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6D" w:rsidRPr="00781E45" w:rsidRDefault="0056506D" w:rsidP="00781E45">
      <w:pPr>
        <w:widowControl w:val="0"/>
        <w:jc w:val="center"/>
        <w:rPr>
          <w:b/>
          <w:szCs w:val="28"/>
        </w:rPr>
      </w:pPr>
      <w:r w:rsidRPr="00781E45">
        <w:rPr>
          <w:b/>
          <w:szCs w:val="28"/>
        </w:rPr>
        <w:t>МІНІСТЕРСТВО ОСВІТИ І НАУКИ УКРАЇНИ</w:t>
      </w:r>
    </w:p>
    <w:p w:rsidR="0056506D" w:rsidRPr="00781E45" w:rsidRDefault="0056506D" w:rsidP="00781E45">
      <w:pPr>
        <w:pStyle w:val="a3"/>
        <w:widowControl w:val="0"/>
        <w:outlineLvl w:val="0"/>
        <w:rPr>
          <w:szCs w:val="28"/>
        </w:rPr>
      </w:pPr>
      <w:r w:rsidRPr="00781E45">
        <w:rPr>
          <w:szCs w:val="28"/>
        </w:rPr>
        <w:t>ДЕРЖАВНИЙ ВИЩИЙ НАВЧАЛЬНИЙ ЗАКЛАД</w:t>
      </w:r>
    </w:p>
    <w:p w:rsidR="0056506D" w:rsidRPr="00781E45" w:rsidRDefault="0056506D" w:rsidP="00781E45">
      <w:pPr>
        <w:pStyle w:val="a3"/>
        <w:widowControl w:val="0"/>
        <w:outlineLvl w:val="0"/>
        <w:rPr>
          <w:szCs w:val="28"/>
        </w:rPr>
      </w:pPr>
      <w:r w:rsidRPr="00781E45">
        <w:rPr>
          <w:szCs w:val="28"/>
        </w:rPr>
        <w:t>«НАЦІОНАЛЬНИЙ ГІРНИЧИЙ УНІВЕРСИТЕТ»</w:t>
      </w:r>
    </w:p>
    <w:p w:rsidR="0056506D" w:rsidRPr="00781E45" w:rsidRDefault="004651FE" w:rsidP="00781E45">
      <w:pPr>
        <w:widowControl w:val="0"/>
        <w:ind w:firstLine="720"/>
        <w:jc w:val="center"/>
        <w:rPr>
          <w:szCs w:val="28"/>
        </w:rPr>
      </w:pPr>
      <w:r w:rsidRPr="004651FE">
        <w:rPr>
          <w:noProof/>
          <w:lang w:val="en-US" w:eastAsia="en-US"/>
        </w:rPr>
        <w:pict>
          <v:line id="Прямая соединительная линия 3" o:spid="_x0000_s1026" style="position:absolute;left:0;text-align:left;z-index:251657216;visibility:visible;mso-wrap-distance-top:-3e-5mm;mso-wrap-distance-bottom:-3e-5mm" from="85.8pt,6.8pt" to="396.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" o:allowincell="f" strokeweight="3pt">
            <v:stroke linestyle="thinThin"/>
          </v:line>
        </w:pict>
      </w:r>
    </w:p>
    <w:p w:rsidR="0056506D" w:rsidRPr="00781E45" w:rsidRDefault="0056506D" w:rsidP="00781E45">
      <w:pPr>
        <w:widowControl w:val="0"/>
        <w:ind w:firstLine="720"/>
        <w:jc w:val="center"/>
        <w:rPr>
          <w:szCs w:val="28"/>
        </w:rPr>
      </w:pPr>
    </w:p>
    <w:p w:rsidR="0056506D" w:rsidRPr="00781E45" w:rsidRDefault="004651FE" w:rsidP="00781E45">
      <w:pPr>
        <w:widowControl w:val="0"/>
        <w:ind w:firstLine="720"/>
        <w:jc w:val="center"/>
        <w:rPr>
          <w:szCs w:val="28"/>
        </w:rPr>
      </w:pPr>
      <w:r w:rsidRPr="004651FE">
        <w:rPr>
          <w:noProof/>
          <w:lang w:val="en-US" w:eastAsia="en-US"/>
        </w:rPr>
        <w:pict>
          <v:shapetype id="_x0000_t202" coordsize="21600,21600" o:spt="202" path="m,l,21600r21600,l21600,xe">
            <v:stroke joinstyle="miter"/>
            <v:path gradientshapeok="t" o:connecttype="rect"/>
          </v:shapetype>
          <v:shape id="Поле 2" o:spid="_x0000_s1027" type="#_x0000_t202" style="position:absolute;left:0;text-align:left;margin-left:152.1pt;margin-top:1.5pt;width:185.6pt;height:118.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" o:allowincell="f" stroked="f">
            <v:textbox inset="0,0,0,0">
              <w:txbxContent>
                <w:p w:rsidR="0056506D" w:rsidRDefault="004651FE" w:rsidP="001B00F7">
                  <w:pPr>
                    <w:jc w:val="center"/>
                  </w:pPr>
                  <w:bookmarkStart w:id="0" w:name="_GoBack"/>
                  <w:bookmarkEnd w:id="0"/>
                  <w:r w:rsidRPr="004651FE">
                    <w:rPr>
                      <w:noProof/>
                      <w:sz w:val="20"/>
                      <w:lang w:val="en-US" w:eastAsia="en-US"/>
                    </w:rPr>
                    <w:pict>
                      <v:shape id="Рисунок 1" o:spid="_x0000_i1028" type="#_x0000_t75" alt="LOGO1" style="width:177pt;height:117pt;visibility:visible">
                        <v:imagedata r:id="rId7" o:title=""/>
                      </v:shape>
                    </w:pict>
                  </w:r>
                </w:p>
              </w:txbxContent>
            </v:textbox>
          </v:shape>
        </w:pict>
      </w:r>
    </w:p>
    <w:p w:rsidR="0056506D" w:rsidRPr="00781E45" w:rsidRDefault="0056506D" w:rsidP="00781E45">
      <w:pPr>
        <w:widowControl w:val="0"/>
        <w:ind w:firstLine="720"/>
        <w:jc w:val="center"/>
        <w:rPr>
          <w:szCs w:val="28"/>
        </w:rPr>
      </w:pPr>
    </w:p>
    <w:p w:rsidR="0056506D" w:rsidRPr="00781E45" w:rsidRDefault="0056506D" w:rsidP="00781E45">
      <w:pPr>
        <w:widowControl w:val="0"/>
        <w:ind w:firstLine="720"/>
        <w:jc w:val="center"/>
        <w:rPr>
          <w:szCs w:val="28"/>
        </w:rPr>
      </w:pPr>
    </w:p>
    <w:p w:rsidR="0056506D" w:rsidRPr="00781E45" w:rsidRDefault="0056506D" w:rsidP="00781E45">
      <w:pPr>
        <w:widowControl w:val="0"/>
        <w:ind w:firstLine="720"/>
        <w:jc w:val="center"/>
        <w:rPr>
          <w:szCs w:val="28"/>
        </w:rPr>
      </w:pPr>
    </w:p>
    <w:p w:rsidR="0056506D" w:rsidRPr="00781E45" w:rsidRDefault="0056506D" w:rsidP="00781E45">
      <w:pPr>
        <w:widowControl w:val="0"/>
        <w:jc w:val="center"/>
        <w:rPr>
          <w:b/>
          <w:szCs w:val="28"/>
          <w:u w:val="single"/>
        </w:rPr>
      </w:pPr>
    </w:p>
    <w:p w:rsidR="0056506D" w:rsidRPr="00781E45" w:rsidRDefault="0056506D" w:rsidP="00781E45">
      <w:pPr>
        <w:widowControl w:val="0"/>
        <w:jc w:val="center"/>
        <w:rPr>
          <w:b/>
          <w:szCs w:val="28"/>
          <w:u w:val="single"/>
        </w:rPr>
      </w:pPr>
    </w:p>
    <w:p w:rsidR="0056506D" w:rsidRPr="00781E45" w:rsidRDefault="0056506D" w:rsidP="00781E45">
      <w:pPr>
        <w:widowControl w:val="0"/>
        <w:jc w:val="center"/>
        <w:rPr>
          <w:b/>
          <w:szCs w:val="28"/>
          <w:u w:val="single"/>
        </w:rPr>
      </w:pPr>
    </w:p>
    <w:p w:rsidR="0056506D" w:rsidRPr="00781E45" w:rsidRDefault="0056506D" w:rsidP="00781E45">
      <w:pPr>
        <w:widowControl w:val="0"/>
        <w:jc w:val="center"/>
        <w:rPr>
          <w:b/>
          <w:szCs w:val="28"/>
          <w:u w:val="single"/>
        </w:rPr>
      </w:pPr>
    </w:p>
    <w:p w:rsidR="0056506D" w:rsidRPr="00781E45" w:rsidRDefault="0056506D" w:rsidP="00781E45">
      <w:pPr>
        <w:widowControl w:val="0"/>
        <w:jc w:val="center"/>
        <w:rPr>
          <w:b/>
          <w:szCs w:val="28"/>
          <w:u w:val="single"/>
        </w:rPr>
      </w:pPr>
    </w:p>
    <w:p w:rsidR="0056506D" w:rsidRPr="00781E45" w:rsidRDefault="0056506D" w:rsidP="00781E45">
      <w:pPr>
        <w:widowControl w:val="0"/>
        <w:jc w:val="center"/>
        <w:rPr>
          <w:b/>
          <w:szCs w:val="28"/>
          <w:u w:val="single"/>
        </w:rPr>
      </w:pPr>
    </w:p>
    <w:p w:rsidR="0056506D" w:rsidRPr="00781E45" w:rsidRDefault="0056506D" w:rsidP="00781E45">
      <w:pPr>
        <w:widowControl w:val="0"/>
        <w:jc w:val="center"/>
        <w:rPr>
          <w:b/>
          <w:szCs w:val="28"/>
        </w:rPr>
      </w:pPr>
      <w:r w:rsidRPr="00781E45">
        <w:rPr>
          <w:b/>
          <w:szCs w:val="28"/>
        </w:rPr>
        <w:t>ЮРИДИЧНИЙ ФАКУЛЬТЕТ</w:t>
      </w:r>
    </w:p>
    <w:p w:rsidR="0056506D" w:rsidRPr="00781E45" w:rsidRDefault="0056506D" w:rsidP="00781E45">
      <w:pPr>
        <w:pStyle w:val="1"/>
        <w:widowControl w:val="0"/>
        <w:rPr>
          <w:b/>
          <w:szCs w:val="28"/>
          <w:u w:val="single"/>
        </w:rPr>
      </w:pPr>
      <w:r w:rsidRPr="00781E45">
        <w:rPr>
          <w:b/>
          <w:szCs w:val="28"/>
        </w:rPr>
        <w:t>Кафедра конституційного та адміністративного права</w:t>
      </w:r>
    </w:p>
    <w:p w:rsidR="0056506D" w:rsidRPr="00781E45" w:rsidRDefault="0056506D" w:rsidP="00781E45">
      <w:pPr>
        <w:widowControl w:val="0"/>
        <w:ind w:firstLine="720"/>
        <w:jc w:val="center"/>
        <w:rPr>
          <w:szCs w:val="28"/>
        </w:rPr>
      </w:pPr>
    </w:p>
    <w:p w:rsidR="0056506D" w:rsidRPr="00781E45" w:rsidRDefault="0056506D" w:rsidP="00781E45">
      <w:pPr>
        <w:widowControl w:val="0"/>
        <w:ind w:firstLine="720"/>
        <w:jc w:val="center"/>
        <w:rPr>
          <w:szCs w:val="28"/>
        </w:rPr>
      </w:pPr>
    </w:p>
    <w:p w:rsidR="0056506D" w:rsidRPr="00781E45" w:rsidRDefault="0056506D" w:rsidP="00781E45">
      <w:pPr>
        <w:widowControl w:val="0"/>
        <w:jc w:val="center"/>
        <w:rPr>
          <w:b/>
          <w:szCs w:val="28"/>
          <w:u w:val="single"/>
        </w:rPr>
      </w:pPr>
    </w:p>
    <w:p w:rsidR="0056506D" w:rsidRPr="00781E45" w:rsidRDefault="0056506D" w:rsidP="00781E45">
      <w:pPr>
        <w:widowControl w:val="0"/>
        <w:jc w:val="center"/>
        <w:rPr>
          <w:b/>
          <w:szCs w:val="28"/>
          <w:u w:val="single"/>
        </w:rPr>
      </w:pPr>
    </w:p>
    <w:p w:rsidR="0056506D" w:rsidRPr="00781E45" w:rsidRDefault="0056506D" w:rsidP="00781E45">
      <w:pPr>
        <w:widowControl w:val="0"/>
        <w:jc w:val="center"/>
        <w:rPr>
          <w:b/>
          <w:szCs w:val="28"/>
        </w:rPr>
      </w:pPr>
      <w:r w:rsidRPr="00781E45">
        <w:rPr>
          <w:b/>
          <w:szCs w:val="28"/>
        </w:rPr>
        <w:t>НАВЧАЛЬНО-МЕТОДИЧНЕ ЗАБЕЗПЕЧЕННЯ</w:t>
      </w:r>
    </w:p>
    <w:p w:rsidR="0056506D" w:rsidRPr="00781E45" w:rsidRDefault="0056506D" w:rsidP="00781E45">
      <w:pPr>
        <w:widowControl w:val="0"/>
        <w:jc w:val="center"/>
        <w:rPr>
          <w:b/>
          <w:szCs w:val="28"/>
        </w:rPr>
      </w:pPr>
    </w:p>
    <w:p w:rsidR="0056506D" w:rsidRPr="00781E45" w:rsidRDefault="0056506D" w:rsidP="00781E45">
      <w:pPr>
        <w:widowControl w:val="0"/>
        <w:jc w:val="center"/>
        <w:rPr>
          <w:b/>
          <w:szCs w:val="28"/>
        </w:rPr>
      </w:pPr>
      <w:r w:rsidRPr="00781E45">
        <w:rPr>
          <w:b/>
          <w:szCs w:val="28"/>
        </w:rPr>
        <w:t>дисципліни</w:t>
      </w:r>
    </w:p>
    <w:p w:rsidR="0056506D" w:rsidRPr="00781E45" w:rsidRDefault="0056506D" w:rsidP="00781E45">
      <w:pPr>
        <w:widowControl w:val="0"/>
        <w:jc w:val="center"/>
        <w:rPr>
          <w:b/>
          <w:szCs w:val="28"/>
        </w:rPr>
      </w:pPr>
    </w:p>
    <w:p w:rsidR="0056506D" w:rsidRPr="00781E45" w:rsidRDefault="0056506D" w:rsidP="00781E45">
      <w:pPr>
        <w:widowControl w:val="0"/>
        <w:jc w:val="center"/>
        <w:rPr>
          <w:b/>
          <w:bCs/>
          <w:szCs w:val="28"/>
        </w:rPr>
      </w:pPr>
    </w:p>
    <w:p w:rsidR="0056506D" w:rsidRPr="00781E45" w:rsidRDefault="0056506D" w:rsidP="00781E45">
      <w:pPr>
        <w:widowControl w:val="0"/>
        <w:jc w:val="center"/>
        <w:rPr>
          <w:b/>
          <w:bCs/>
          <w:spacing w:val="40"/>
          <w:szCs w:val="28"/>
        </w:rPr>
      </w:pPr>
      <w:r w:rsidRPr="00781E45">
        <w:rPr>
          <w:b/>
          <w:bCs/>
          <w:spacing w:val="40"/>
          <w:szCs w:val="28"/>
        </w:rPr>
        <w:t>«МИТНЕ ПРАВО»</w:t>
      </w:r>
    </w:p>
    <w:p w:rsidR="0056506D" w:rsidRPr="00781E45" w:rsidRDefault="0056506D" w:rsidP="00781E45">
      <w:pPr>
        <w:widowControl w:val="0"/>
        <w:jc w:val="center"/>
        <w:rPr>
          <w:b/>
          <w:bCs/>
          <w:szCs w:val="28"/>
        </w:rPr>
      </w:pPr>
    </w:p>
    <w:p w:rsidR="0056506D" w:rsidRPr="00781E45" w:rsidRDefault="0056506D" w:rsidP="00781E45">
      <w:pPr>
        <w:widowControl w:val="0"/>
        <w:jc w:val="center"/>
        <w:rPr>
          <w:b/>
          <w:szCs w:val="28"/>
        </w:rPr>
      </w:pPr>
    </w:p>
    <w:p w:rsidR="0056506D" w:rsidRPr="00781E45" w:rsidRDefault="0056506D" w:rsidP="00781E45">
      <w:pPr>
        <w:widowControl w:val="0"/>
        <w:jc w:val="center"/>
        <w:rPr>
          <w:b/>
          <w:szCs w:val="28"/>
        </w:rPr>
      </w:pPr>
    </w:p>
    <w:p w:rsidR="0056506D" w:rsidRPr="00781E45" w:rsidRDefault="0056506D" w:rsidP="00781E45">
      <w:pPr>
        <w:widowControl w:val="0"/>
        <w:jc w:val="center"/>
        <w:rPr>
          <w:b/>
          <w:szCs w:val="28"/>
        </w:rPr>
      </w:pPr>
    </w:p>
    <w:p w:rsidR="0056506D" w:rsidRPr="00781E45" w:rsidRDefault="0056506D" w:rsidP="00781E45">
      <w:pPr>
        <w:widowControl w:val="0"/>
        <w:jc w:val="center"/>
        <w:rPr>
          <w:b/>
          <w:szCs w:val="28"/>
        </w:rPr>
      </w:pPr>
    </w:p>
    <w:p w:rsidR="0056506D" w:rsidRPr="00781E45" w:rsidRDefault="0056506D" w:rsidP="00781E45">
      <w:pPr>
        <w:widowControl w:val="0"/>
        <w:jc w:val="center"/>
        <w:rPr>
          <w:b/>
          <w:szCs w:val="28"/>
        </w:rPr>
      </w:pPr>
    </w:p>
    <w:p w:rsidR="0056506D" w:rsidRPr="00781E45" w:rsidRDefault="0056506D" w:rsidP="00781E45">
      <w:pPr>
        <w:widowControl w:val="0"/>
        <w:jc w:val="center"/>
        <w:rPr>
          <w:b/>
          <w:szCs w:val="28"/>
        </w:rPr>
      </w:pPr>
    </w:p>
    <w:p w:rsidR="0056506D" w:rsidRPr="00781E45" w:rsidRDefault="0056506D" w:rsidP="00781E45">
      <w:pPr>
        <w:widowControl w:val="0"/>
        <w:jc w:val="center"/>
        <w:rPr>
          <w:b/>
          <w:szCs w:val="28"/>
        </w:rPr>
      </w:pPr>
    </w:p>
    <w:p w:rsidR="0056506D" w:rsidRPr="00781E45" w:rsidRDefault="0056506D" w:rsidP="00781E45">
      <w:pPr>
        <w:widowControl w:val="0"/>
        <w:jc w:val="center"/>
        <w:rPr>
          <w:b/>
          <w:szCs w:val="28"/>
        </w:rPr>
      </w:pPr>
    </w:p>
    <w:p w:rsidR="0056506D" w:rsidRPr="00781E45" w:rsidRDefault="0056506D" w:rsidP="00781E45">
      <w:pPr>
        <w:widowControl w:val="0"/>
        <w:jc w:val="center"/>
        <w:rPr>
          <w:b/>
          <w:szCs w:val="28"/>
        </w:rPr>
      </w:pPr>
    </w:p>
    <w:p w:rsidR="0056506D" w:rsidRPr="00781E45" w:rsidRDefault="0056506D" w:rsidP="00781E45">
      <w:pPr>
        <w:widowControl w:val="0"/>
        <w:jc w:val="center"/>
        <w:rPr>
          <w:b/>
          <w:szCs w:val="28"/>
        </w:rPr>
      </w:pPr>
    </w:p>
    <w:p w:rsidR="0056506D" w:rsidRPr="00781E45" w:rsidRDefault="0056506D" w:rsidP="00781E45">
      <w:pPr>
        <w:widowControl w:val="0"/>
        <w:jc w:val="center"/>
        <w:rPr>
          <w:b/>
          <w:szCs w:val="28"/>
        </w:rPr>
      </w:pPr>
    </w:p>
    <w:p w:rsidR="0056506D" w:rsidRPr="00781E45" w:rsidRDefault="0056506D" w:rsidP="00781E45">
      <w:pPr>
        <w:widowControl w:val="0"/>
        <w:jc w:val="center"/>
        <w:rPr>
          <w:b/>
          <w:szCs w:val="28"/>
        </w:rPr>
      </w:pPr>
    </w:p>
    <w:p w:rsidR="0056506D" w:rsidRPr="00781E45" w:rsidRDefault="0056506D" w:rsidP="00781E45">
      <w:pPr>
        <w:widowControl w:val="0"/>
        <w:jc w:val="center"/>
        <w:rPr>
          <w:b/>
          <w:szCs w:val="28"/>
        </w:rPr>
      </w:pPr>
    </w:p>
    <w:p w:rsidR="0056506D" w:rsidRPr="00781E45" w:rsidRDefault="0056506D" w:rsidP="00781E45">
      <w:pPr>
        <w:widowControl w:val="0"/>
        <w:jc w:val="center"/>
        <w:rPr>
          <w:b/>
          <w:szCs w:val="28"/>
        </w:rPr>
      </w:pPr>
      <w:r w:rsidRPr="00781E45">
        <w:rPr>
          <w:b/>
          <w:szCs w:val="28"/>
        </w:rPr>
        <w:t>Дніпро</w:t>
      </w:r>
    </w:p>
    <w:p w:rsidR="0056506D" w:rsidRPr="00781E45" w:rsidRDefault="0056506D" w:rsidP="00781E45">
      <w:pPr>
        <w:widowControl w:val="0"/>
        <w:jc w:val="center"/>
        <w:rPr>
          <w:b/>
          <w:szCs w:val="28"/>
        </w:rPr>
      </w:pPr>
      <w:r w:rsidRPr="00781E45">
        <w:rPr>
          <w:b/>
          <w:szCs w:val="28"/>
        </w:rPr>
        <w:t>НГУ</w:t>
      </w:r>
    </w:p>
    <w:p w:rsidR="0056506D" w:rsidRDefault="0056506D" w:rsidP="00781E45">
      <w:pPr>
        <w:widowControl w:val="0"/>
        <w:jc w:val="center"/>
        <w:rPr>
          <w:b/>
          <w:szCs w:val="28"/>
        </w:rPr>
      </w:pPr>
      <w:r w:rsidRPr="00781E45">
        <w:rPr>
          <w:b/>
          <w:szCs w:val="28"/>
        </w:rPr>
        <w:t>2016</w:t>
      </w:r>
    </w:p>
    <w:p w:rsidR="0056506D" w:rsidRDefault="0056506D">
      <w:pPr>
        <w:spacing w:after="200" w:line="276" w:lineRule="auto"/>
        <w:rPr>
          <w:b/>
          <w:szCs w:val="28"/>
        </w:rPr>
      </w:pPr>
      <w:r>
        <w:rPr>
          <w:b/>
          <w:szCs w:val="28"/>
        </w:rPr>
        <w:br w:type="page"/>
      </w:r>
    </w:p>
    <w:p w:rsidR="0056506D" w:rsidRPr="00781E45" w:rsidRDefault="0056506D" w:rsidP="00781E45">
      <w:pPr>
        <w:widowControl w:val="0"/>
        <w:jc w:val="both"/>
        <w:rPr>
          <w:szCs w:val="28"/>
        </w:rPr>
      </w:pPr>
      <w:r w:rsidRPr="00781E45">
        <w:rPr>
          <w:b/>
          <w:szCs w:val="28"/>
        </w:rPr>
        <w:t>Приймаченко Д. В.</w:t>
      </w:r>
      <w:r w:rsidRPr="00781E45">
        <w:rPr>
          <w:szCs w:val="28"/>
        </w:rPr>
        <w:t xml:space="preserve"> Навчально-методичне забезпечення дисципліни «Митне право». </w:t>
      </w:r>
      <w:r w:rsidRPr="00781E45">
        <w:rPr>
          <w:spacing w:val="-12"/>
          <w:szCs w:val="28"/>
        </w:rPr>
        <w:t xml:space="preserve">Програма вибіркової навчальної дисципліни </w:t>
      </w:r>
      <w:r w:rsidRPr="00781E45">
        <w:rPr>
          <w:szCs w:val="28"/>
        </w:rPr>
        <w:t>«Митне право» для бакалаврів спеціальності 081 «Право» [Електронний ресурс] / Д. В. Приймаченко. М-во освіти і науки України, Нац. гірн. ун-т. – Д.: НГУ, 2016</w:t>
      </w:r>
      <w:r w:rsidRPr="00781E45">
        <w:rPr>
          <w:color w:val="FF0000"/>
          <w:szCs w:val="28"/>
        </w:rPr>
        <w:t>. – 57 с.</w:t>
      </w:r>
    </w:p>
    <w:p w:rsidR="0056506D" w:rsidRPr="00781E45" w:rsidRDefault="0056506D" w:rsidP="00781E45">
      <w:pPr>
        <w:widowControl w:val="0"/>
        <w:ind w:firstLine="567"/>
        <w:jc w:val="both"/>
        <w:rPr>
          <w:b/>
          <w:szCs w:val="28"/>
        </w:rPr>
      </w:pPr>
    </w:p>
    <w:p w:rsidR="0056506D" w:rsidRPr="00781E45" w:rsidRDefault="0056506D" w:rsidP="00781E45">
      <w:pPr>
        <w:widowControl w:val="0"/>
        <w:autoSpaceDE w:val="0"/>
        <w:autoSpaceDN w:val="0"/>
        <w:ind w:firstLine="567"/>
        <w:jc w:val="both"/>
        <w:rPr>
          <w:szCs w:val="28"/>
        </w:rPr>
      </w:pPr>
    </w:p>
    <w:p w:rsidR="0056506D" w:rsidRPr="00781E45" w:rsidRDefault="0056506D" w:rsidP="00781E45">
      <w:pPr>
        <w:widowControl w:val="0"/>
        <w:autoSpaceDE w:val="0"/>
        <w:autoSpaceDN w:val="0"/>
        <w:ind w:firstLine="567"/>
        <w:jc w:val="both"/>
        <w:rPr>
          <w:szCs w:val="28"/>
        </w:rPr>
      </w:pPr>
      <w:r w:rsidRPr="00781E45">
        <w:rPr>
          <w:szCs w:val="28"/>
        </w:rPr>
        <w:t>Автор</w:t>
      </w:r>
    </w:p>
    <w:p w:rsidR="0056506D" w:rsidRPr="00781E45" w:rsidRDefault="0056506D" w:rsidP="00781E45">
      <w:pPr>
        <w:widowControl w:val="0"/>
        <w:autoSpaceDE w:val="0"/>
        <w:autoSpaceDN w:val="0"/>
        <w:ind w:firstLine="567"/>
        <w:rPr>
          <w:szCs w:val="28"/>
        </w:rPr>
      </w:pPr>
      <w:r w:rsidRPr="00781E45">
        <w:rPr>
          <w:spacing w:val="-2"/>
          <w:szCs w:val="28"/>
        </w:rPr>
        <w:t>Приймаченко Д. В., д.ю.н., професор</w:t>
      </w:r>
      <w:r w:rsidRPr="00781E45">
        <w:rPr>
          <w:szCs w:val="28"/>
        </w:rPr>
        <w:t>.</w:t>
      </w:r>
    </w:p>
    <w:p w:rsidR="0056506D" w:rsidRPr="00781E45" w:rsidRDefault="0056506D" w:rsidP="00781E45">
      <w:pPr>
        <w:widowControl w:val="0"/>
        <w:autoSpaceDE w:val="0"/>
        <w:autoSpaceDN w:val="0"/>
        <w:ind w:firstLine="567"/>
        <w:jc w:val="both"/>
        <w:rPr>
          <w:szCs w:val="28"/>
        </w:rPr>
      </w:pPr>
    </w:p>
    <w:p w:rsidR="0056506D" w:rsidRPr="00781E45" w:rsidRDefault="0056506D" w:rsidP="00781E45">
      <w:pPr>
        <w:widowControl w:val="0"/>
        <w:autoSpaceDE w:val="0"/>
        <w:autoSpaceDN w:val="0"/>
        <w:ind w:firstLine="567"/>
        <w:jc w:val="both"/>
        <w:rPr>
          <w:szCs w:val="28"/>
        </w:rPr>
      </w:pPr>
    </w:p>
    <w:p w:rsidR="0056506D" w:rsidRPr="00781E45" w:rsidRDefault="0056506D" w:rsidP="00781E45">
      <w:pPr>
        <w:widowControl w:val="0"/>
        <w:ind w:firstLine="560"/>
        <w:jc w:val="both"/>
        <w:rPr>
          <w:szCs w:val="28"/>
        </w:rPr>
      </w:pPr>
    </w:p>
    <w:p w:rsidR="0056506D" w:rsidRPr="00781E45" w:rsidRDefault="0056506D" w:rsidP="00781E45">
      <w:pPr>
        <w:widowControl w:val="0"/>
        <w:ind w:firstLine="560"/>
        <w:jc w:val="both"/>
        <w:rPr>
          <w:szCs w:val="28"/>
        </w:rPr>
      </w:pPr>
    </w:p>
    <w:p w:rsidR="0056506D" w:rsidRPr="00781E45" w:rsidRDefault="0056506D" w:rsidP="00781E45">
      <w:pPr>
        <w:widowControl w:val="0"/>
        <w:ind w:firstLine="560"/>
        <w:jc w:val="both"/>
        <w:rPr>
          <w:szCs w:val="28"/>
        </w:rPr>
      </w:pPr>
    </w:p>
    <w:p w:rsidR="0056506D" w:rsidRPr="00781E45" w:rsidRDefault="0056506D" w:rsidP="00781E45">
      <w:pPr>
        <w:widowControl w:val="0"/>
        <w:ind w:firstLine="560"/>
        <w:jc w:val="both"/>
        <w:rPr>
          <w:szCs w:val="28"/>
        </w:rPr>
      </w:pPr>
    </w:p>
    <w:p w:rsidR="0056506D" w:rsidRPr="00781E45" w:rsidRDefault="0056506D" w:rsidP="00781E45">
      <w:pPr>
        <w:widowControl w:val="0"/>
        <w:ind w:firstLine="560"/>
        <w:jc w:val="both"/>
        <w:rPr>
          <w:szCs w:val="28"/>
        </w:rPr>
      </w:pPr>
    </w:p>
    <w:p w:rsidR="0056506D" w:rsidRPr="00781E45" w:rsidRDefault="0056506D" w:rsidP="00781E45">
      <w:pPr>
        <w:widowControl w:val="0"/>
        <w:ind w:firstLine="560"/>
        <w:jc w:val="both"/>
        <w:rPr>
          <w:szCs w:val="28"/>
        </w:rPr>
      </w:pPr>
    </w:p>
    <w:p w:rsidR="0056506D" w:rsidRPr="00781E45" w:rsidRDefault="0056506D" w:rsidP="00781E45">
      <w:pPr>
        <w:widowControl w:val="0"/>
        <w:ind w:firstLine="560"/>
        <w:jc w:val="both"/>
        <w:rPr>
          <w:szCs w:val="28"/>
        </w:rPr>
      </w:pPr>
    </w:p>
    <w:p w:rsidR="0056506D" w:rsidRPr="00781E45" w:rsidRDefault="0056506D" w:rsidP="00781E45">
      <w:pPr>
        <w:widowControl w:val="0"/>
        <w:ind w:firstLine="560"/>
        <w:jc w:val="both"/>
        <w:rPr>
          <w:szCs w:val="28"/>
        </w:rPr>
      </w:pPr>
      <w:r w:rsidRPr="00781E45">
        <w:rPr>
          <w:szCs w:val="28"/>
        </w:rPr>
        <w:t>Рекомендовано до видання редакційною радою ДВНЗ «НГУ» (протокол № ______ від ___.___.2016 за поданням методичної комісії за спеціальністю 081 «Право» (протокол № ___ від ____.____.2016).</w:t>
      </w:r>
    </w:p>
    <w:p w:rsidR="0056506D" w:rsidRPr="00781E45" w:rsidRDefault="0056506D" w:rsidP="00781E45">
      <w:pPr>
        <w:widowControl w:val="0"/>
        <w:jc w:val="both"/>
        <w:rPr>
          <w:color w:val="000000"/>
          <w:szCs w:val="28"/>
        </w:rPr>
      </w:pPr>
    </w:p>
    <w:p w:rsidR="0056506D" w:rsidRPr="00781E45" w:rsidRDefault="0056506D" w:rsidP="00781E45">
      <w:pPr>
        <w:widowControl w:val="0"/>
        <w:jc w:val="both"/>
        <w:rPr>
          <w:color w:val="000000"/>
          <w:szCs w:val="28"/>
        </w:rPr>
      </w:pPr>
    </w:p>
    <w:p w:rsidR="0056506D" w:rsidRPr="00781E45" w:rsidRDefault="0056506D" w:rsidP="00781E45">
      <w:pPr>
        <w:widowControl w:val="0"/>
        <w:autoSpaceDE w:val="0"/>
        <w:autoSpaceDN w:val="0"/>
        <w:ind w:firstLine="567"/>
        <w:jc w:val="both"/>
        <w:rPr>
          <w:szCs w:val="28"/>
        </w:rPr>
      </w:pPr>
    </w:p>
    <w:p w:rsidR="0056506D" w:rsidRPr="00781E45" w:rsidRDefault="0056506D" w:rsidP="00781E45">
      <w:pPr>
        <w:widowControl w:val="0"/>
        <w:autoSpaceDE w:val="0"/>
        <w:autoSpaceDN w:val="0"/>
        <w:ind w:firstLine="567"/>
        <w:jc w:val="both"/>
        <w:rPr>
          <w:szCs w:val="28"/>
        </w:rPr>
      </w:pPr>
    </w:p>
    <w:p w:rsidR="0056506D" w:rsidRPr="00781E45" w:rsidRDefault="0056506D" w:rsidP="00781E45">
      <w:pPr>
        <w:widowControl w:val="0"/>
        <w:autoSpaceDE w:val="0"/>
        <w:autoSpaceDN w:val="0"/>
        <w:ind w:firstLine="567"/>
        <w:jc w:val="both"/>
        <w:rPr>
          <w:szCs w:val="28"/>
        </w:rPr>
      </w:pPr>
    </w:p>
    <w:p w:rsidR="0056506D" w:rsidRPr="00781E45" w:rsidRDefault="0056506D" w:rsidP="00781E45">
      <w:pPr>
        <w:widowControl w:val="0"/>
        <w:autoSpaceDE w:val="0"/>
        <w:autoSpaceDN w:val="0"/>
        <w:ind w:firstLine="567"/>
        <w:jc w:val="both"/>
        <w:rPr>
          <w:szCs w:val="28"/>
        </w:rPr>
      </w:pPr>
    </w:p>
    <w:p w:rsidR="0056506D" w:rsidRPr="00781E45" w:rsidRDefault="0056506D" w:rsidP="00781E45">
      <w:pPr>
        <w:widowControl w:val="0"/>
        <w:autoSpaceDE w:val="0"/>
        <w:autoSpaceDN w:val="0"/>
        <w:ind w:firstLine="567"/>
        <w:jc w:val="both"/>
        <w:rPr>
          <w:szCs w:val="28"/>
        </w:rPr>
      </w:pPr>
    </w:p>
    <w:p w:rsidR="0056506D" w:rsidRPr="00781E45" w:rsidRDefault="0056506D" w:rsidP="00781E45">
      <w:pPr>
        <w:widowControl w:val="0"/>
        <w:autoSpaceDE w:val="0"/>
        <w:autoSpaceDN w:val="0"/>
        <w:ind w:firstLine="567"/>
        <w:jc w:val="both"/>
        <w:rPr>
          <w:szCs w:val="28"/>
        </w:rPr>
      </w:pPr>
      <w:r w:rsidRPr="00781E45">
        <w:rPr>
          <w:szCs w:val="28"/>
        </w:rPr>
        <w:t>Відповідальний за випуск завідувач кафедри М.О. Кравець к.ю.н., доцент.</w:t>
      </w:r>
    </w:p>
    <w:p w:rsidR="0056506D" w:rsidRPr="00781E45" w:rsidRDefault="0056506D" w:rsidP="00781E45">
      <w:pPr>
        <w:widowControl w:val="0"/>
        <w:autoSpaceDE w:val="0"/>
        <w:autoSpaceDN w:val="0"/>
        <w:ind w:firstLine="567"/>
        <w:jc w:val="both"/>
        <w:rPr>
          <w:szCs w:val="28"/>
        </w:rPr>
      </w:pPr>
    </w:p>
    <w:p w:rsidR="0056506D" w:rsidRPr="00781E45" w:rsidRDefault="0056506D" w:rsidP="00781E45">
      <w:pPr>
        <w:widowControl w:val="0"/>
        <w:rPr>
          <w:szCs w:val="28"/>
        </w:rPr>
      </w:pPr>
    </w:p>
    <w:p w:rsidR="0056506D" w:rsidRPr="00781E45" w:rsidRDefault="0056506D" w:rsidP="00781E45">
      <w:pPr>
        <w:widowControl w:val="0"/>
        <w:rPr>
          <w:szCs w:val="28"/>
        </w:rPr>
      </w:pPr>
    </w:p>
    <w:p w:rsidR="0056506D" w:rsidRPr="00781E45" w:rsidRDefault="0056506D" w:rsidP="00781E45">
      <w:pPr>
        <w:widowControl w:val="0"/>
        <w:rPr>
          <w:szCs w:val="28"/>
        </w:rPr>
      </w:pPr>
    </w:p>
    <w:p w:rsidR="0056506D" w:rsidRPr="00781E45" w:rsidRDefault="0056506D" w:rsidP="00781E45">
      <w:pPr>
        <w:widowControl w:val="0"/>
        <w:rPr>
          <w:szCs w:val="28"/>
        </w:rPr>
      </w:pPr>
    </w:p>
    <w:p w:rsidR="0056506D" w:rsidRPr="00781E45" w:rsidRDefault="0056506D" w:rsidP="00781E45">
      <w:pPr>
        <w:widowControl w:val="0"/>
        <w:rPr>
          <w:szCs w:val="28"/>
        </w:rPr>
      </w:pPr>
    </w:p>
    <w:p w:rsidR="0056506D" w:rsidRPr="00781E45" w:rsidRDefault="0056506D" w:rsidP="00781E45">
      <w:pPr>
        <w:widowControl w:val="0"/>
        <w:rPr>
          <w:szCs w:val="28"/>
        </w:rPr>
      </w:pPr>
    </w:p>
    <w:p w:rsidR="0056506D" w:rsidRPr="00781E45" w:rsidRDefault="0056506D" w:rsidP="00781E45">
      <w:pPr>
        <w:widowControl w:val="0"/>
        <w:rPr>
          <w:szCs w:val="28"/>
        </w:rPr>
      </w:pPr>
    </w:p>
    <w:p w:rsidR="0056506D" w:rsidRPr="00781E45" w:rsidRDefault="0056506D" w:rsidP="00781E45">
      <w:pPr>
        <w:widowControl w:val="0"/>
        <w:jc w:val="both"/>
        <w:rPr>
          <w:szCs w:val="28"/>
        </w:rPr>
      </w:pPr>
    </w:p>
    <w:p w:rsidR="0056506D" w:rsidRPr="00781E45" w:rsidRDefault="0056506D" w:rsidP="00781E45">
      <w:pPr>
        <w:widowControl w:val="0"/>
        <w:ind w:left="360"/>
        <w:jc w:val="both"/>
        <w:rPr>
          <w:szCs w:val="28"/>
        </w:rPr>
      </w:pPr>
    </w:p>
    <w:p w:rsidR="0056506D" w:rsidRPr="00781E45" w:rsidRDefault="0056506D" w:rsidP="00781E45">
      <w:pPr>
        <w:widowControl w:val="0"/>
        <w:ind w:left="360"/>
        <w:jc w:val="both"/>
        <w:rPr>
          <w:szCs w:val="28"/>
        </w:rPr>
      </w:pPr>
    </w:p>
    <w:p w:rsidR="0056506D" w:rsidRPr="00781E45" w:rsidRDefault="0056506D" w:rsidP="00781E45">
      <w:pPr>
        <w:widowControl w:val="0"/>
        <w:ind w:left="284"/>
        <w:jc w:val="both"/>
        <w:rPr>
          <w:szCs w:val="28"/>
        </w:rPr>
      </w:pPr>
    </w:p>
    <w:p w:rsidR="0056506D" w:rsidRPr="00781E45" w:rsidRDefault="0056506D" w:rsidP="00781E45">
      <w:pPr>
        <w:widowControl w:val="0"/>
        <w:ind w:left="284"/>
        <w:jc w:val="both"/>
        <w:rPr>
          <w:szCs w:val="28"/>
        </w:rPr>
      </w:pPr>
    </w:p>
    <w:p w:rsidR="0056506D" w:rsidRPr="00781E45" w:rsidRDefault="0056506D" w:rsidP="00781E45">
      <w:pPr>
        <w:widowControl w:val="0"/>
        <w:rPr>
          <w:szCs w:val="28"/>
        </w:rPr>
      </w:pPr>
    </w:p>
    <w:p w:rsidR="0056506D" w:rsidRPr="00781E45" w:rsidRDefault="0056506D" w:rsidP="00781E45">
      <w:pPr>
        <w:widowControl w:val="0"/>
        <w:rPr>
          <w:szCs w:val="28"/>
        </w:rPr>
      </w:pPr>
    </w:p>
    <w:p w:rsidR="0056506D" w:rsidRDefault="0056506D" w:rsidP="00781E45">
      <w:pPr>
        <w:pStyle w:val="a7"/>
        <w:widowControl w:val="0"/>
        <w:rPr>
          <w:szCs w:val="28"/>
          <w:lang w:val="uk-UA"/>
        </w:rPr>
      </w:pPr>
    </w:p>
    <w:p w:rsidR="0056506D" w:rsidRPr="00781E45" w:rsidRDefault="0056506D" w:rsidP="00781E45">
      <w:pPr>
        <w:pStyle w:val="a7"/>
        <w:widowControl w:val="0"/>
        <w:rPr>
          <w:szCs w:val="28"/>
          <w:lang w:val="uk-UA"/>
        </w:rPr>
      </w:pPr>
      <w:r w:rsidRPr="00781E45">
        <w:rPr>
          <w:szCs w:val="28"/>
          <w:lang w:val="uk-UA"/>
        </w:rPr>
        <w:t>ЗМІСТ</w:t>
      </w:r>
    </w:p>
    <w:p w:rsidR="0056506D" w:rsidRPr="00781E45" w:rsidRDefault="0056506D" w:rsidP="00781E45">
      <w:pPr>
        <w:pStyle w:val="a7"/>
        <w:widowControl w:val="0"/>
        <w:rPr>
          <w:szCs w:val="28"/>
          <w:lang w:val="uk-UA"/>
        </w:rPr>
      </w:pPr>
    </w:p>
    <w:p w:rsidR="0056506D" w:rsidRPr="00781E45" w:rsidRDefault="0056506D" w:rsidP="00781E45">
      <w:pPr>
        <w:widowControl w:val="0"/>
        <w:rPr>
          <w:szCs w:val="28"/>
        </w:rPr>
      </w:pPr>
      <w:r w:rsidRPr="00781E45">
        <w:rPr>
          <w:szCs w:val="28"/>
        </w:rPr>
        <w:t xml:space="preserve">1. Навчальна програма нормативної дисципліни </w:t>
      </w:r>
      <w:r>
        <w:rPr>
          <w:szCs w:val="28"/>
        </w:rPr>
        <w:t>«Митне</w:t>
      </w:r>
      <w:r w:rsidRPr="00781E45">
        <w:rPr>
          <w:szCs w:val="28"/>
        </w:rPr>
        <w:t xml:space="preserve"> право</w:t>
      </w:r>
      <w:r>
        <w:rPr>
          <w:szCs w:val="28"/>
        </w:rPr>
        <w:t>»</w:t>
      </w:r>
      <w:r w:rsidRPr="00781E45">
        <w:rPr>
          <w:szCs w:val="28"/>
        </w:rPr>
        <w:t xml:space="preserve">  </w:t>
      </w:r>
      <w:r>
        <w:rPr>
          <w:szCs w:val="28"/>
        </w:rPr>
        <w:t xml:space="preserve">               </w:t>
      </w:r>
      <w:r w:rsidRPr="00781E45">
        <w:rPr>
          <w:szCs w:val="28"/>
        </w:rPr>
        <w:t xml:space="preserve"> 4</w:t>
      </w:r>
    </w:p>
    <w:p w:rsidR="0056506D" w:rsidRPr="00781E45" w:rsidRDefault="0056506D" w:rsidP="00500A51">
      <w:pPr>
        <w:widowControl w:val="0"/>
        <w:tabs>
          <w:tab w:val="left" w:pos="9072"/>
        </w:tabs>
        <w:rPr>
          <w:szCs w:val="28"/>
        </w:rPr>
      </w:pPr>
      <w:r w:rsidRPr="00781E45">
        <w:rPr>
          <w:szCs w:val="28"/>
        </w:rPr>
        <w:t xml:space="preserve">Передмова                                                                                                          </w:t>
      </w:r>
      <w:r>
        <w:rPr>
          <w:szCs w:val="28"/>
        </w:rPr>
        <w:t xml:space="preserve"> </w:t>
      </w:r>
      <w:r w:rsidRPr="00781E45">
        <w:rPr>
          <w:szCs w:val="28"/>
        </w:rPr>
        <w:t xml:space="preserve">  5</w:t>
      </w:r>
    </w:p>
    <w:p w:rsidR="0056506D" w:rsidRPr="00781E45" w:rsidRDefault="0056506D" w:rsidP="00781E45">
      <w:pPr>
        <w:widowControl w:val="0"/>
        <w:rPr>
          <w:szCs w:val="28"/>
        </w:rPr>
      </w:pPr>
      <w:r w:rsidRPr="00781E45">
        <w:rPr>
          <w:szCs w:val="28"/>
        </w:rPr>
        <w:t>1.1. Вступ                                                                                                              6</w:t>
      </w:r>
    </w:p>
    <w:p w:rsidR="0056506D" w:rsidRPr="00781E45" w:rsidRDefault="0056506D" w:rsidP="00781E45">
      <w:pPr>
        <w:widowControl w:val="0"/>
        <w:rPr>
          <w:szCs w:val="28"/>
        </w:rPr>
      </w:pPr>
      <w:r w:rsidRPr="00781E45">
        <w:rPr>
          <w:szCs w:val="28"/>
        </w:rPr>
        <w:t>1.2. Галузь використання                                                                                     8</w:t>
      </w:r>
    </w:p>
    <w:p w:rsidR="0056506D" w:rsidRPr="00781E45" w:rsidRDefault="0056506D" w:rsidP="00781E45">
      <w:pPr>
        <w:widowControl w:val="0"/>
        <w:rPr>
          <w:szCs w:val="28"/>
        </w:rPr>
      </w:pPr>
      <w:r w:rsidRPr="00781E45">
        <w:rPr>
          <w:szCs w:val="28"/>
        </w:rPr>
        <w:t xml:space="preserve">1.3. Нормативні посилання                                                                                 </w:t>
      </w:r>
      <w:r>
        <w:rPr>
          <w:szCs w:val="28"/>
        </w:rPr>
        <w:t>10</w:t>
      </w:r>
    </w:p>
    <w:p w:rsidR="0056506D" w:rsidRPr="00781E45" w:rsidRDefault="0056506D" w:rsidP="00781E45">
      <w:pPr>
        <w:widowControl w:val="0"/>
        <w:rPr>
          <w:szCs w:val="28"/>
        </w:rPr>
      </w:pPr>
      <w:r w:rsidRPr="00781E45">
        <w:rPr>
          <w:szCs w:val="28"/>
        </w:rPr>
        <w:t xml:space="preserve">1.4. Базові дисципліни                                                                                         </w:t>
      </w:r>
      <w:r>
        <w:rPr>
          <w:szCs w:val="28"/>
        </w:rPr>
        <w:t>10</w:t>
      </w:r>
    </w:p>
    <w:p w:rsidR="0056506D" w:rsidRPr="00781E45" w:rsidRDefault="0056506D" w:rsidP="00500A51">
      <w:pPr>
        <w:widowControl w:val="0"/>
        <w:tabs>
          <w:tab w:val="left" w:pos="9072"/>
        </w:tabs>
        <w:rPr>
          <w:szCs w:val="28"/>
        </w:rPr>
      </w:pPr>
      <w:r w:rsidRPr="00781E45">
        <w:rPr>
          <w:szCs w:val="28"/>
        </w:rPr>
        <w:t xml:space="preserve">1.5. Обсяг дисципліни                                                                                         </w:t>
      </w:r>
      <w:r>
        <w:rPr>
          <w:szCs w:val="28"/>
        </w:rPr>
        <w:t>10</w:t>
      </w:r>
    </w:p>
    <w:p w:rsidR="0056506D" w:rsidRPr="00781E45" w:rsidRDefault="0056506D" w:rsidP="00781E45">
      <w:pPr>
        <w:widowControl w:val="0"/>
        <w:rPr>
          <w:szCs w:val="28"/>
        </w:rPr>
      </w:pPr>
      <w:r w:rsidRPr="00781E45">
        <w:rPr>
          <w:szCs w:val="28"/>
        </w:rPr>
        <w:t xml:space="preserve">1.6. Компетенції, що набуваються та зміст дисципліни                                  </w:t>
      </w:r>
      <w:r>
        <w:rPr>
          <w:szCs w:val="28"/>
        </w:rPr>
        <w:t>10</w:t>
      </w:r>
    </w:p>
    <w:p w:rsidR="0056506D" w:rsidRPr="00781E45" w:rsidRDefault="0056506D" w:rsidP="00781E45">
      <w:pPr>
        <w:widowControl w:val="0"/>
        <w:rPr>
          <w:szCs w:val="28"/>
        </w:rPr>
      </w:pPr>
      <w:r w:rsidRPr="00781E45">
        <w:rPr>
          <w:szCs w:val="28"/>
        </w:rPr>
        <w:t xml:space="preserve">1.7. Зміст тем дисципліни                                                                                  </w:t>
      </w:r>
      <w:r>
        <w:rPr>
          <w:szCs w:val="28"/>
        </w:rPr>
        <w:t xml:space="preserve"> </w:t>
      </w:r>
      <w:r w:rsidRPr="00781E45">
        <w:rPr>
          <w:szCs w:val="28"/>
        </w:rPr>
        <w:t>1</w:t>
      </w:r>
      <w:r>
        <w:rPr>
          <w:szCs w:val="28"/>
        </w:rPr>
        <w:t>1</w:t>
      </w:r>
    </w:p>
    <w:p w:rsidR="0056506D" w:rsidRPr="00781E45" w:rsidRDefault="0056506D" w:rsidP="00781E45">
      <w:pPr>
        <w:widowControl w:val="0"/>
        <w:rPr>
          <w:szCs w:val="28"/>
        </w:rPr>
      </w:pPr>
      <w:r w:rsidRPr="00781E45">
        <w:rPr>
          <w:szCs w:val="28"/>
        </w:rPr>
        <w:t xml:space="preserve">1.8. Індивідуальне завдання                                                                               </w:t>
      </w:r>
      <w:r>
        <w:rPr>
          <w:szCs w:val="28"/>
        </w:rPr>
        <w:t xml:space="preserve"> </w:t>
      </w:r>
      <w:r w:rsidRPr="00781E45">
        <w:rPr>
          <w:szCs w:val="28"/>
        </w:rPr>
        <w:t>13</w:t>
      </w:r>
    </w:p>
    <w:p w:rsidR="0056506D" w:rsidRPr="00781E45" w:rsidRDefault="0056506D" w:rsidP="00781E45">
      <w:pPr>
        <w:widowControl w:val="0"/>
        <w:rPr>
          <w:szCs w:val="28"/>
        </w:rPr>
      </w:pPr>
      <w:r w:rsidRPr="00781E45">
        <w:rPr>
          <w:szCs w:val="28"/>
        </w:rPr>
        <w:t xml:space="preserve">1.9. Форма підсумкового контролю                                                                  </w:t>
      </w:r>
      <w:r>
        <w:rPr>
          <w:szCs w:val="28"/>
        </w:rPr>
        <w:t xml:space="preserve"> </w:t>
      </w:r>
      <w:r w:rsidRPr="00781E45">
        <w:rPr>
          <w:szCs w:val="28"/>
        </w:rPr>
        <w:t>16</w:t>
      </w:r>
    </w:p>
    <w:p w:rsidR="0056506D" w:rsidRPr="00781E45" w:rsidRDefault="0056506D" w:rsidP="00781E45">
      <w:pPr>
        <w:widowControl w:val="0"/>
        <w:rPr>
          <w:szCs w:val="28"/>
        </w:rPr>
      </w:pPr>
      <w:r w:rsidRPr="00781E45">
        <w:rPr>
          <w:szCs w:val="28"/>
        </w:rPr>
        <w:t xml:space="preserve">1.10. Вимоги до навчально-методичного забезпечення дисципліни             </w:t>
      </w:r>
      <w:r>
        <w:rPr>
          <w:szCs w:val="28"/>
        </w:rPr>
        <w:t xml:space="preserve"> </w:t>
      </w:r>
      <w:r w:rsidRPr="00781E45">
        <w:rPr>
          <w:szCs w:val="28"/>
        </w:rPr>
        <w:t>1</w:t>
      </w:r>
      <w:r>
        <w:rPr>
          <w:szCs w:val="28"/>
        </w:rPr>
        <w:t>8</w:t>
      </w:r>
    </w:p>
    <w:p w:rsidR="0056506D" w:rsidRPr="00781E45" w:rsidRDefault="0056506D" w:rsidP="00781E45">
      <w:pPr>
        <w:widowControl w:val="0"/>
        <w:rPr>
          <w:szCs w:val="28"/>
        </w:rPr>
      </w:pPr>
      <w:r w:rsidRPr="00781E45">
        <w:rPr>
          <w:szCs w:val="28"/>
        </w:rPr>
        <w:t xml:space="preserve">1.11. Вимоги до засобів діагностики                                                               </w:t>
      </w:r>
      <w:r>
        <w:rPr>
          <w:szCs w:val="28"/>
        </w:rPr>
        <w:t xml:space="preserve"> </w:t>
      </w:r>
      <w:r w:rsidRPr="00781E45">
        <w:rPr>
          <w:szCs w:val="28"/>
        </w:rPr>
        <w:t xml:space="preserve">  20</w:t>
      </w:r>
    </w:p>
    <w:p w:rsidR="0056506D" w:rsidRPr="00781E45" w:rsidRDefault="0056506D" w:rsidP="00500A51">
      <w:pPr>
        <w:widowControl w:val="0"/>
        <w:tabs>
          <w:tab w:val="left" w:pos="9072"/>
        </w:tabs>
        <w:rPr>
          <w:szCs w:val="28"/>
        </w:rPr>
      </w:pPr>
      <w:r w:rsidRPr="00781E45">
        <w:rPr>
          <w:szCs w:val="28"/>
        </w:rPr>
        <w:t xml:space="preserve">1.12. Рекомендована література                                                                        </w:t>
      </w:r>
      <w:r>
        <w:rPr>
          <w:szCs w:val="28"/>
        </w:rPr>
        <w:t xml:space="preserve"> </w:t>
      </w:r>
      <w:r w:rsidRPr="00781E45">
        <w:rPr>
          <w:szCs w:val="28"/>
        </w:rPr>
        <w:t xml:space="preserve"> 2</w:t>
      </w:r>
      <w:r>
        <w:rPr>
          <w:szCs w:val="28"/>
        </w:rPr>
        <w:t>0</w:t>
      </w:r>
    </w:p>
    <w:p w:rsidR="0056506D" w:rsidRPr="00781E45" w:rsidRDefault="0056506D" w:rsidP="00781E45">
      <w:pPr>
        <w:widowControl w:val="0"/>
        <w:rPr>
          <w:szCs w:val="28"/>
        </w:rPr>
      </w:pPr>
      <w:r w:rsidRPr="00781E45">
        <w:rPr>
          <w:szCs w:val="28"/>
        </w:rPr>
        <w:t>1.13. Відповідальність за якість викладання та інформаційно</w:t>
      </w:r>
      <w:r>
        <w:rPr>
          <w:szCs w:val="28"/>
        </w:rPr>
        <w:t>-</w:t>
      </w:r>
    </w:p>
    <w:p w:rsidR="0056506D" w:rsidRPr="00781E45" w:rsidRDefault="0056506D" w:rsidP="00781E45">
      <w:pPr>
        <w:widowControl w:val="0"/>
        <w:ind w:left="720"/>
        <w:rPr>
          <w:szCs w:val="28"/>
        </w:rPr>
      </w:pPr>
      <w:r w:rsidRPr="00781E45">
        <w:rPr>
          <w:szCs w:val="28"/>
        </w:rPr>
        <w:t xml:space="preserve">методичного забезпечення                                                                       </w:t>
      </w:r>
      <w:r>
        <w:rPr>
          <w:szCs w:val="28"/>
        </w:rPr>
        <w:t xml:space="preserve"> </w:t>
      </w:r>
      <w:r w:rsidRPr="00781E45">
        <w:rPr>
          <w:szCs w:val="28"/>
        </w:rPr>
        <w:t>2</w:t>
      </w:r>
      <w:r>
        <w:rPr>
          <w:szCs w:val="28"/>
        </w:rPr>
        <w:t>5</w:t>
      </w:r>
    </w:p>
    <w:p w:rsidR="0056506D" w:rsidRPr="00781E45" w:rsidRDefault="0056506D" w:rsidP="00781E45">
      <w:pPr>
        <w:widowControl w:val="0"/>
        <w:tabs>
          <w:tab w:val="left" w:leader="dot" w:pos="9356"/>
        </w:tabs>
        <w:rPr>
          <w:szCs w:val="28"/>
        </w:rPr>
      </w:pPr>
      <w:r w:rsidRPr="00781E45">
        <w:rPr>
          <w:szCs w:val="28"/>
        </w:rPr>
        <w:t xml:space="preserve">2. Методичні рекомендації до самостійного вивчення нормативної </w:t>
      </w:r>
    </w:p>
    <w:p w:rsidR="0056506D" w:rsidRPr="00781E45" w:rsidRDefault="0056506D" w:rsidP="00500A51">
      <w:pPr>
        <w:widowControl w:val="0"/>
        <w:tabs>
          <w:tab w:val="left" w:pos="8931"/>
          <w:tab w:val="left" w:leader="dot" w:pos="9356"/>
        </w:tabs>
        <w:rPr>
          <w:szCs w:val="28"/>
        </w:rPr>
      </w:pPr>
      <w:r w:rsidRPr="00781E45">
        <w:rPr>
          <w:szCs w:val="28"/>
        </w:rPr>
        <w:t xml:space="preserve">дисципліни </w:t>
      </w:r>
      <w:r>
        <w:rPr>
          <w:szCs w:val="28"/>
        </w:rPr>
        <w:t>«Митне</w:t>
      </w:r>
      <w:r w:rsidRPr="00781E45">
        <w:rPr>
          <w:szCs w:val="28"/>
        </w:rPr>
        <w:t xml:space="preserve"> право</w:t>
      </w:r>
      <w:r>
        <w:rPr>
          <w:szCs w:val="28"/>
        </w:rPr>
        <w:t>»</w:t>
      </w:r>
      <w:r w:rsidRPr="00781E45">
        <w:rPr>
          <w:szCs w:val="28"/>
        </w:rPr>
        <w:t xml:space="preserve">   </w:t>
      </w:r>
      <w:r>
        <w:rPr>
          <w:szCs w:val="28"/>
        </w:rPr>
        <w:t xml:space="preserve">                                                                              </w:t>
      </w:r>
      <w:r w:rsidRPr="00781E45">
        <w:rPr>
          <w:szCs w:val="28"/>
        </w:rPr>
        <w:t>2</w:t>
      </w:r>
      <w:r>
        <w:rPr>
          <w:szCs w:val="28"/>
        </w:rPr>
        <w:t>6</w:t>
      </w:r>
    </w:p>
    <w:p w:rsidR="0056506D" w:rsidRPr="00781E45" w:rsidRDefault="0056506D" w:rsidP="00781E45">
      <w:pPr>
        <w:widowControl w:val="0"/>
        <w:tabs>
          <w:tab w:val="left" w:leader="dot" w:pos="9356"/>
        </w:tabs>
        <w:rPr>
          <w:szCs w:val="28"/>
        </w:rPr>
      </w:pPr>
      <w:r w:rsidRPr="00781E45">
        <w:rPr>
          <w:szCs w:val="28"/>
        </w:rPr>
        <w:t>2.1. Вступ                                                                                                              2</w:t>
      </w:r>
      <w:r>
        <w:rPr>
          <w:szCs w:val="28"/>
        </w:rPr>
        <w:t>7</w:t>
      </w:r>
    </w:p>
    <w:p w:rsidR="0056506D" w:rsidRPr="00781E45" w:rsidRDefault="0056506D" w:rsidP="00781E45">
      <w:pPr>
        <w:widowControl w:val="0"/>
        <w:tabs>
          <w:tab w:val="left" w:leader="dot" w:pos="9356"/>
        </w:tabs>
        <w:rPr>
          <w:szCs w:val="28"/>
        </w:rPr>
      </w:pPr>
      <w:r w:rsidRPr="00781E45">
        <w:rPr>
          <w:szCs w:val="28"/>
        </w:rPr>
        <w:t>2.2. Путівник джерелами інформації                                                                 2</w:t>
      </w:r>
      <w:r>
        <w:rPr>
          <w:szCs w:val="28"/>
        </w:rPr>
        <w:t>8</w:t>
      </w:r>
    </w:p>
    <w:p w:rsidR="0056506D" w:rsidRPr="00781E45" w:rsidRDefault="0056506D" w:rsidP="00781E45">
      <w:pPr>
        <w:widowControl w:val="0"/>
        <w:tabs>
          <w:tab w:val="left" w:leader="dot" w:pos="9356"/>
        </w:tabs>
        <w:rPr>
          <w:szCs w:val="28"/>
        </w:rPr>
      </w:pPr>
      <w:r w:rsidRPr="00781E45">
        <w:rPr>
          <w:szCs w:val="28"/>
        </w:rPr>
        <w:t xml:space="preserve">2.3. Контрольні питання для самостійного оцінювання знань </w:t>
      </w:r>
    </w:p>
    <w:p w:rsidR="0056506D" w:rsidRPr="00781E45" w:rsidRDefault="0056506D" w:rsidP="00781E45">
      <w:pPr>
        <w:widowControl w:val="0"/>
        <w:tabs>
          <w:tab w:val="left" w:leader="dot" w:pos="9356"/>
        </w:tabs>
        <w:rPr>
          <w:szCs w:val="28"/>
        </w:rPr>
      </w:pPr>
      <w:r w:rsidRPr="00781E45">
        <w:rPr>
          <w:szCs w:val="28"/>
        </w:rPr>
        <w:t xml:space="preserve">з дисципліни "Освітнє право"                                                                             </w:t>
      </w:r>
      <w:r>
        <w:rPr>
          <w:szCs w:val="28"/>
        </w:rPr>
        <w:t>33</w:t>
      </w:r>
    </w:p>
    <w:p w:rsidR="0056506D" w:rsidRPr="00781E45" w:rsidRDefault="0056506D" w:rsidP="00781E45">
      <w:pPr>
        <w:widowControl w:val="0"/>
        <w:ind w:left="720" w:hanging="720"/>
        <w:rPr>
          <w:szCs w:val="28"/>
        </w:rPr>
      </w:pPr>
      <w:r w:rsidRPr="00781E45">
        <w:rPr>
          <w:szCs w:val="28"/>
        </w:rPr>
        <w:t xml:space="preserve">3. Робоча навчальна програма з нормативної дисципліни </w:t>
      </w:r>
    </w:p>
    <w:p w:rsidR="0056506D" w:rsidRPr="00781E45" w:rsidRDefault="0056506D" w:rsidP="00781E45">
      <w:pPr>
        <w:widowControl w:val="0"/>
        <w:ind w:left="720"/>
        <w:rPr>
          <w:szCs w:val="28"/>
        </w:rPr>
      </w:pPr>
      <w:r>
        <w:rPr>
          <w:szCs w:val="28"/>
        </w:rPr>
        <w:t>«Митне</w:t>
      </w:r>
      <w:r w:rsidRPr="00781E45">
        <w:rPr>
          <w:szCs w:val="28"/>
        </w:rPr>
        <w:t xml:space="preserve"> право</w:t>
      </w:r>
      <w:r>
        <w:rPr>
          <w:szCs w:val="28"/>
        </w:rPr>
        <w:t>»</w:t>
      </w:r>
      <w:r w:rsidRPr="00781E45">
        <w:rPr>
          <w:szCs w:val="28"/>
        </w:rPr>
        <w:t xml:space="preserve">   </w:t>
      </w:r>
      <w:r>
        <w:rPr>
          <w:szCs w:val="28"/>
        </w:rPr>
        <w:t xml:space="preserve">                                                                                        </w:t>
      </w:r>
      <w:r w:rsidRPr="00781E45">
        <w:rPr>
          <w:szCs w:val="28"/>
        </w:rPr>
        <w:t>3</w:t>
      </w:r>
      <w:r>
        <w:rPr>
          <w:szCs w:val="28"/>
        </w:rPr>
        <w:t>6</w:t>
      </w:r>
    </w:p>
    <w:p w:rsidR="0056506D" w:rsidRPr="00781E45" w:rsidRDefault="0056506D" w:rsidP="00781E45">
      <w:pPr>
        <w:widowControl w:val="0"/>
        <w:ind w:left="720" w:hanging="720"/>
        <w:rPr>
          <w:szCs w:val="28"/>
        </w:rPr>
      </w:pPr>
      <w:r w:rsidRPr="00781E45">
        <w:rPr>
          <w:szCs w:val="28"/>
        </w:rPr>
        <w:t>3.1. Опис навчальної дисципліни                                                                       3</w:t>
      </w:r>
      <w:r>
        <w:rPr>
          <w:szCs w:val="28"/>
        </w:rPr>
        <w:t>8</w:t>
      </w:r>
    </w:p>
    <w:p w:rsidR="0056506D" w:rsidRPr="00781E45" w:rsidRDefault="0056506D" w:rsidP="00781E45">
      <w:pPr>
        <w:widowControl w:val="0"/>
        <w:ind w:left="720" w:hanging="720"/>
        <w:rPr>
          <w:szCs w:val="28"/>
        </w:rPr>
      </w:pPr>
      <w:r w:rsidRPr="00781E45">
        <w:rPr>
          <w:szCs w:val="28"/>
        </w:rPr>
        <w:t>3.2. Мета та завдання навчальної дисципліни                                                  3</w:t>
      </w:r>
      <w:r>
        <w:rPr>
          <w:szCs w:val="28"/>
        </w:rPr>
        <w:t>8</w:t>
      </w:r>
    </w:p>
    <w:p w:rsidR="0056506D" w:rsidRPr="00781E45" w:rsidRDefault="0056506D" w:rsidP="00781E45">
      <w:pPr>
        <w:widowControl w:val="0"/>
        <w:ind w:left="720" w:hanging="720"/>
        <w:rPr>
          <w:szCs w:val="28"/>
        </w:rPr>
      </w:pPr>
      <w:r w:rsidRPr="00781E45">
        <w:rPr>
          <w:szCs w:val="28"/>
        </w:rPr>
        <w:t xml:space="preserve">3.3. Програма навчальної дисципліни                                                           </w:t>
      </w:r>
      <w:r>
        <w:rPr>
          <w:szCs w:val="28"/>
        </w:rPr>
        <w:t xml:space="preserve">   </w:t>
      </w:r>
      <w:r w:rsidRPr="00781E45">
        <w:rPr>
          <w:szCs w:val="28"/>
        </w:rPr>
        <w:t xml:space="preserve"> </w:t>
      </w:r>
      <w:r>
        <w:rPr>
          <w:szCs w:val="28"/>
        </w:rPr>
        <w:t>40</w:t>
      </w:r>
    </w:p>
    <w:p w:rsidR="0056506D" w:rsidRPr="00781E45" w:rsidRDefault="0056506D" w:rsidP="00500A51">
      <w:pPr>
        <w:widowControl w:val="0"/>
        <w:tabs>
          <w:tab w:val="left" w:pos="9072"/>
        </w:tabs>
        <w:ind w:left="720" w:hanging="720"/>
        <w:rPr>
          <w:szCs w:val="28"/>
        </w:rPr>
      </w:pPr>
      <w:r w:rsidRPr="00781E45">
        <w:rPr>
          <w:szCs w:val="28"/>
        </w:rPr>
        <w:t xml:space="preserve">3.4. Структура навчальної дисципліни                                                              </w:t>
      </w:r>
      <w:r>
        <w:rPr>
          <w:szCs w:val="28"/>
        </w:rPr>
        <w:t>40</w:t>
      </w:r>
    </w:p>
    <w:p w:rsidR="0056506D" w:rsidRPr="00781E45" w:rsidRDefault="0056506D" w:rsidP="00781E45">
      <w:pPr>
        <w:widowControl w:val="0"/>
        <w:ind w:left="720" w:hanging="720"/>
        <w:rPr>
          <w:szCs w:val="28"/>
        </w:rPr>
      </w:pPr>
      <w:r w:rsidRPr="00781E45">
        <w:rPr>
          <w:szCs w:val="28"/>
        </w:rPr>
        <w:t xml:space="preserve">3.5. Теми практичних занять                                                                      </w:t>
      </w:r>
      <w:r>
        <w:rPr>
          <w:szCs w:val="28"/>
        </w:rPr>
        <w:t xml:space="preserve">        41</w:t>
      </w:r>
    </w:p>
    <w:p w:rsidR="0056506D" w:rsidRPr="00781E45" w:rsidRDefault="0056506D" w:rsidP="00781E45">
      <w:pPr>
        <w:widowControl w:val="0"/>
        <w:ind w:left="720" w:hanging="720"/>
        <w:rPr>
          <w:szCs w:val="28"/>
        </w:rPr>
      </w:pPr>
      <w:r w:rsidRPr="00781E45">
        <w:rPr>
          <w:szCs w:val="28"/>
        </w:rPr>
        <w:t xml:space="preserve">3.6. Самостійна робота. Контрольні питання                                </w:t>
      </w:r>
      <w:r>
        <w:rPr>
          <w:szCs w:val="28"/>
        </w:rPr>
        <w:t xml:space="preserve">                   </w:t>
      </w:r>
      <w:r w:rsidRPr="00781E45">
        <w:rPr>
          <w:szCs w:val="28"/>
        </w:rPr>
        <w:t>4</w:t>
      </w:r>
      <w:r>
        <w:rPr>
          <w:szCs w:val="28"/>
        </w:rPr>
        <w:t>3</w:t>
      </w:r>
    </w:p>
    <w:p w:rsidR="0056506D" w:rsidRPr="00781E45" w:rsidRDefault="0056506D" w:rsidP="00781E45">
      <w:pPr>
        <w:widowControl w:val="0"/>
        <w:ind w:left="720" w:hanging="720"/>
        <w:rPr>
          <w:szCs w:val="28"/>
        </w:rPr>
      </w:pPr>
      <w:r w:rsidRPr="00781E45">
        <w:rPr>
          <w:szCs w:val="28"/>
        </w:rPr>
        <w:t xml:space="preserve">3.7. Індивідуальні завдання                                                                       </w:t>
      </w:r>
      <w:r>
        <w:rPr>
          <w:szCs w:val="28"/>
        </w:rPr>
        <w:t xml:space="preserve">   </w:t>
      </w:r>
      <w:r w:rsidRPr="00781E45">
        <w:rPr>
          <w:szCs w:val="28"/>
        </w:rPr>
        <w:t xml:space="preserve">      4</w:t>
      </w:r>
      <w:r>
        <w:rPr>
          <w:szCs w:val="28"/>
        </w:rPr>
        <w:t>5</w:t>
      </w:r>
    </w:p>
    <w:p w:rsidR="0056506D" w:rsidRPr="00781E45" w:rsidRDefault="0056506D" w:rsidP="00781E45">
      <w:pPr>
        <w:widowControl w:val="0"/>
        <w:ind w:left="720" w:hanging="720"/>
        <w:rPr>
          <w:szCs w:val="28"/>
        </w:rPr>
      </w:pPr>
      <w:r w:rsidRPr="00781E45">
        <w:rPr>
          <w:szCs w:val="28"/>
        </w:rPr>
        <w:t xml:space="preserve">3.8. Методи навчання                                                                                     </w:t>
      </w:r>
      <w:r>
        <w:rPr>
          <w:szCs w:val="28"/>
        </w:rPr>
        <w:t xml:space="preserve">  </w:t>
      </w:r>
      <w:r w:rsidRPr="00781E45">
        <w:rPr>
          <w:szCs w:val="28"/>
        </w:rPr>
        <w:t xml:space="preserve">   4</w:t>
      </w:r>
      <w:r>
        <w:rPr>
          <w:szCs w:val="28"/>
        </w:rPr>
        <w:t>9</w:t>
      </w:r>
    </w:p>
    <w:p w:rsidR="0056506D" w:rsidRPr="00781E45" w:rsidRDefault="0056506D" w:rsidP="00781E45">
      <w:pPr>
        <w:widowControl w:val="0"/>
        <w:ind w:left="720" w:hanging="720"/>
        <w:rPr>
          <w:szCs w:val="28"/>
        </w:rPr>
      </w:pPr>
      <w:r w:rsidRPr="00781E45">
        <w:rPr>
          <w:szCs w:val="28"/>
        </w:rPr>
        <w:t xml:space="preserve">3.9. Методи контролю                                                                                         </w:t>
      </w:r>
      <w:r>
        <w:rPr>
          <w:szCs w:val="28"/>
        </w:rPr>
        <w:t>51</w:t>
      </w:r>
    </w:p>
    <w:p w:rsidR="0056506D" w:rsidRPr="00781E45" w:rsidRDefault="0056506D" w:rsidP="00781E45">
      <w:pPr>
        <w:widowControl w:val="0"/>
        <w:ind w:left="720" w:hanging="720"/>
        <w:rPr>
          <w:szCs w:val="28"/>
        </w:rPr>
      </w:pPr>
      <w:r w:rsidRPr="00781E45">
        <w:rPr>
          <w:szCs w:val="28"/>
        </w:rPr>
        <w:t xml:space="preserve">3.10. Розподіл балів, які отримують студенти                                                  </w:t>
      </w:r>
      <w:r>
        <w:rPr>
          <w:szCs w:val="28"/>
        </w:rPr>
        <w:t>51</w:t>
      </w:r>
    </w:p>
    <w:p w:rsidR="0056506D" w:rsidRPr="00781E45" w:rsidRDefault="0056506D" w:rsidP="00500A51">
      <w:pPr>
        <w:widowControl w:val="0"/>
        <w:tabs>
          <w:tab w:val="left" w:pos="8931"/>
          <w:tab w:val="left" w:pos="9498"/>
        </w:tabs>
        <w:ind w:left="720" w:hanging="720"/>
        <w:rPr>
          <w:szCs w:val="28"/>
        </w:rPr>
      </w:pPr>
      <w:r w:rsidRPr="00781E45">
        <w:rPr>
          <w:szCs w:val="28"/>
        </w:rPr>
        <w:t>3.11. Методичне забезпечення                                                                           5</w:t>
      </w:r>
      <w:r>
        <w:rPr>
          <w:szCs w:val="28"/>
        </w:rPr>
        <w:t>2</w:t>
      </w:r>
    </w:p>
    <w:p w:rsidR="0056506D" w:rsidRPr="00781E45" w:rsidRDefault="0056506D" w:rsidP="00781E45">
      <w:pPr>
        <w:widowControl w:val="0"/>
        <w:ind w:left="720" w:hanging="720"/>
        <w:rPr>
          <w:szCs w:val="28"/>
        </w:rPr>
      </w:pPr>
      <w:r w:rsidRPr="00781E45">
        <w:rPr>
          <w:szCs w:val="28"/>
        </w:rPr>
        <w:t>3.12. Рекомендована література                                                                         5</w:t>
      </w:r>
      <w:r>
        <w:rPr>
          <w:szCs w:val="28"/>
        </w:rPr>
        <w:t>2</w:t>
      </w:r>
    </w:p>
    <w:p w:rsidR="0056506D" w:rsidRPr="00781E45" w:rsidRDefault="0056506D" w:rsidP="00500A51">
      <w:pPr>
        <w:widowControl w:val="0"/>
        <w:tabs>
          <w:tab w:val="left" w:pos="8931"/>
        </w:tabs>
        <w:ind w:left="720" w:hanging="720"/>
        <w:rPr>
          <w:szCs w:val="28"/>
        </w:rPr>
      </w:pPr>
      <w:r w:rsidRPr="00781E45">
        <w:rPr>
          <w:szCs w:val="28"/>
        </w:rPr>
        <w:t xml:space="preserve">3.13. Інформаційні ресурси                                                                            </w:t>
      </w:r>
      <w:r>
        <w:rPr>
          <w:szCs w:val="28"/>
        </w:rPr>
        <w:t xml:space="preserve"> </w:t>
      </w:r>
      <w:r w:rsidRPr="00781E45">
        <w:rPr>
          <w:szCs w:val="28"/>
        </w:rPr>
        <w:t xml:space="preserve">   5</w:t>
      </w:r>
      <w:r>
        <w:rPr>
          <w:szCs w:val="28"/>
        </w:rPr>
        <w:t>8</w:t>
      </w:r>
    </w:p>
    <w:p w:rsidR="0056506D" w:rsidRPr="00781E45" w:rsidRDefault="0056506D" w:rsidP="00781E45">
      <w:pPr>
        <w:pStyle w:val="11"/>
        <w:tabs>
          <w:tab w:val="left" w:pos="-24"/>
          <w:tab w:val="left" w:pos="864"/>
          <w:tab w:val="left" w:pos="1146"/>
        </w:tabs>
        <w:spacing w:line="240" w:lineRule="auto"/>
        <w:ind w:firstLine="0"/>
        <w:jc w:val="center"/>
        <w:rPr>
          <w:spacing w:val="-2"/>
          <w:szCs w:val="28"/>
        </w:rPr>
      </w:pPr>
    </w:p>
    <w:p w:rsidR="0056506D" w:rsidRPr="00781E45" w:rsidRDefault="0056506D" w:rsidP="00781E45">
      <w:pPr>
        <w:pStyle w:val="11"/>
        <w:tabs>
          <w:tab w:val="left" w:pos="-24"/>
          <w:tab w:val="left" w:pos="864"/>
          <w:tab w:val="left" w:pos="1146"/>
        </w:tabs>
        <w:spacing w:line="240" w:lineRule="auto"/>
        <w:ind w:firstLine="0"/>
        <w:jc w:val="center"/>
        <w:rPr>
          <w:spacing w:val="-2"/>
          <w:szCs w:val="28"/>
        </w:rPr>
      </w:pPr>
    </w:p>
    <w:p w:rsidR="0056506D" w:rsidRPr="00781E45" w:rsidRDefault="0056506D" w:rsidP="00781E45">
      <w:pPr>
        <w:pStyle w:val="11"/>
        <w:tabs>
          <w:tab w:val="left" w:pos="-24"/>
          <w:tab w:val="left" w:pos="864"/>
          <w:tab w:val="left" w:pos="1146"/>
        </w:tabs>
        <w:spacing w:line="240" w:lineRule="auto"/>
        <w:ind w:firstLine="0"/>
        <w:jc w:val="center"/>
        <w:rPr>
          <w:spacing w:val="-2"/>
          <w:szCs w:val="28"/>
        </w:rPr>
      </w:pPr>
    </w:p>
    <w:p w:rsidR="0056506D" w:rsidRPr="00781E45" w:rsidRDefault="0056506D" w:rsidP="00781E45">
      <w:pPr>
        <w:pStyle w:val="11"/>
        <w:tabs>
          <w:tab w:val="left" w:pos="-24"/>
          <w:tab w:val="left" w:pos="864"/>
          <w:tab w:val="left" w:pos="1146"/>
        </w:tabs>
        <w:spacing w:line="240" w:lineRule="auto"/>
        <w:ind w:firstLine="0"/>
        <w:jc w:val="center"/>
        <w:rPr>
          <w:spacing w:val="-2"/>
          <w:szCs w:val="28"/>
        </w:rPr>
      </w:pPr>
    </w:p>
    <w:p w:rsidR="0056506D" w:rsidRPr="00781E45" w:rsidRDefault="0056506D" w:rsidP="00781E45">
      <w:pPr>
        <w:pStyle w:val="11"/>
        <w:tabs>
          <w:tab w:val="left" w:pos="-24"/>
          <w:tab w:val="left" w:pos="864"/>
          <w:tab w:val="left" w:pos="1146"/>
        </w:tabs>
        <w:spacing w:line="240" w:lineRule="auto"/>
        <w:ind w:firstLine="0"/>
        <w:jc w:val="center"/>
        <w:rPr>
          <w:spacing w:val="-2"/>
          <w:szCs w:val="28"/>
        </w:rPr>
      </w:pPr>
    </w:p>
    <w:p w:rsidR="0056506D" w:rsidRPr="00781E45" w:rsidRDefault="0056506D" w:rsidP="00781E45">
      <w:pPr>
        <w:pStyle w:val="11"/>
        <w:tabs>
          <w:tab w:val="left" w:pos="-24"/>
          <w:tab w:val="left" w:pos="864"/>
          <w:tab w:val="left" w:pos="1146"/>
        </w:tabs>
        <w:spacing w:line="240" w:lineRule="auto"/>
        <w:ind w:firstLine="0"/>
        <w:jc w:val="center"/>
        <w:rPr>
          <w:spacing w:val="-2"/>
          <w:szCs w:val="28"/>
        </w:rPr>
      </w:pPr>
    </w:p>
    <w:p w:rsidR="0056506D" w:rsidRPr="00781E45" w:rsidRDefault="0056506D" w:rsidP="00781E45">
      <w:pPr>
        <w:pStyle w:val="11"/>
        <w:tabs>
          <w:tab w:val="left" w:pos="-24"/>
          <w:tab w:val="left" w:pos="864"/>
          <w:tab w:val="left" w:pos="1146"/>
        </w:tabs>
        <w:spacing w:line="240" w:lineRule="auto"/>
        <w:ind w:firstLine="0"/>
        <w:jc w:val="center"/>
        <w:rPr>
          <w:spacing w:val="-2"/>
          <w:szCs w:val="28"/>
        </w:rPr>
      </w:pPr>
      <w:r w:rsidRPr="00781E45">
        <w:rPr>
          <w:spacing w:val="-2"/>
          <w:szCs w:val="28"/>
        </w:rPr>
        <w:t>МІНІСТЕРСТВО ОСВІТИ І НАУКИ УКРАЇНИ</w:t>
      </w:r>
    </w:p>
    <w:p w:rsidR="0056506D" w:rsidRPr="00781E45" w:rsidRDefault="0056506D" w:rsidP="00781E45">
      <w:pPr>
        <w:pStyle w:val="11"/>
        <w:tabs>
          <w:tab w:val="left" w:pos="-24"/>
          <w:tab w:val="left" w:pos="864"/>
          <w:tab w:val="left" w:pos="1146"/>
        </w:tabs>
        <w:spacing w:line="240" w:lineRule="auto"/>
        <w:ind w:firstLine="0"/>
        <w:jc w:val="center"/>
        <w:rPr>
          <w:spacing w:val="-2"/>
          <w:szCs w:val="28"/>
        </w:rPr>
      </w:pPr>
      <w:r w:rsidRPr="00781E45">
        <w:rPr>
          <w:spacing w:val="-2"/>
          <w:szCs w:val="28"/>
        </w:rPr>
        <w:t xml:space="preserve">Державний вищий навчальний заклад </w:t>
      </w:r>
    </w:p>
    <w:p w:rsidR="0056506D" w:rsidRPr="00781E45" w:rsidRDefault="0056506D" w:rsidP="00781E45">
      <w:pPr>
        <w:pStyle w:val="11"/>
        <w:tabs>
          <w:tab w:val="left" w:pos="-24"/>
          <w:tab w:val="left" w:pos="864"/>
          <w:tab w:val="left" w:pos="1146"/>
        </w:tabs>
        <w:spacing w:line="240" w:lineRule="auto"/>
        <w:ind w:firstLine="0"/>
        <w:jc w:val="center"/>
        <w:rPr>
          <w:spacing w:val="-2"/>
          <w:szCs w:val="28"/>
        </w:rPr>
      </w:pPr>
      <w:r w:rsidRPr="00781E45">
        <w:rPr>
          <w:spacing w:val="-2"/>
          <w:szCs w:val="28"/>
        </w:rPr>
        <w:t>«Національний гірничий університет»</w:t>
      </w:r>
    </w:p>
    <w:p w:rsidR="0056506D" w:rsidRPr="00781E45" w:rsidRDefault="0056506D" w:rsidP="00781E45">
      <w:pPr>
        <w:pStyle w:val="11"/>
        <w:tabs>
          <w:tab w:val="left" w:pos="-24"/>
          <w:tab w:val="left" w:pos="864"/>
          <w:tab w:val="left" w:pos="1146"/>
        </w:tabs>
        <w:spacing w:line="240" w:lineRule="auto"/>
        <w:ind w:firstLine="0"/>
        <w:rPr>
          <w:spacing w:val="-2"/>
          <w:szCs w:val="28"/>
        </w:rPr>
      </w:pPr>
    </w:p>
    <w:p w:rsidR="0056506D" w:rsidRPr="00781E45" w:rsidRDefault="0056506D" w:rsidP="00781E45">
      <w:pPr>
        <w:pStyle w:val="11"/>
        <w:tabs>
          <w:tab w:val="left" w:pos="-24"/>
          <w:tab w:val="left" w:pos="864"/>
          <w:tab w:val="left" w:pos="1146"/>
        </w:tabs>
        <w:spacing w:line="240" w:lineRule="auto"/>
        <w:ind w:firstLine="0"/>
        <w:rPr>
          <w:spacing w:val="-2"/>
          <w:szCs w:val="28"/>
        </w:rPr>
      </w:pPr>
    </w:p>
    <w:p w:rsidR="0056506D" w:rsidRPr="00781E45" w:rsidRDefault="0056506D" w:rsidP="00781E45">
      <w:pPr>
        <w:pStyle w:val="11"/>
        <w:tabs>
          <w:tab w:val="left" w:pos="-24"/>
          <w:tab w:val="left" w:pos="864"/>
          <w:tab w:val="left" w:pos="1146"/>
        </w:tabs>
        <w:spacing w:line="240" w:lineRule="auto"/>
        <w:ind w:firstLine="0"/>
        <w:rPr>
          <w:spacing w:val="-2"/>
          <w:szCs w:val="28"/>
        </w:rPr>
      </w:pPr>
    </w:p>
    <w:p w:rsidR="0056506D" w:rsidRPr="00781E45" w:rsidRDefault="0056506D" w:rsidP="00781E45">
      <w:pPr>
        <w:widowControl w:val="0"/>
        <w:jc w:val="center"/>
        <w:rPr>
          <w:spacing w:val="36"/>
          <w:szCs w:val="28"/>
        </w:rPr>
      </w:pPr>
      <w:r w:rsidRPr="00781E45">
        <w:rPr>
          <w:bCs/>
          <w:szCs w:val="28"/>
        </w:rPr>
        <w:t>СТАНДАРТВИЩОЇ ОСВІТИ</w:t>
      </w:r>
    </w:p>
    <w:p w:rsidR="0056506D" w:rsidRPr="00781E45" w:rsidRDefault="0056506D" w:rsidP="00781E45">
      <w:pPr>
        <w:pStyle w:val="4"/>
        <w:widowControl w:val="0"/>
        <w:spacing w:before="0" w:after="0"/>
        <w:rPr>
          <w:b w:val="0"/>
          <w:bCs w:val="0"/>
          <w:spacing w:val="-12"/>
        </w:rPr>
      </w:pPr>
    </w:p>
    <w:p w:rsidR="0056506D" w:rsidRPr="00781E45" w:rsidRDefault="0056506D" w:rsidP="00781E45">
      <w:pPr>
        <w:widowControl w:val="0"/>
        <w:rPr>
          <w:szCs w:val="28"/>
        </w:rPr>
      </w:pPr>
    </w:p>
    <w:p w:rsidR="0056506D" w:rsidRPr="00781E45" w:rsidRDefault="0056506D" w:rsidP="00781E45">
      <w:pPr>
        <w:pStyle w:val="4"/>
        <w:widowControl w:val="0"/>
        <w:spacing w:before="0" w:after="0"/>
        <w:jc w:val="center"/>
        <w:rPr>
          <w:b w:val="0"/>
          <w:spacing w:val="-12"/>
        </w:rPr>
      </w:pPr>
      <w:r w:rsidRPr="00781E45">
        <w:rPr>
          <w:b w:val="0"/>
          <w:spacing w:val="-12"/>
        </w:rPr>
        <w:t>ПРОГРАМА ВИБІРКОВОЇ НАВЧАЛЬНОЇ ДИСЦИПЛІНИ</w:t>
      </w:r>
    </w:p>
    <w:p w:rsidR="0056506D" w:rsidRPr="00781E45" w:rsidRDefault="0056506D" w:rsidP="00781E45">
      <w:pPr>
        <w:pStyle w:val="a9"/>
        <w:widowControl w:val="0"/>
        <w:rPr>
          <w:szCs w:val="28"/>
        </w:rPr>
      </w:pPr>
      <w:r w:rsidRPr="00781E45">
        <w:rPr>
          <w:szCs w:val="28"/>
        </w:rPr>
        <w:t>«МИТНЕ ПРАВО»</w:t>
      </w:r>
    </w:p>
    <w:p w:rsidR="0056506D" w:rsidRPr="00781E45" w:rsidRDefault="0056506D" w:rsidP="00781E45">
      <w:pPr>
        <w:widowControl w:val="0"/>
        <w:jc w:val="center"/>
        <w:rPr>
          <w:b/>
          <w:i/>
          <w:iCs/>
          <w:szCs w:val="28"/>
        </w:rPr>
      </w:pPr>
    </w:p>
    <w:p w:rsidR="0056506D" w:rsidRPr="00781E45" w:rsidRDefault="0056506D" w:rsidP="00781E45">
      <w:pPr>
        <w:widowControl w:val="0"/>
        <w:jc w:val="center"/>
        <w:rPr>
          <w:b/>
          <w:bCs/>
          <w:i/>
          <w:iCs/>
          <w:szCs w:val="28"/>
        </w:rPr>
      </w:pPr>
    </w:p>
    <w:p w:rsidR="0056506D" w:rsidRPr="00781E45" w:rsidRDefault="0056506D" w:rsidP="00781E45">
      <w:pPr>
        <w:widowControl w:val="0"/>
        <w:jc w:val="center"/>
        <w:rPr>
          <w:b/>
          <w:bCs/>
          <w:i/>
          <w:iCs/>
          <w:szCs w:val="28"/>
        </w:rPr>
      </w:pPr>
    </w:p>
    <w:p w:rsidR="0056506D" w:rsidRPr="00781E45" w:rsidRDefault="0056506D" w:rsidP="00781E45">
      <w:pPr>
        <w:widowControl w:val="0"/>
        <w:jc w:val="center"/>
        <w:rPr>
          <w:b/>
          <w:bCs/>
          <w:i/>
          <w:iCs/>
          <w:szCs w:val="28"/>
        </w:rPr>
      </w:pPr>
    </w:p>
    <w:p w:rsidR="0056506D" w:rsidRPr="00781E45" w:rsidRDefault="0056506D" w:rsidP="00781E45">
      <w:pPr>
        <w:widowControl w:val="0"/>
        <w:jc w:val="center"/>
        <w:rPr>
          <w:b/>
          <w:bCs/>
          <w:i/>
          <w:iCs/>
          <w:szCs w:val="28"/>
        </w:rPr>
      </w:pPr>
    </w:p>
    <w:p w:rsidR="0056506D" w:rsidRPr="00781E45" w:rsidRDefault="0056506D" w:rsidP="00781E45">
      <w:pPr>
        <w:widowControl w:val="0"/>
        <w:jc w:val="center"/>
        <w:rPr>
          <w:b/>
          <w:bCs/>
          <w:i/>
          <w:iCs/>
          <w:szCs w:val="28"/>
        </w:rPr>
      </w:pPr>
    </w:p>
    <w:p w:rsidR="0056506D" w:rsidRPr="00781E45" w:rsidRDefault="0056506D" w:rsidP="00781E45">
      <w:pPr>
        <w:widowControl w:val="0"/>
        <w:jc w:val="center"/>
        <w:rPr>
          <w:bCs/>
          <w:i/>
          <w:iCs/>
          <w:szCs w:val="28"/>
        </w:rPr>
      </w:pPr>
      <w:r w:rsidRPr="00781E45">
        <w:rPr>
          <w:bCs/>
          <w:i/>
          <w:iCs/>
          <w:szCs w:val="28"/>
        </w:rPr>
        <w:t>освітньо-професійної програми підготовки бакалаврів</w:t>
      </w:r>
    </w:p>
    <w:p w:rsidR="0056506D" w:rsidRPr="00781E45" w:rsidRDefault="0056506D" w:rsidP="00781E45">
      <w:pPr>
        <w:widowControl w:val="0"/>
        <w:jc w:val="center"/>
        <w:rPr>
          <w:bCs/>
          <w:i/>
          <w:iCs/>
          <w:szCs w:val="28"/>
        </w:rPr>
      </w:pPr>
      <w:r w:rsidRPr="00781E45">
        <w:rPr>
          <w:bCs/>
          <w:i/>
          <w:iCs/>
          <w:szCs w:val="28"/>
        </w:rPr>
        <w:t>спеціальності 081 Право</w:t>
      </w:r>
    </w:p>
    <w:p w:rsidR="0056506D" w:rsidRPr="00781E45" w:rsidRDefault="0056506D" w:rsidP="00781E45">
      <w:pPr>
        <w:widowControl w:val="0"/>
        <w:tabs>
          <w:tab w:val="left" w:pos="7371"/>
        </w:tabs>
        <w:ind w:firstLine="709"/>
        <w:rPr>
          <w:b/>
          <w:bCs/>
          <w:szCs w:val="28"/>
        </w:rPr>
      </w:pPr>
    </w:p>
    <w:p w:rsidR="0056506D" w:rsidRPr="00781E45" w:rsidRDefault="0056506D" w:rsidP="00781E45">
      <w:pPr>
        <w:widowControl w:val="0"/>
        <w:ind w:firstLine="5103"/>
        <w:jc w:val="center"/>
        <w:rPr>
          <w:b/>
          <w:bCs/>
          <w:szCs w:val="28"/>
        </w:rPr>
      </w:pPr>
    </w:p>
    <w:p w:rsidR="0056506D" w:rsidRPr="00781E45" w:rsidRDefault="0056506D" w:rsidP="00781E45">
      <w:pPr>
        <w:widowControl w:val="0"/>
        <w:ind w:firstLine="5103"/>
        <w:jc w:val="center"/>
        <w:rPr>
          <w:bCs/>
          <w:szCs w:val="28"/>
        </w:rPr>
      </w:pPr>
      <w:r w:rsidRPr="00781E45">
        <w:rPr>
          <w:bCs/>
          <w:szCs w:val="28"/>
        </w:rPr>
        <w:t>Чинний від</w:t>
      </w:r>
      <w:r w:rsidRPr="00781E45">
        <w:rPr>
          <w:bCs/>
          <w:i/>
          <w:iCs/>
          <w:szCs w:val="28"/>
        </w:rPr>
        <w:t>2015-09.01</w:t>
      </w:r>
    </w:p>
    <w:p w:rsidR="0056506D" w:rsidRPr="00781E45" w:rsidRDefault="0056506D" w:rsidP="00781E45">
      <w:pPr>
        <w:widowControl w:val="0"/>
        <w:jc w:val="center"/>
        <w:rPr>
          <w:spacing w:val="60"/>
          <w:szCs w:val="28"/>
        </w:rPr>
      </w:pPr>
    </w:p>
    <w:p w:rsidR="0056506D" w:rsidRPr="00781E45" w:rsidRDefault="0056506D" w:rsidP="00781E45">
      <w:pPr>
        <w:widowControl w:val="0"/>
        <w:jc w:val="center"/>
        <w:rPr>
          <w:spacing w:val="60"/>
          <w:szCs w:val="28"/>
        </w:rPr>
      </w:pPr>
    </w:p>
    <w:p w:rsidR="0056506D" w:rsidRPr="00781E45" w:rsidRDefault="0056506D" w:rsidP="00781E45">
      <w:pPr>
        <w:widowControl w:val="0"/>
        <w:jc w:val="center"/>
        <w:rPr>
          <w:spacing w:val="60"/>
          <w:szCs w:val="28"/>
        </w:rPr>
      </w:pPr>
    </w:p>
    <w:p w:rsidR="0056506D" w:rsidRPr="00781E45" w:rsidRDefault="0056506D" w:rsidP="00781E45">
      <w:pPr>
        <w:widowControl w:val="0"/>
        <w:jc w:val="center"/>
        <w:rPr>
          <w:spacing w:val="60"/>
          <w:szCs w:val="28"/>
        </w:rPr>
      </w:pPr>
    </w:p>
    <w:p w:rsidR="0056506D" w:rsidRPr="00781E45" w:rsidRDefault="0056506D" w:rsidP="00781E45">
      <w:pPr>
        <w:widowControl w:val="0"/>
        <w:jc w:val="center"/>
        <w:rPr>
          <w:spacing w:val="60"/>
          <w:szCs w:val="28"/>
        </w:rPr>
      </w:pPr>
    </w:p>
    <w:p w:rsidR="0056506D" w:rsidRPr="00781E45" w:rsidRDefault="0056506D" w:rsidP="00781E45">
      <w:pPr>
        <w:widowControl w:val="0"/>
        <w:jc w:val="center"/>
        <w:rPr>
          <w:spacing w:val="60"/>
          <w:szCs w:val="28"/>
        </w:rPr>
      </w:pPr>
    </w:p>
    <w:p w:rsidR="0056506D" w:rsidRPr="00781E45" w:rsidRDefault="0056506D" w:rsidP="00781E45">
      <w:pPr>
        <w:widowControl w:val="0"/>
        <w:jc w:val="center"/>
        <w:rPr>
          <w:spacing w:val="60"/>
          <w:szCs w:val="28"/>
        </w:rPr>
      </w:pPr>
    </w:p>
    <w:p w:rsidR="0056506D" w:rsidRPr="00781E45" w:rsidRDefault="0056506D" w:rsidP="00781E45">
      <w:pPr>
        <w:widowControl w:val="0"/>
        <w:jc w:val="center"/>
        <w:rPr>
          <w:spacing w:val="60"/>
          <w:szCs w:val="28"/>
        </w:rPr>
      </w:pPr>
    </w:p>
    <w:p w:rsidR="0056506D" w:rsidRPr="00781E45" w:rsidRDefault="0056506D" w:rsidP="00781E45">
      <w:pPr>
        <w:widowControl w:val="0"/>
        <w:jc w:val="center"/>
        <w:rPr>
          <w:spacing w:val="60"/>
          <w:szCs w:val="28"/>
        </w:rPr>
      </w:pPr>
    </w:p>
    <w:p w:rsidR="0056506D" w:rsidRPr="00781E45" w:rsidRDefault="0056506D" w:rsidP="00781E45">
      <w:pPr>
        <w:widowControl w:val="0"/>
        <w:jc w:val="center"/>
        <w:rPr>
          <w:spacing w:val="60"/>
          <w:szCs w:val="28"/>
        </w:rPr>
      </w:pPr>
    </w:p>
    <w:p w:rsidR="0056506D" w:rsidRPr="00781E45" w:rsidRDefault="0056506D" w:rsidP="00781E45">
      <w:pPr>
        <w:widowControl w:val="0"/>
        <w:jc w:val="center"/>
        <w:rPr>
          <w:spacing w:val="60"/>
          <w:szCs w:val="28"/>
        </w:rPr>
      </w:pPr>
    </w:p>
    <w:p w:rsidR="0056506D" w:rsidRPr="00781E45" w:rsidRDefault="0056506D" w:rsidP="00781E45">
      <w:pPr>
        <w:widowControl w:val="0"/>
        <w:jc w:val="center"/>
        <w:rPr>
          <w:spacing w:val="60"/>
          <w:szCs w:val="28"/>
        </w:rPr>
      </w:pPr>
    </w:p>
    <w:p w:rsidR="0056506D" w:rsidRPr="00781E45" w:rsidRDefault="0056506D" w:rsidP="00781E45">
      <w:pPr>
        <w:widowControl w:val="0"/>
        <w:jc w:val="center"/>
        <w:rPr>
          <w:i/>
          <w:iCs/>
          <w:spacing w:val="60"/>
          <w:szCs w:val="28"/>
        </w:rPr>
      </w:pPr>
      <w:r w:rsidRPr="00781E45">
        <w:rPr>
          <w:bCs/>
          <w:i/>
          <w:iCs/>
          <w:spacing w:val="60"/>
          <w:szCs w:val="28"/>
        </w:rPr>
        <w:t>Видання  офіційне</w:t>
      </w:r>
    </w:p>
    <w:p w:rsidR="0056506D" w:rsidRPr="00781E45" w:rsidRDefault="0056506D" w:rsidP="00781E45">
      <w:pPr>
        <w:widowControl w:val="0"/>
        <w:jc w:val="center"/>
        <w:rPr>
          <w:b/>
          <w:bCs/>
          <w:spacing w:val="60"/>
          <w:szCs w:val="28"/>
        </w:rPr>
      </w:pPr>
    </w:p>
    <w:p w:rsidR="0056506D" w:rsidRPr="00781E45" w:rsidRDefault="0056506D" w:rsidP="00781E45">
      <w:pPr>
        <w:widowControl w:val="0"/>
        <w:jc w:val="center"/>
        <w:rPr>
          <w:b/>
          <w:bCs/>
          <w:spacing w:val="60"/>
          <w:szCs w:val="28"/>
        </w:rPr>
      </w:pPr>
    </w:p>
    <w:p w:rsidR="0056506D" w:rsidRPr="00781E45" w:rsidRDefault="0056506D" w:rsidP="00781E45">
      <w:pPr>
        <w:widowControl w:val="0"/>
        <w:jc w:val="center"/>
        <w:rPr>
          <w:b/>
          <w:bCs/>
          <w:spacing w:val="60"/>
          <w:szCs w:val="28"/>
        </w:rPr>
      </w:pPr>
    </w:p>
    <w:p w:rsidR="0056506D" w:rsidRDefault="0056506D" w:rsidP="00781E45">
      <w:pPr>
        <w:widowControl w:val="0"/>
        <w:tabs>
          <w:tab w:val="left" w:pos="4253"/>
        </w:tabs>
        <w:jc w:val="center"/>
        <w:rPr>
          <w:bCs/>
          <w:szCs w:val="28"/>
        </w:rPr>
      </w:pPr>
    </w:p>
    <w:p w:rsidR="0056506D" w:rsidRDefault="0056506D" w:rsidP="00781E45">
      <w:pPr>
        <w:widowControl w:val="0"/>
        <w:tabs>
          <w:tab w:val="left" w:pos="4253"/>
        </w:tabs>
        <w:jc w:val="center"/>
        <w:rPr>
          <w:bCs/>
          <w:szCs w:val="28"/>
        </w:rPr>
      </w:pPr>
    </w:p>
    <w:p w:rsidR="0056506D" w:rsidRPr="00781E45" w:rsidRDefault="0056506D" w:rsidP="00781E45">
      <w:pPr>
        <w:widowControl w:val="0"/>
        <w:tabs>
          <w:tab w:val="left" w:pos="4253"/>
        </w:tabs>
        <w:jc w:val="center"/>
        <w:rPr>
          <w:bCs/>
          <w:szCs w:val="28"/>
        </w:rPr>
      </w:pPr>
      <w:r w:rsidRPr="00781E45">
        <w:rPr>
          <w:bCs/>
          <w:szCs w:val="28"/>
        </w:rPr>
        <w:t>Дніпро</w:t>
      </w:r>
    </w:p>
    <w:p w:rsidR="0056506D" w:rsidRPr="00781E45" w:rsidRDefault="0056506D" w:rsidP="00781E45">
      <w:pPr>
        <w:widowControl w:val="0"/>
        <w:tabs>
          <w:tab w:val="left" w:pos="4253"/>
        </w:tabs>
        <w:jc w:val="center"/>
        <w:rPr>
          <w:bCs/>
          <w:szCs w:val="28"/>
        </w:rPr>
      </w:pPr>
      <w:r w:rsidRPr="00781E45">
        <w:rPr>
          <w:bCs/>
          <w:szCs w:val="28"/>
        </w:rPr>
        <w:lastRenderedPageBreak/>
        <w:t>НГУ</w:t>
      </w:r>
    </w:p>
    <w:p w:rsidR="0056506D" w:rsidRPr="00781E45" w:rsidRDefault="0056506D" w:rsidP="00781E45">
      <w:pPr>
        <w:widowControl w:val="0"/>
        <w:tabs>
          <w:tab w:val="left" w:pos="4253"/>
        </w:tabs>
        <w:jc w:val="center"/>
        <w:rPr>
          <w:bCs/>
          <w:szCs w:val="28"/>
        </w:rPr>
      </w:pPr>
      <w:r w:rsidRPr="00781E45">
        <w:rPr>
          <w:bCs/>
          <w:szCs w:val="28"/>
        </w:rPr>
        <w:t>2016</w:t>
      </w:r>
    </w:p>
    <w:p w:rsidR="0056506D" w:rsidRPr="00781E45" w:rsidRDefault="0056506D" w:rsidP="00781E45">
      <w:pPr>
        <w:widowControl w:val="0"/>
        <w:tabs>
          <w:tab w:val="left" w:pos="4253"/>
        </w:tabs>
        <w:jc w:val="center"/>
        <w:rPr>
          <w:b/>
          <w:bCs/>
          <w:kern w:val="16"/>
          <w:szCs w:val="28"/>
        </w:rPr>
      </w:pPr>
      <w:r w:rsidRPr="00781E45">
        <w:rPr>
          <w:b/>
          <w:bCs/>
          <w:kern w:val="16"/>
          <w:szCs w:val="28"/>
        </w:rPr>
        <w:t>ПЕРЕДМОВА</w:t>
      </w:r>
    </w:p>
    <w:p w:rsidR="0056506D" w:rsidRPr="00781E45" w:rsidRDefault="0056506D" w:rsidP="00781E45">
      <w:pPr>
        <w:widowControl w:val="0"/>
        <w:tabs>
          <w:tab w:val="left" w:pos="4253"/>
        </w:tabs>
        <w:jc w:val="center"/>
        <w:rPr>
          <w:bCs/>
          <w:spacing w:val="20"/>
          <w:kern w:val="16"/>
          <w:szCs w:val="28"/>
        </w:rPr>
      </w:pPr>
    </w:p>
    <w:p w:rsidR="0056506D" w:rsidRPr="00781E45" w:rsidRDefault="0056506D" w:rsidP="00781E45">
      <w:pPr>
        <w:widowControl w:val="0"/>
        <w:ind w:firstLine="709"/>
        <w:rPr>
          <w:spacing w:val="30"/>
          <w:kern w:val="16"/>
          <w:szCs w:val="28"/>
        </w:rPr>
      </w:pPr>
      <w:r w:rsidRPr="00781E45">
        <w:rPr>
          <w:spacing w:val="30"/>
          <w:kern w:val="16"/>
          <w:szCs w:val="28"/>
        </w:rPr>
        <w:t>І. РОЗРОБЛЕНО І ВНЕСЕНО</w:t>
      </w:r>
    </w:p>
    <w:p w:rsidR="0056506D" w:rsidRPr="00781E45" w:rsidRDefault="0056506D" w:rsidP="00781E45">
      <w:pPr>
        <w:widowControl w:val="0"/>
        <w:ind w:left="786" w:hanging="42"/>
        <w:rPr>
          <w:szCs w:val="28"/>
        </w:rPr>
      </w:pPr>
      <w:r w:rsidRPr="00781E45">
        <w:rPr>
          <w:szCs w:val="28"/>
        </w:rPr>
        <w:t>Кафедрою конституційного та адміністративного права</w:t>
      </w:r>
    </w:p>
    <w:p w:rsidR="0056506D" w:rsidRPr="00781E45" w:rsidRDefault="0056506D" w:rsidP="00781E45">
      <w:pPr>
        <w:widowControl w:val="0"/>
        <w:ind w:firstLine="709"/>
        <w:rPr>
          <w:spacing w:val="20"/>
          <w:szCs w:val="28"/>
        </w:rPr>
      </w:pPr>
    </w:p>
    <w:p w:rsidR="0056506D" w:rsidRPr="00781E45" w:rsidRDefault="0056506D" w:rsidP="00781E45">
      <w:pPr>
        <w:widowControl w:val="0"/>
        <w:ind w:firstLine="709"/>
        <w:rPr>
          <w:spacing w:val="20"/>
          <w:szCs w:val="28"/>
        </w:rPr>
      </w:pPr>
    </w:p>
    <w:p w:rsidR="0056506D" w:rsidRPr="00781E45" w:rsidRDefault="0056506D" w:rsidP="00781E45">
      <w:pPr>
        <w:widowControl w:val="0"/>
        <w:ind w:firstLine="709"/>
        <w:rPr>
          <w:spacing w:val="20"/>
          <w:szCs w:val="28"/>
        </w:rPr>
      </w:pPr>
    </w:p>
    <w:p w:rsidR="0056506D" w:rsidRPr="00781E45" w:rsidRDefault="0056506D" w:rsidP="00781E45">
      <w:pPr>
        <w:widowControl w:val="0"/>
        <w:ind w:firstLine="709"/>
        <w:rPr>
          <w:spacing w:val="30"/>
          <w:szCs w:val="28"/>
        </w:rPr>
      </w:pPr>
      <w:r w:rsidRPr="00781E45">
        <w:rPr>
          <w:spacing w:val="30"/>
          <w:szCs w:val="28"/>
        </w:rPr>
        <w:t>2. ЗАТВЕРДЖЕНО ТА НАДАНО ЧИННОСТІ</w:t>
      </w:r>
    </w:p>
    <w:p w:rsidR="0056506D" w:rsidRPr="00781E45" w:rsidRDefault="0056506D" w:rsidP="00781E45">
      <w:pPr>
        <w:widowControl w:val="0"/>
        <w:ind w:firstLine="709"/>
        <w:rPr>
          <w:spacing w:val="20"/>
          <w:szCs w:val="28"/>
        </w:rPr>
      </w:pPr>
    </w:p>
    <w:p w:rsidR="0056506D" w:rsidRPr="00781E45" w:rsidRDefault="0056506D" w:rsidP="00781E45">
      <w:pPr>
        <w:widowControl w:val="0"/>
        <w:ind w:firstLine="709"/>
        <w:rPr>
          <w:szCs w:val="28"/>
        </w:rPr>
      </w:pPr>
      <w:r w:rsidRPr="00781E45">
        <w:rPr>
          <w:szCs w:val="28"/>
        </w:rPr>
        <w:t>наказом ректора Національного гірничого університету</w:t>
      </w:r>
    </w:p>
    <w:p w:rsidR="0056506D" w:rsidRPr="00781E45" w:rsidRDefault="0056506D" w:rsidP="00781E45">
      <w:pPr>
        <w:widowControl w:val="0"/>
        <w:ind w:firstLine="709"/>
        <w:rPr>
          <w:szCs w:val="28"/>
        </w:rPr>
      </w:pPr>
      <w:r w:rsidRPr="00781E45">
        <w:rPr>
          <w:szCs w:val="28"/>
        </w:rPr>
        <w:t>від ___  20 р. № ___</w:t>
      </w:r>
    </w:p>
    <w:p w:rsidR="0056506D" w:rsidRPr="00781E45" w:rsidRDefault="0056506D" w:rsidP="00781E45">
      <w:pPr>
        <w:widowControl w:val="0"/>
        <w:ind w:firstLine="709"/>
        <w:rPr>
          <w:b/>
          <w:szCs w:val="28"/>
        </w:rPr>
      </w:pPr>
    </w:p>
    <w:p w:rsidR="0056506D" w:rsidRPr="00781E45" w:rsidRDefault="0056506D" w:rsidP="00781E45">
      <w:pPr>
        <w:widowControl w:val="0"/>
        <w:ind w:firstLine="709"/>
        <w:rPr>
          <w:bCs/>
          <w:szCs w:val="28"/>
        </w:rPr>
      </w:pPr>
    </w:p>
    <w:p w:rsidR="0056506D" w:rsidRPr="00781E45" w:rsidRDefault="0056506D" w:rsidP="00781E45">
      <w:pPr>
        <w:widowControl w:val="0"/>
        <w:ind w:firstLine="709"/>
        <w:rPr>
          <w:szCs w:val="28"/>
        </w:rPr>
      </w:pPr>
    </w:p>
    <w:p w:rsidR="0056506D" w:rsidRPr="00781E45" w:rsidRDefault="0056506D" w:rsidP="00781E45">
      <w:pPr>
        <w:widowControl w:val="0"/>
        <w:ind w:firstLine="709"/>
        <w:rPr>
          <w:spacing w:val="30"/>
          <w:szCs w:val="28"/>
        </w:rPr>
      </w:pPr>
      <w:r w:rsidRPr="00781E45">
        <w:rPr>
          <w:spacing w:val="30"/>
          <w:szCs w:val="28"/>
        </w:rPr>
        <w:t>3. ВВЕДЕНО</w:t>
      </w:r>
    </w:p>
    <w:p w:rsidR="0056506D" w:rsidRPr="00781E45" w:rsidRDefault="0056506D" w:rsidP="00781E45">
      <w:pPr>
        <w:widowControl w:val="0"/>
        <w:ind w:firstLine="709"/>
        <w:rPr>
          <w:spacing w:val="30"/>
          <w:szCs w:val="28"/>
        </w:rPr>
      </w:pPr>
    </w:p>
    <w:p w:rsidR="0056506D" w:rsidRPr="00781E45" w:rsidRDefault="0056506D" w:rsidP="00781E45">
      <w:pPr>
        <w:widowControl w:val="0"/>
        <w:ind w:firstLine="709"/>
        <w:rPr>
          <w:spacing w:val="30"/>
          <w:szCs w:val="28"/>
        </w:rPr>
      </w:pPr>
    </w:p>
    <w:p w:rsidR="0056506D" w:rsidRPr="00781E45" w:rsidRDefault="0056506D" w:rsidP="00781E45">
      <w:pPr>
        <w:widowControl w:val="0"/>
        <w:ind w:firstLine="709"/>
        <w:rPr>
          <w:spacing w:val="30"/>
          <w:szCs w:val="28"/>
        </w:rPr>
      </w:pPr>
      <w:r w:rsidRPr="00781E45">
        <w:rPr>
          <w:spacing w:val="30"/>
          <w:szCs w:val="28"/>
        </w:rPr>
        <w:t>4. РОЗРОБНИК СТАНДАРТУ</w:t>
      </w:r>
    </w:p>
    <w:p w:rsidR="0056506D" w:rsidRPr="00781E45" w:rsidRDefault="0056506D" w:rsidP="00781E45">
      <w:pPr>
        <w:widowControl w:val="0"/>
        <w:ind w:firstLine="576"/>
        <w:jc w:val="both"/>
        <w:rPr>
          <w:szCs w:val="28"/>
        </w:rPr>
      </w:pPr>
    </w:p>
    <w:p w:rsidR="0056506D" w:rsidRPr="00781E45" w:rsidRDefault="0056506D" w:rsidP="00781E45">
      <w:pPr>
        <w:widowControl w:val="0"/>
        <w:ind w:left="426"/>
        <w:rPr>
          <w:szCs w:val="28"/>
        </w:rPr>
      </w:pPr>
      <w:r w:rsidRPr="00781E45">
        <w:rPr>
          <w:szCs w:val="28"/>
        </w:rPr>
        <w:t>Приймаченко Дмитро Володимирович, професор кафедри конституційного та адміністративного права, доктор юридичних наук, професор</w:t>
      </w:r>
    </w:p>
    <w:p w:rsidR="0056506D" w:rsidRPr="00781E45" w:rsidRDefault="0056506D" w:rsidP="00781E45">
      <w:pPr>
        <w:widowControl w:val="0"/>
        <w:ind w:firstLine="576"/>
        <w:jc w:val="both"/>
        <w:rPr>
          <w:szCs w:val="28"/>
        </w:rPr>
      </w:pPr>
    </w:p>
    <w:p w:rsidR="0056506D" w:rsidRPr="00781E45" w:rsidRDefault="0056506D" w:rsidP="00781E45">
      <w:pPr>
        <w:widowControl w:val="0"/>
        <w:ind w:firstLine="576"/>
        <w:jc w:val="both"/>
        <w:rPr>
          <w:szCs w:val="28"/>
        </w:rPr>
      </w:pPr>
    </w:p>
    <w:p w:rsidR="0056506D" w:rsidRPr="00781E45" w:rsidRDefault="0056506D" w:rsidP="00781E45">
      <w:pPr>
        <w:widowControl w:val="0"/>
        <w:ind w:firstLine="576"/>
        <w:jc w:val="both"/>
        <w:rPr>
          <w:szCs w:val="28"/>
        </w:rPr>
      </w:pPr>
    </w:p>
    <w:p w:rsidR="0056506D" w:rsidRPr="00781E45" w:rsidRDefault="0056506D" w:rsidP="00781E45">
      <w:pPr>
        <w:widowControl w:val="0"/>
        <w:ind w:firstLine="576"/>
        <w:jc w:val="both"/>
        <w:rPr>
          <w:szCs w:val="28"/>
        </w:rPr>
      </w:pPr>
    </w:p>
    <w:p w:rsidR="0056506D" w:rsidRPr="00781E45" w:rsidRDefault="0056506D" w:rsidP="00781E45">
      <w:pPr>
        <w:widowControl w:val="0"/>
        <w:ind w:firstLine="576"/>
        <w:jc w:val="both"/>
        <w:rPr>
          <w:szCs w:val="28"/>
        </w:rPr>
      </w:pPr>
    </w:p>
    <w:p w:rsidR="0056506D" w:rsidRPr="00781E45" w:rsidRDefault="0056506D" w:rsidP="00781E45">
      <w:pPr>
        <w:widowControl w:val="0"/>
        <w:ind w:firstLine="576"/>
        <w:jc w:val="both"/>
        <w:rPr>
          <w:szCs w:val="28"/>
        </w:rPr>
      </w:pPr>
    </w:p>
    <w:p w:rsidR="0056506D" w:rsidRPr="00781E45" w:rsidRDefault="0056506D" w:rsidP="00781E45">
      <w:pPr>
        <w:widowControl w:val="0"/>
        <w:ind w:firstLine="576"/>
        <w:jc w:val="both"/>
        <w:rPr>
          <w:szCs w:val="28"/>
        </w:rPr>
      </w:pPr>
    </w:p>
    <w:p w:rsidR="0056506D" w:rsidRPr="00781E45" w:rsidRDefault="0056506D" w:rsidP="00781E45">
      <w:pPr>
        <w:widowControl w:val="0"/>
        <w:ind w:firstLine="576"/>
        <w:jc w:val="both"/>
        <w:rPr>
          <w:szCs w:val="28"/>
        </w:rPr>
      </w:pPr>
    </w:p>
    <w:p w:rsidR="0056506D" w:rsidRPr="00781E45" w:rsidRDefault="0056506D" w:rsidP="00781E45">
      <w:pPr>
        <w:widowControl w:val="0"/>
        <w:ind w:firstLine="576"/>
        <w:jc w:val="both"/>
        <w:rPr>
          <w:szCs w:val="28"/>
        </w:rPr>
      </w:pPr>
    </w:p>
    <w:p w:rsidR="0056506D" w:rsidRPr="00781E45" w:rsidRDefault="0056506D" w:rsidP="00781E45">
      <w:pPr>
        <w:widowControl w:val="0"/>
        <w:ind w:firstLine="576"/>
        <w:jc w:val="both"/>
        <w:rPr>
          <w:szCs w:val="28"/>
        </w:rPr>
      </w:pPr>
    </w:p>
    <w:p w:rsidR="0056506D" w:rsidRPr="00781E45" w:rsidRDefault="0056506D" w:rsidP="00781E45">
      <w:pPr>
        <w:widowControl w:val="0"/>
        <w:ind w:firstLine="576"/>
        <w:jc w:val="both"/>
        <w:rPr>
          <w:szCs w:val="28"/>
        </w:rPr>
      </w:pPr>
    </w:p>
    <w:p w:rsidR="0056506D" w:rsidRPr="00781E45" w:rsidRDefault="0056506D" w:rsidP="00781E45">
      <w:pPr>
        <w:widowControl w:val="0"/>
        <w:ind w:firstLine="576"/>
        <w:jc w:val="both"/>
        <w:rPr>
          <w:szCs w:val="28"/>
        </w:rPr>
      </w:pPr>
    </w:p>
    <w:p w:rsidR="0056506D" w:rsidRPr="00781E45" w:rsidRDefault="0056506D" w:rsidP="00781E45">
      <w:pPr>
        <w:widowControl w:val="0"/>
        <w:ind w:firstLine="576"/>
        <w:jc w:val="both"/>
        <w:rPr>
          <w:szCs w:val="28"/>
        </w:rPr>
      </w:pPr>
    </w:p>
    <w:p w:rsidR="0056506D" w:rsidRPr="00781E45" w:rsidRDefault="0056506D" w:rsidP="00781E45">
      <w:pPr>
        <w:widowControl w:val="0"/>
        <w:ind w:firstLine="576"/>
        <w:jc w:val="both"/>
        <w:rPr>
          <w:szCs w:val="28"/>
        </w:rPr>
      </w:pPr>
    </w:p>
    <w:p w:rsidR="0056506D" w:rsidRPr="00781E45" w:rsidRDefault="0056506D" w:rsidP="00781E45">
      <w:pPr>
        <w:widowControl w:val="0"/>
        <w:ind w:firstLine="576"/>
        <w:jc w:val="both"/>
        <w:rPr>
          <w:szCs w:val="28"/>
        </w:rPr>
      </w:pPr>
    </w:p>
    <w:p w:rsidR="0056506D" w:rsidRPr="00781E45" w:rsidRDefault="0056506D" w:rsidP="00781E45">
      <w:pPr>
        <w:widowControl w:val="0"/>
        <w:ind w:firstLine="576"/>
        <w:jc w:val="both"/>
        <w:rPr>
          <w:szCs w:val="28"/>
        </w:rPr>
      </w:pPr>
    </w:p>
    <w:p w:rsidR="0056506D" w:rsidRPr="00781E45" w:rsidRDefault="0056506D" w:rsidP="00781E45">
      <w:pPr>
        <w:widowControl w:val="0"/>
        <w:ind w:firstLine="576"/>
        <w:jc w:val="both"/>
        <w:rPr>
          <w:szCs w:val="28"/>
        </w:rPr>
      </w:pPr>
    </w:p>
    <w:p w:rsidR="0056506D" w:rsidRPr="00781E45" w:rsidRDefault="0056506D" w:rsidP="00781E45">
      <w:pPr>
        <w:widowControl w:val="0"/>
        <w:ind w:firstLine="576"/>
        <w:jc w:val="both"/>
        <w:rPr>
          <w:spacing w:val="20"/>
          <w:szCs w:val="28"/>
        </w:rPr>
      </w:pPr>
      <w:r w:rsidRPr="00781E45">
        <w:rPr>
          <w:szCs w:val="28"/>
        </w:rPr>
        <w:t>Цей стандарт не може бути повністю чи частково відтворений, тиражований та розповсюджений без дозволу Державного вищого навчального закладу «Національний гірничий університет».</w:t>
      </w:r>
    </w:p>
    <w:p w:rsidR="0056506D" w:rsidRPr="00781E45" w:rsidRDefault="0056506D" w:rsidP="00781E45">
      <w:pPr>
        <w:widowControl w:val="0"/>
        <w:rPr>
          <w:szCs w:val="28"/>
        </w:rPr>
      </w:pPr>
      <w:r w:rsidRPr="00781E45">
        <w:rPr>
          <w:szCs w:val="28"/>
        </w:rPr>
        <w:br w:type="page"/>
      </w:r>
    </w:p>
    <w:p w:rsidR="0056506D" w:rsidRPr="00781E45" w:rsidRDefault="0056506D" w:rsidP="00781E45">
      <w:pPr>
        <w:pStyle w:val="ab"/>
        <w:widowControl w:val="0"/>
        <w:numPr>
          <w:ilvl w:val="1"/>
          <w:numId w:val="3"/>
        </w:numPr>
        <w:ind w:left="0" w:firstLine="0"/>
        <w:jc w:val="center"/>
        <w:rPr>
          <w:szCs w:val="28"/>
        </w:rPr>
      </w:pPr>
      <w:r w:rsidRPr="00781E45">
        <w:rPr>
          <w:b/>
          <w:szCs w:val="28"/>
        </w:rPr>
        <w:t>ВСТУП</w:t>
      </w:r>
    </w:p>
    <w:p w:rsidR="0056506D" w:rsidRPr="00781E45" w:rsidRDefault="0056506D" w:rsidP="00781E45">
      <w:pPr>
        <w:pStyle w:val="ab"/>
        <w:widowControl w:val="0"/>
        <w:ind w:left="0"/>
        <w:jc w:val="center"/>
        <w:rPr>
          <w:szCs w:val="28"/>
        </w:rPr>
      </w:pPr>
    </w:p>
    <w:p w:rsidR="0056506D" w:rsidRPr="00781E45" w:rsidRDefault="0056506D" w:rsidP="00781E45">
      <w:pPr>
        <w:pStyle w:val="ab"/>
        <w:widowControl w:val="0"/>
        <w:ind w:left="0" w:firstLine="709"/>
        <w:jc w:val="both"/>
        <w:rPr>
          <w:szCs w:val="28"/>
        </w:rPr>
      </w:pPr>
      <w:r w:rsidRPr="00781E45">
        <w:rPr>
          <w:szCs w:val="28"/>
        </w:rPr>
        <w:t>Митне право є вибірковою дисципліною (цикл професійно-практичної підготовки) для студентів всіх форм навчання напряму підготовки 081 Право.</w:t>
      </w:r>
    </w:p>
    <w:p w:rsidR="0056506D" w:rsidRPr="00781E45" w:rsidRDefault="0056506D" w:rsidP="00781E45">
      <w:pPr>
        <w:pStyle w:val="ab"/>
        <w:widowControl w:val="0"/>
        <w:ind w:left="0"/>
        <w:jc w:val="both"/>
        <w:rPr>
          <w:szCs w:val="28"/>
        </w:rPr>
      </w:pPr>
    </w:p>
    <w:p w:rsidR="0056506D" w:rsidRPr="00781E45" w:rsidRDefault="0056506D" w:rsidP="00781E45">
      <w:pPr>
        <w:widowControl w:val="0"/>
        <w:ind w:firstLine="709"/>
        <w:jc w:val="both"/>
        <w:rPr>
          <w:szCs w:val="28"/>
        </w:rPr>
      </w:pPr>
      <w:r w:rsidRPr="00781E45">
        <w:rPr>
          <w:szCs w:val="28"/>
        </w:rPr>
        <w:t xml:space="preserve">Митне право – це комплексна галузь права, яка регулює відносини, що виникають у сфері реалізації державної митної політики України, державної митної справи, а також переміщення товарів і транспортних засобів комерційного призначення через митний кордон України. </w:t>
      </w:r>
    </w:p>
    <w:p w:rsidR="0056506D" w:rsidRPr="00781E45" w:rsidRDefault="0056506D" w:rsidP="00781E45">
      <w:pPr>
        <w:pStyle w:val="Default"/>
        <w:widowControl w:val="0"/>
        <w:ind w:firstLine="709"/>
        <w:jc w:val="both"/>
        <w:rPr>
          <w:sz w:val="28"/>
          <w:szCs w:val="28"/>
          <w:lang w:val="uk-UA"/>
        </w:rPr>
      </w:pPr>
      <w:r w:rsidRPr="00781E45">
        <w:rPr>
          <w:sz w:val="28"/>
          <w:szCs w:val="28"/>
          <w:lang w:val="uk-UA"/>
        </w:rPr>
        <w:t xml:space="preserve">Митне право є однією із тих дисциплін, що покликані забезпечити фундаментальну фахову й правову підготовку фахівців з митної діяльності. Курс «Митне право» як навчальна дисципліна входить до комплексу навчальних дисциплін, які складають фундамент фахової підготовки майбутнього юриста. В процесі її вивчення студенти повинні засвоїти поняття митного права, основи здійснення митного контролю та оформлення, норми, які регулюють діяльність, пов’язану із переміщенням товарів та транспортних засобів через митний кордон, обсяг прав і законних інтересів громадян, юридичних осіб при здійсненні зовнішньоекономічної діяльності, повинні набути певних практичних навичок застосування цих норм до конкретних ситуацій. </w:t>
      </w:r>
    </w:p>
    <w:p w:rsidR="0056506D" w:rsidRPr="00781E45" w:rsidRDefault="0056506D" w:rsidP="00781E45">
      <w:pPr>
        <w:widowControl w:val="0"/>
        <w:ind w:firstLine="709"/>
        <w:jc w:val="both"/>
        <w:rPr>
          <w:szCs w:val="28"/>
        </w:rPr>
      </w:pPr>
      <w:r w:rsidRPr="00781E45">
        <w:rPr>
          <w:b/>
          <w:szCs w:val="28"/>
        </w:rPr>
        <w:t xml:space="preserve">Предметом </w:t>
      </w:r>
      <w:r w:rsidRPr="00781E45">
        <w:rPr>
          <w:szCs w:val="28"/>
        </w:rPr>
        <w:t>вивчення навчальної дисципліни є митно-правові норми, митні правовідносини, державна митна справа, законодавство України з питань державної митної справи, юридичні права та суб’єктивні обов’язки суб’єктів митних правовідносин.</w:t>
      </w:r>
    </w:p>
    <w:p w:rsidR="0056506D" w:rsidRPr="00781E45" w:rsidRDefault="0056506D" w:rsidP="00781E45">
      <w:pPr>
        <w:pStyle w:val="ae"/>
        <w:widowControl w:val="0"/>
        <w:spacing w:after="0"/>
        <w:ind w:firstLine="709"/>
        <w:rPr>
          <w:szCs w:val="28"/>
        </w:rPr>
      </w:pPr>
      <w:r w:rsidRPr="00781E45">
        <w:rPr>
          <w:b/>
          <w:szCs w:val="28"/>
        </w:rPr>
        <w:t>Метою</w:t>
      </w:r>
      <w:r w:rsidRPr="00781E45">
        <w:rPr>
          <w:szCs w:val="28"/>
        </w:rPr>
        <w:t xml:space="preserve"> вивчення дисципліни «Митне право» є оволодіння нормативно-правовою базою з  питань переміщення через митний кордон України товарів та транспортних засобів, визначення основних засад здійснення митного контролю та митного оформленням, нарахування та сплати митних платежів та відповідальності за порушення митного законодавства.  </w:t>
      </w:r>
    </w:p>
    <w:p w:rsidR="0056506D" w:rsidRPr="00781E45" w:rsidRDefault="004651FE" w:rsidP="00781E45">
      <w:pPr>
        <w:widowControl w:val="0"/>
        <w:ind w:firstLine="709"/>
        <w:jc w:val="both"/>
        <w:rPr>
          <w:szCs w:val="28"/>
        </w:rPr>
      </w:pPr>
      <w:hyperlink w:anchor="ЗМІСТ" w:history="1">
        <w:r w:rsidR="0056506D" w:rsidRPr="00781E45">
          <w:rPr>
            <w:rStyle w:val="af4"/>
            <w:color w:val="auto"/>
            <w:szCs w:val="28"/>
            <w:u w:val="none"/>
          </w:rPr>
          <w:t>Основними завданнями викладання навчальної дисципліни «Митне право</w:t>
        </w:r>
      </w:hyperlink>
      <w:r w:rsidR="0056506D" w:rsidRPr="00781E45">
        <w:rPr>
          <w:szCs w:val="28"/>
        </w:rPr>
        <w:t>» є надання студентам знань про основні принципи, інститути й нормативно-правові акти митного права, формування навиків правильного тлумачення і застосування норм Митного кодексу України та інших нормативно-правових актів з питань митного оформлення та можливість використання здобутих знань у своїй практичній діяльності.</w:t>
      </w:r>
    </w:p>
    <w:p w:rsidR="0056506D" w:rsidRPr="00781E45" w:rsidRDefault="0056506D" w:rsidP="00781E45">
      <w:pPr>
        <w:pStyle w:val="Default"/>
        <w:widowControl w:val="0"/>
        <w:ind w:firstLine="709"/>
        <w:jc w:val="both"/>
        <w:rPr>
          <w:sz w:val="28"/>
          <w:szCs w:val="28"/>
          <w:lang w:val="uk-UA"/>
        </w:rPr>
      </w:pPr>
      <w:r w:rsidRPr="00781E45">
        <w:rPr>
          <w:sz w:val="28"/>
          <w:szCs w:val="28"/>
          <w:lang w:val="uk-UA"/>
        </w:rPr>
        <w:t xml:space="preserve">Курс митного права вивчається за допомогою наступних форм та методів навчання: лекційні заняття, практичні (семінарські) заняття, самостійна робота, колоквіуми, консультації, виконання рефератів. </w:t>
      </w:r>
    </w:p>
    <w:p w:rsidR="0056506D" w:rsidRPr="00781E45" w:rsidRDefault="0056506D" w:rsidP="00781E45">
      <w:pPr>
        <w:widowControl w:val="0"/>
        <w:shd w:val="clear" w:color="auto" w:fill="FFFFFF"/>
        <w:autoSpaceDE w:val="0"/>
        <w:autoSpaceDN w:val="0"/>
        <w:adjustRightInd w:val="0"/>
        <w:ind w:firstLine="709"/>
        <w:jc w:val="both"/>
        <w:rPr>
          <w:szCs w:val="28"/>
        </w:rPr>
      </w:pPr>
      <w:r w:rsidRPr="00781E45">
        <w:rPr>
          <w:b/>
          <w:szCs w:val="28"/>
        </w:rPr>
        <w:t>Міждисциплінарні зв’язки:</w:t>
      </w:r>
      <w:r w:rsidRPr="00781E45">
        <w:rPr>
          <w:szCs w:val="28"/>
        </w:rPr>
        <w:t xml:space="preserve"> Вивчення курсу «Митне право» ґрунтується на знаннях, отриманих з попередньо вивчених дисциплін: теорія держави і права, конституційне право, адміністративне право, кримінальне право, господарське право, міжнародне приватне право тощо.</w:t>
      </w:r>
    </w:p>
    <w:p w:rsidR="0056506D" w:rsidRPr="00781E45" w:rsidRDefault="0056506D" w:rsidP="00781E45">
      <w:pPr>
        <w:pStyle w:val="af0"/>
        <w:widowControl w:val="0"/>
        <w:ind w:firstLine="709"/>
        <w:jc w:val="both"/>
        <w:rPr>
          <w:rFonts w:ascii="Times New Roman" w:hAnsi="Times New Roman" w:cs="Times New Roman"/>
          <w:b/>
          <w:sz w:val="28"/>
          <w:szCs w:val="28"/>
        </w:rPr>
      </w:pPr>
      <w:r w:rsidRPr="00781E45">
        <w:rPr>
          <w:rFonts w:ascii="Times New Roman" w:hAnsi="Times New Roman" w:cs="Times New Roman"/>
          <w:sz w:val="28"/>
          <w:szCs w:val="28"/>
        </w:rPr>
        <w:t xml:space="preserve">Студенти повинні </w:t>
      </w:r>
      <w:r w:rsidRPr="00781E45">
        <w:rPr>
          <w:rFonts w:ascii="Times New Roman" w:hAnsi="Times New Roman" w:cs="Times New Roman"/>
          <w:b/>
          <w:sz w:val="28"/>
          <w:szCs w:val="28"/>
        </w:rPr>
        <w:t>знати:</w:t>
      </w:r>
    </w:p>
    <w:p w:rsidR="0056506D" w:rsidRPr="00781E45" w:rsidRDefault="0056506D" w:rsidP="00781E45">
      <w:pPr>
        <w:pStyle w:val="af0"/>
        <w:widowControl w:val="0"/>
        <w:numPr>
          <w:ilvl w:val="0"/>
          <w:numId w:val="22"/>
        </w:numPr>
        <w:ind w:left="0" w:firstLine="709"/>
        <w:jc w:val="both"/>
        <w:rPr>
          <w:rFonts w:ascii="Times New Roman" w:hAnsi="Times New Roman" w:cs="Times New Roman"/>
          <w:sz w:val="28"/>
          <w:szCs w:val="28"/>
        </w:rPr>
      </w:pPr>
      <w:r w:rsidRPr="00781E45">
        <w:rPr>
          <w:rFonts w:ascii="Times New Roman" w:hAnsi="Times New Roman" w:cs="Times New Roman"/>
          <w:sz w:val="28"/>
          <w:szCs w:val="28"/>
        </w:rPr>
        <w:lastRenderedPageBreak/>
        <w:t>сутність митного права, його предмет та метод правого регулювання;</w:t>
      </w:r>
    </w:p>
    <w:p w:rsidR="0056506D" w:rsidRPr="00781E45" w:rsidRDefault="0056506D" w:rsidP="00781E45">
      <w:pPr>
        <w:pStyle w:val="af0"/>
        <w:widowControl w:val="0"/>
        <w:numPr>
          <w:ilvl w:val="0"/>
          <w:numId w:val="22"/>
        </w:numPr>
        <w:ind w:left="0" w:firstLine="709"/>
        <w:jc w:val="both"/>
        <w:rPr>
          <w:rFonts w:ascii="Times New Roman" w:hAnsi="Times New Roman" w:cs="Times New Roman"/>
          <w:sz w:val="28"/>
          <w:szCs w:val="28"/>
        </w:rPr>
      </w:pPr>
      <w:r w:rsidRPr="00781E45">
        <w:rPr>
          <w:rFonts w:ascii="Times New Roman" w:hAnsi="Times New Roman" w:cs="Times New Roman"/>
          <w:sz w:val="28"/>
          <w:szCs w:val="28"/>
        </w:rPr>
        <w:t>чинне законодавство в сфері державної митної справи;</w:t>
      </w:r>
    </w:p>
    <w:p w:rsidR="0056506D" w:rsidRPr="00781E45" w:rsidRDefault="0056506D" w:rsidP="00781E45">
      <w:pPr>
        <w:pStyle w:val="af0"/>
        <w:widowControl w:val="0"/>
        <w:numPr>
          <w:ilvl w:val="0"/>
          <w:numId w:val="22"/>
        </w:numPr>
        <w:ind w:left="0" w:firstLine="709"/>
        <w:jc w:val="both"/>
        <w:rPr>
          <w:rFonts w:ascii="Times New Roman" w:hAnsi="Times New Roman" w:cs="Times New Roman"/>
          <w:sz w:val="28"/>
          <w:szCs w:val="28"/>
        </w:rPr>
      </w:pPr>
      <w:r w:rsidRPr="00781E45">
        <w:rPr>
          <w:rFonts w:ascii="Times New Roman" w:hAnsi="Times New Roman" w:cs="Times New Roman"/>
          <w:sz w:val="28"/>
          <w:szCs w:val="28"/>
        </w:rPr>
        <w:t>систему фіскальних органів та їх компетенцію;</w:t>
      </w:r>
    </w:p>
    <w:p w:rsidR="0056506D" w:rsidRPr="00781E45" w:rsidRDefault="0056506D" w:rsidP="00781E45">
      <w:pPr>
        <w:pStyle w:val="af0"/>
        <w:widowControl w:val="0"/>
        <w:numPr>
          <w:ilvl w:val="0"/>
          <w:numId w:val="22"/>
        </w:numPr>
        <w:ind w:left="0" w:firstLine="709"/>
        <w:jc w:val="both"/>
        <w:rPr>
          <w:rFonts w:ascii="Times New Roman" w:hAnsi="Times New Roman" w:cs="Times New Roman"/>
          <w:sz w:val="28"/>
          <w:szCs w:val="28"/>
        </w:rPr>
      </w:pPr>
      <w:r w:rsidRPr="00781E45">
        <w:rPr>
          <w:rFonts w:ascii="Times New Roman" w:hAnsi="Times New Roman" w:cs="Times New Roman"/>
          <w:sz w:val="28"/>
          <w:szCs w:val="28"/>
        </w:rPr>
        <w:t>порядок проходження служби в фіскальних органах;</w:t>
      </w:r>
    </w:p>
    <w:p w:rsidR="0056506D" w:rsidRPr="00781E45" w:rsidRDefault="0056506D" w:rsidP="00781E45">
      <w:pPr>
        <w:pStyle w:val="af0"/>
        <w:widowControl w:val="0"/>
        <w:numPr>
          <w:ilvl w:val="0"/>
          <w:numId w:val="22"/>
        </w:numPr>
        <w:ind w:left="0" w:firstLine="709"/>
        <w:jc w:val="both"/>
        <w:rPr>
          <w:rFonts w:ascii="Times New Roman" w:hAnsi="Times New Roman" w:cs="Times New Roman"/>
          <w:sz w:val="28"/>
          <w:szCs w:val="28"/>
        </w:rPr>
      </w:pPr>
      <w:r w:rsidRPr="00781E45">
        <w:rPr>
          <w:rFonts w:ascii="Times New Roman" w:hAnsi="Times New Roman" w:cs="Times New Roman"/>
          <w:sz w:val="28"/>
          <w:szCs w:val="28"/>
        </w:rPr>
        <w:t>організацію та здійснення митного контролю та митного оформлення товарів і транспортних засобів комерційного призначення;</w:t>
      </w:r>
    </w:p>
    <w:p w:rsidR="0056506D" w:rsidRPr="00781E45" w:rsidRDefault="0056506D" w:rsidP="00781E45">
      <w:pPr>
        <w:pStyle w:val="af0"/>
        <w:widowControl w:val="0"/>
        <w:numPr>
          <w:ilvl w:val="0"/>
          <w:numId w:val="22"/>
        </w:numPr>
        <w:ind w:left="0" w:firstLine="709"/>
        <w:jc w:val="both"/>
        <w:rPr>
          <w:rFonts w:ascii="Times New Roman" w:hAnsi="Times New Roman" w:cs="Times New Roman"/>
          <w:sz w:val="28"/>
          <w:szCs w:val="28"/>
        </w:rPr>
      </w:pPr>
      <w:r w:rsidRPr="00781E45">
        <w:rPr>
          <w:rFonts w:ascii="Times New Roman" w:hAnsi="Times New Roman" w:cs="Times New Roman"/>
          <w:sz w:val="28"/>
          <w:szCs w:val="28"/>
        </w:rPr>
        <w:t>порядок переміщення та пропуску товарів та транспортних засобів комерційного призначення через митний кордон України;</w:t>
      </w:r>
    </w:p>
    <w:p w:rsidR="0056506D" w:rsidRPr="00781E45" w:rsidRDefault="0056506D" w:rsidP="00781E45">
      <w:pPr>
        <w:widowControl w:val="0"/>
        <w:numPr>
          <w:ilvl w:val="0"/>
          <w:numId w:val="22"/>
        </w:numPr>
        <w:tabs>
          <w:tab w:val="left" w:pos="0"/>
          <w:tab w:val="left" w:pos="567"/>
        </w:tabs>
        <w:ind w:left="0" w:firstLine="709"/>
        <w:jc w:val="both"/>
        <w:rPr>
          <w:szCs w:val="28"/>
        </w:rPr>
      </w:pPr>
      <w:r w:rsidRPr="00781E45">
        <w:rPr>
          <w:szCs w:val="28"/>
        </w:rPr>
        <w:t>поняття та види митних режимів;</w:t>
      </w:r>
    </w:p>
    <w:p w:rsidR="0056506D" w:rsidRPr="00781E45" w:rsidRDefault="0056506D" w:rsidP="00781E45">
      <w:pPr>
        <w:pStyle w:val="af0"/>
        <w:widowControl w:val="0"/>
        <w:numPr>
          <w:ilvl w:val="0"/>
          <w:numId w:val="22"/>
        </w:numPr>
        <w:ind w:left="0" w:firstLine="709"/>
        <w:jc w:val="both"/>
        <w:rPr>
          <w:rFonts w:ascii="Times New Roman" w:hAnsi="Times New Roman" w:cs="Times New Roman"/>
          <w:sz w:val="28"/>
          <w:szCs w:val="28"/>
        </w:rPr>
      </w:pPr>
      <w:r w:rsidRPr="00781E45">
        <w:rPr>
          <w:rFonts w:ascii="Times New Roman" w:hAnsi="Times New Roman" w:cs="Times New Roman"/>
          <w:sz w:val="28"/>
          <w:szCs w:val="28"/>
        </w:rPr>
        <w:t>види порушень митних правил та відповідальність за їх скоєння.</w:t>
      </w:r>
    </w:p>
    <w:p w:rsidR="0056506D" w:rsidRPr="00781E45" w:rsidRDefault="0056506D" w:rsidP="00781E45">
      <w:pPr>
        <w:pStyle w:val="af0"/>
        <w:widowControl w:val="0"/>
        <w:ind w:firstLine="709"/>
        <w:jc w:val="both"/>
        <w:rPr>
          <w:rFonts w:ascii="Times New Roman" w:hAnsi="Times New Roman" w:cs="Times New Roman"/>
          <w:b/>
          <w:sz w:val="28"/>
          <w:szCs w:val="28"/>
        </w:rPr>
      </w:pPr>
      <w:r w:rsidRPr="00781E45">
        <w:rPr>
          <w:rFonts w:ascii="Times New Roman" w:hAnsi="Times New Roman" w:cs="Times New Roman"/>
          <w:b/>
          <w:sz w:val="28"/>
          <w:szCs w:val="28"/>
        </w:rPr>
        <w:t>Уміти:</w:t>
      </w:r>
    </w:p>
    <w:p w:rsidR="0056506D" w:rsidRPr="00781E45" w:rsidRDefault="0056506D" w:rsidP="00781E45">
      <w:pPr>
        <w:pStyle w:val="af0"/>
        <w:widowControl w:val="0"/>
        <w:numPr>
          <w:ilvl w:val="0"/>
          <w:numId w:val="22"/>
        </w:numPr>
        <w:ind w:left="0" w:firstLine="709"/>
        <w:jc w:val="both"/>
        <w:rPr>
          <w:rFonts w:ascii="Times New Roman" w:hAnsi="Times New Roman" w:cs="Times New Roman"/>
          <w:sz w:val="28"/>
          <w:szCs w:val="28"/>
        </w:rPr>
      </w:pPr>
      <w:r w:rsidRPr="00781E45">
        <w:rPr>
          <w:rFonts w:ascii="Times New Roman" w:hAnsi="Times New Roman" w:cs="Times New Roman"/>
          <w:sz w:val="28"/>
          <w:szCs w:val="28"/>
        </w:rPr>
        <w:t>застосовувати чинне митне законодавство;</w:t>
      </w:r>
    </w:p>
    <w:p w:rsidR="0056506D" w:rsidRPr="00781E45" w:rsidRDefault="0056506D" w:rsidP="00781E45">
      <w:pPr>
        <w:pStyle w:val="af0"/>
        <w:widowControl w:val="0"/>
        <w:numPr>
          <w:ilvl w:val="0"/>
          <w:numId w:val="22"/>
        </w:numPr>
        <w:ind w:left="0" w:firstLine="709"/>
        <w:jc w:val="both"/>
        <w:rPr>
          <w:rFonts w:ascii="Times New Roman" w:hAnsi="Times New Roman" w:cs="Times New Roman"/>
          <w:sz w:val="28"/>
          <w:szCs w:val="28"/>
        </w:rPr>
      </w:pPr>
      <w:r w:rsidRPr="00781E45">
        <w:rPr>
          <w:rFonts w:ascii="Times New Roman" w:hAnsi="Times New Roman" w:cs="Times New Roman"/>
          <w:sz w:val="28"/>
          <w:szCs w:val="28"/>
        </w:rPr>
        <w:t>правильно використовувати в практичній діяльності теоретичні знання;</w:t>
      </w:r>
    </w:p>
    <w:p w:rsidR="0056506D" w:rsidRPr="00781E45" w:rsidRDefault="0056506D" w:rsidP="00781E45">
      <w:pPr>
        <w:pStyle w:val="af0"/>
        <w:widowControl w:val="0"/>
        <w:numPr>
          <w:ilvl w:val="0"/>
          <w:numId w:val="22"/>
        </w:numPr>
        <w:ind w:left="0" w:firstLine="709"/>
        <w:jc w:val="both"/>
        <w:rPr>
          <w:rFonts w:ascii="Times New Roman" w:hAnsi="Times New Roman" w:cs="Times New Roman"/>
          <w:sz w:val="28"/>
          <w:szCs w:val="28"/>
        </w:rPr>
      </w:pPr>
      <w:r w:rsidRPr="00781E45">
        <w:rPr>
          <w:rFonts w:ascii="Times New Roman" w:hAnsi="Times New Roman" w:cs="Times New Roman"/>
          <w:sz w:val="28"/>
          <w:szCs w:val="28"/>
        </w:rPr>
        <w:t xml:space="preserve">тлумачити норми митного права, самостійно поповнювати і поглиблювати свої знання; </w:t>
      </w:r>
    </w:p>
    <w:p w:rsidR="0056506D" w:rsidRPr="00781E45" w:rsidRDefault="0056506D" w:rsidP="00781E45">
      <w:pPr>
        <w:pStyle w:val="af0"/>
        <w:widowControl w:val="0"/>
        <w:numPr>
          <w:ilvl w:val="0"/>
          <w:numId w:val="22"/>
        </w:numPr>
        <w:ind w:left="0" w:firstLine="709"/>
        <w:jc w:val="both"/>
        <w:rPr>
          <w:rFonts w:ascii="Times New Roman" w:hAnsi="Times New Roman" w:cs="Times New Roman"/>
          <w:sz w:val="28"/>
          <w:szCs w:val="28"/>
        </w:rPr>
      </w:pPr>
      <w:r w:rsidRPr="00781E45">
        <w:rPr>
          <w:rFonts w:ascii="Times New Roman" w:hAnsi="Times New Roman" w:cs="Times New Roman"/>
          <w:sz w:val="28"/>
          <w:szCs w:val="28"/>
        </w:rPr>
        <w:t>правильно визначати, обґрунтовувати і відстоювати свою правову позицію;</w:t>
      </w:r>
    </w:p>
    <w:p w:rsidR="0056506D" w:rsidRPr="00781E45" w:rsidRDefault="0056506D" w:rsidP="00781E45">
      <w:pPr>
        <w:pStyle w:val="af0"/>
        <w:widowControl w:val="0"/>
        <w:numPr>
          <w:ilvl w:val="0"/>
          <w:numId w:val="22"/>
        </w:numPr>
        <w:ind w:left="0" w:firstLine="709"/>
        <w:jc w:val="both"/>
        <w:rPr>
          <w:rFonts w:ascii="Times New Roman" w:hAnsi="Times New Roman" w:cs="Times New Roman"/>
          <w:sz w:val="28"/>
          <w:szCs w:val="28"/>
        </w:rPr>
      </w:pPr>
      <w:r w:rsidRPr="00781E45">
        <w:rPr>
          <w:rFonts w:ascii="Times New Roman" w:hAnsi="Times New Roman" w:cs="Times New Roman"/>
          <w:sz w:val="28"/>
          <w:szCs w:val="28"/>
        </w:rPr>
        <w:t>готувати процесуальні документи.</w:t>
      </w:r>
    </w:p>
    <w:p w:rsidR="0056506D" w:rsidRPr="00781E45" w:rsidRDefault="0056506D" w:rsidP="00781E45">
      <w:pPr>
        <w:widowControl w:val="0"/>
        <w:ind w:firstLine="709"/>
        <w:jc w:val="both"/>
        <w:rPr>
          <w:szCs w:val="28"/>
        </w:rPr>
      </w:pPr>
      <w:r w:rsidRPr="00781E45">
        <w:rPr>
          <w:szCs w:val="28"/>
        </w:rPr>
        <w:t xml:space="preserve">Метою проведення семінарських (практичних) занять – є формування у студентів системи правових знань з курсу «Митне право», основою яких є набуття практичних навичок щодо використання теоретичних знань та вміле застосування нормативних актів у процесі здійснення практичної діяльності у відповідному фаховому напрямку. </w:t>
      </w:r>
    </w:p>
    <w:p w:rsidR="0056506D" w:rsidRPr="00781E45" w:rsidRDefault="0056506D" w:rsidP="00781E45">
      <w:pPr>
        <w:widowControl w:val="0"/>
        <w:ind w:firstLine="709"/>
        <w:jc w:val="both"/>
        <w:rPr>
          <w:szCs w:val="28"/>
        </w:rPr>
      </w:pPr>
      <w:r w:rsidRPr="00781E45">
        <w:rPr>
          <w:szCs w:val="28"/>
        </w:rPr>
        <w:t xml:space="preserve">У результаті виконання практичних завдань студент повинен уміти: </w:t>
      </w:r>
    </w:p>
    <w:p w:rsidR="0056506D" w:rsidRPr="00781E45" w:rsidRDefault="0056506D" w:rsidP="00781E45">
      <w:pPr>
        <w:widowControl w:val="0"/>
        <w:tabs>
          <w:tab w:val="left" w:pos="1204"/>
        </w:tabs>
        <w:ind w:firstLine="709"/>
        <w:jc w:val="both"/>
        <w:rPr>
          <w:szCs w:val="28"/>
        </w:rPr>
      </w:pPr>
      <w:r w:rsidRPr="00781E45">
        <w:rPr>
          <w:szCs w:val="28"/>
        </w:rPr>
        <w:t>–</w:t>
      </w:r>
      <w:r w:rsidRPr="00781E45">
        <w:rPr>
          <w:szCs w:val="28"/>
        </w:rPr>
        <w:tab/>
        <w:t>застосовувати на практиці чинне митне законодавство України, акцентуючи увагу на розв’язанні спірних питань правового характеру;</w:t>
      </w:r>
    </w:p>
    <w:p w:rsidR="0056506D" w:rsidRPr="00781E45" w:rsidRDefault="0056506D" w:rsidP="00781E45">
      <w:pPr>
        <w:widowControl w:val="0"/>
        <w:numPr>
          <w:ilvl w:val="0"/>
          <w:numId w:val="23"/>
        </w:numPr>
        <w:tabs>
          <w:tab w:val="left" w:pos="1204"/>
        </w:tabs>
        <w:ind w:left="0" w:firstLine="709"/>
        <w:jc w:val="both"/>
        <w:rPr>
          <w:szCs w:val="28"/>
        </w:rPr>
      </w:pPr>
      <w:r w:rsidRPr="00781E45">
        <w:rPr>
          <w:szCs w:val="28"/>
        </w:rPr>
        <w:t>аналізувати юридичну ситуацію та шляхи її вирішення.</w:t>
      </w:r>
    </w:p>
    <w:p w:rsidR="0056506D" w:rsidRPr="00781E45" w:rsidRDefault="0056506D" w:rsidP="00781E45">
      <w:pPr>
        <w:pStyle w:val="af0"/>
        <w:widowControl w:val="0"/>
        <w:ind w:firstLine="709"/>
        <w:jc w:val="both"/>
        <w:rPr>
          <w:rFonts w:ascii="Times New Roman" w:hAnsi="Times New Roman" w:cs="Times New Roman"/>
          <w:sz w:val="28"/>
          <w:szCs w:val="28"/>
        </w:rPr>
      </w:pPr>
      <w:r w:rsidRPr="00781E45">
        <w:rPr>
          <w:rFonts w:ascii="Times New Roman" w:hAnsi="Times New Roman" w:cs="Times New Roman"/>
          <w:sz w:val="28"/>
          <w:szCs w:val="28"/>
        </w:rPr>
        <w:t>Під час семінарських, практичних занять, при перевiрцi виконання контрольних робіт тощо за результатом виставляється диференційована оцінка. При цьому враховується повнота і правильність виконання завдань, вміння проаналізувати чинне законодавство та правильно його застосувати.</w:t>
      </w:r>
    </w:p>
    <w:p w:rsidR="0056506D" w:rsidRPr="00781E45" w:rsidRDefault="0056506D" w:rsidP="00781E45">
      <w:pPr>
        <w:pStyle w:val="a9"/>
        <w:widowControl w:val="0"/>
        <w:ind w:firstLine="709"/>
        <w:jc w:val="both"/>
        <w:rPr>
          <w:b w:val="0"/>
          <w:szCs w:val="28"/>
        </w:rPr>
      </w:pPr>
      <w:r w:rsidRPr="00781E45">
        <w:rPr>
          <w:b w:val="0"/>
          <w:szCs w:val="28"/>
        </w:rPr>
        <w:t>Самостійна робота студентів є одним з найважливіших видів навчальної підготовки, вона сприяє глибокому засвоєнню дисципліни, формуванню наукового світогляду, набуттю навичок правильного застосування правових норм. Метою самостійної роботи є надання можливості студентам закріпити і поглибити знання з основних тем навчальної дисципліни та тем, що розглядаються на лекційних та семінарських (практичних) заняттях, формування у студентів самостійно користуватися нормативно-правовими актами, здійснення контролю за самостійним вивченням студентами рекомендованої наукової та навчальної літератури, а також основних нормативно-правових актів.</w:t>
      </w:r>
    </w:p>
    <w:p w:rsidR="0056506D" w:rsidRPr="00781E45" w:rsidRDefault="0056506D" w:rsidP="00781E45">
      <w:pPr>
        <w:pStyle w:val="a9"/>
        <w:widowControl w:val="0"/>
        <w:ind w:firstLine="709"/>
        <w:jc w:val="both"/>
        <w:rPr>
          <w:b w:val="0"/>
          <w:szCs w:val="28"/>
        </w:rPr>
      </w:pPr>
      <w:r w:rsidRPr="00781E45">
        <w:rPr>
          <w:b w:val="0"/>
          <w:szCs w:val="28"/>
        </w:rPr>
        <w:t xml:space="preserve">Самостійна робота повинна здійснюватися систематично. В процесі підготовки необхідно органічно поєднати засвоєння теоретичних та практичних </w:t>
      </w:r>
      <w:r w:rsidRPr="00781E45">
        <w:rPr>
          <w:b w:val="0"/>
          <w:szCs w:val="28"/>
        </w:rPr>
        <w:lastRenderedPageBreak/>
        <w:t>знань. Навчально-методичним підґрунтям повинні бути конспекти лекції, підручники, посібники, нормативно-правові акти, а також рекомендована спеціальна література. Головне завдання полягає у розвитку здібностей усвідомлювати найважливіші категорії дисципліни.</w:t>
      </w:r>
    </w:p>
    <w:p w:rsidR="0056506D" w:rsidRPr="00781E45" w:rsidRDefault="0056506D" w:rsidP="00781E45">
      <w:pPr>
        <w:pStyle w:val="a9"/>
        <w:widowControl w:val="0"/>
        <w:ind w:firstLine="709"/>
        <w:jc w:val="both"/>
        <w:rPr>
          <w:b w:val="0"/>
          <w:szCs w:val="28"/>
        </w:rPr>
      </w:pPr>
      <w:r w:rsidRPr="00781E45">
        <w:rPr>
          <w:b w:val="0"/>
          <w:szCs w:val="28"/>
        </w:rPr>
        <w:t>При самостійній підготовці студенти повинні опрацювати споріднені питання, що обговорювалися на заняттях, проаналізувати необхідні нормативно-правові акти і, якщо потрібно, зробити витяги з них, законспектувати основні положення праць з списку рекомендованої літератури, скласти тези своїх доповідей, а також потрібну інформацію, що може відображатися у рефератах.</w:t>
      </w:r>
    </w:p>
    <w:p w:rsidR="0056506D" w:rsidRPr="00781E45" w:rsidRDefault="0056506D" w:rsidP="00781E45">
      <w:pPr>
        <w:pStyle w:val="a9"/>
        <w:widowControl w:val="0"/>
        <w:ind w:firstLine="709"/>
        <w:jc w:val="both"/>
        <w:rPr>
          <w:b w:val="0"/>
          <w:szCs w:val="28"/>
        </w:rPr>
      </w:pPr>
      <w:r w:rsidRPr="00781E45">
        <w:rPr>
          <w:b w:val="0"/>
          <w:bCs/>
          <w:szCs w:val="28"/>
        </w:rPr>
        <w:t xml:space="preserve">Реферат </w:t>
      </w:r>
      <w:r w:rsidRPr="00781E45">
        <w:rPr>
          <w:b w:val="0"/>
          <w:szCs w:val="28"/>
        </w:rPr>
        <w:t>– це індивідуальне завдання, яке сприяє розширенню та поглибленню теоретичних знань студентів з окремих тем навчальної дисципліни, формує навички самостійної роботи з навчальною та науковою літературою, митним законодавством, практичними завданнями.</w:t>
      </w:r>
    </w:p>
    <w:p w:rsidR="0056506D" w:rsidRPr="00781E45" w:rsidRDefault="0056506D" w:rsidP="00781E45">
      <w:pPr>
        <w:widowControl w:val="0"/>
        <w:ind w:firstLine="709"/>
        <w:jc w:val="both"/>
        <w:rPr>
          <w:szCs w:val="28"/>
        </w:rPr>
      </w:pPr>
      <w:r w:rsidRPr="00781E45">
        <w:rPr>
          <w:szCs w:val="28"/>
        </w:rPr>
        <w:t xml:space="preserve">Вивчення курсу «Митне право» рекомендовано для студентів факультету цивільної та господарської юстиції. </w:t>
      </w:r>
    </w:p>
    <w:p w:rsidR="0056506D" w:rsidRPr="00781E45" w:rsidRDefault="0056506D" w:rsidP="00781E45">
      <w:pPr>
        <w:widowControl w:val="0"/>
        <w:ind w:firstLine="709"/>
        <w:jc w:val="both"/>
        <w:rPr>
          <w:szCs w:val="28"/>
        </w:rPr>
      </w:pPr>
      <w:r w:rsidRPr="00781E45">
        <w:rPr>
          <w:b/>
          <w:szCs w:val="28"/>
        </w:rPr>
        <w:t>Методична структура курсу.</w:t>
      </w:r>
      <w:r w:rsidRPr="00781E45">
        <w:rPr>
          <w:szCs w:val="28"/>
        </w:rPr>
        <w:t xml:space="preserve"> Викладання дисципліни здійснюється у формі читання лекцій, проведення семінарських (практичних) занять та самостійної роботи студентів.</w:t>
      </w:r>
    </w:p>
    <w:p w:rsidR="0056506D" w:rsidRPr="00781E45" w:rsidRDefault="0056506D" w:rsidP="00781E45">
      <w:pPr>
        <w:pStyle w:val="Default"/>
        <w:widowControl w:val="0"/>
        <w:ind w:firstLine="709"/>
        <w:jc w:val="both"/>
        <w:rPr>
          <w:sz w:val="28"/>
          <w:szCs w:val="28"/>
          <w:lang w:val="uk-UA"/>
        </w:rPr>
      </w:pPr>
      <w:r w:rsidRPr="00781E45">
        <w:rPr>
          <w:b/>
          <w:bCs/>
          <w:sz w:val="28"/>
          <w:szCs w:val="28"/>
          <w:lang w:val="uk-UA"/>
        </w:rPr>
        <w:t xml:space="preserve">Лекційні заняття </w:t>
      </w:r>
      <w:r w:rsidRPr="00781E45">
        <w:rPr>
          <w:sz w:val="28"/>
          <w:szCs w:val="28"/>
          <w:lang w:val="uk-UA"/>
        </w:rPr>
        <w:t xml:space="preserve">передбачають викладення теоретичного матеріалу безпосередньо викладачем. Лекції охоплюють основний матеріал навчальної дисципліни. Мета лекції – формування теоретичної та методологічної основи для поступового засвоєння основних положень курсу. У ряді випадків лекція виступає в якості основного джерела інформації: якщо деякі теми або питання не знайшли свого відображення в підручниках та навчальних посібниках, якщо мають місце зміни в законодавстві, якщо окремі теми або питання є складними для засвоєння при самостійному вивченні. </w:t>
      </w:r>
    </w:p>
    <w:p w:rsidR="0056506D" w:rsidRPr="00781E45" w:rsidRDefault="0056506D" w:rsidP="00781E45">
      <w:pPr>
        <w:pStyle w:val="Default"/>
        <w:widowControl w:val="0"/>
        <w:ind w:firstLine="709"/>
        <w:jc w:val="both"/>
        <w:rPr>
          <w:sz w:val="28"/>
          <w:szCs w:val="28"/>
          <w:lang w:val="uk-UA"/>
        </w:rPr>
      </w:pPr>
      <w:r w:rsidRPr="00781E45">
        <w:rPr>
          <w:b/>
          <w:bCs/>
          <w:sz w:val="28"/>
          <w:szCs w:val="28"/>
          <w:lang w:val="uk-UA"/>
        </w:rPr>
        <w:t xml:space="preserve">Практичне (семінарське) заняття </w:t>
      </w:r>
      <w:r w:rsidRPr="00781E45">
        <w:rPr>
          <w:sz w:val="28"/>
          <w:szCs w:val="28"/>
          <w:lang w:val="uk-UA"/>
        </w:rPr>
        <w:t xml:space="preserve">– це форма навчального заняття, на якому студентами вивчаються попередньо визначені теми навчальної дисципліни шляхом відповідей на питання викладача. Така форма навчання спрямована на формування у студента практичних навичок застосування теоретичних знань та діючого законодавства при вирішенні практичних завдань. Викладачем організується дискусія по проблемним питанням теорії та практики митного права. Викладачем оцінюються виступи студентів, їх участь у дискусії, знання та вміння відстоювати свою позицію. </w:t>
      </w:r>
    </w:p>
    <w:p w:rsidR="0056506D" w:rsidRPr="00781E45" w:rsidRDefault="0056506D" w:rsidP="00781E45">
      <w:pPr>
        <w:pStyle w:val="af2"/>
        <w:widowControl w:val="0"/>
        <w:spacing w:before="0" w:beforeAutospacing="0" w:after="0" w:afterAutospacing="0"/>
        <w:ind w:firstLine="709"/>
        <w:jc w:val="both"/>
        <w:rPr>
          <w:sz w:val="28"/>
          <w:szCs w:val="28"/>
          <w:lang w:val="uk-UA"/>
        </w:rPr>
      </w:pPr>
      <w:r w:rsidRPr="00781E45">
        <w:rPr>
          <w:b/>
          <w:bCs/>
          <w:sz w:val="28"/>
          <w:szCs w:val="28"/>
          <w:lang w:val="uk-UA"/>
        </w:rPr>
        <w:t xml:space="preserve">Самостійна робота студентів </w:t>
      </w:r>
      <w:r w:rsidRPr="00781E45">
        <w:rPr>
          <w:sz w:val="28"/>
          <w:szCs w:val="28"/>
          <w:lang w:val="uk-UA"/>
        </w:rPr>
        <w:t xml:space="preserve">є складовою навчального процесу, основним засобом опанування навчального матеріалу у позааудиторний час. Мета самостійної роботи – засвоїти в повному обсязі навчальну програму і сформувати самостійність як важливу професійну якість, сутність якої полягає в умінні систематизувати, планувати та контролювати власну діяльність. Завдання самостійної роботи студентів з дисципліни – засвоєння, закріплення та систематизація відповідних теоретичних знань, а також їх застосування при виконанні практичних завдань. Самостійна робота студентів забезпечує їх підготовку до поточних аудиторних занять. До основних форм самостійної </w:t>
      </w:r>
      <w:r w:rsidRPr="00781E45">
        <w:rPr>
          <w:sz w:val="28"/>
          <w:szCs w:val="28"/>
          <w:lang w:val="uk-UA"/>
        </w:rPr>
        <w:lastRenderedPageBreak/>
        <w:t xml:space="preserve">роботи студентів належать такі: опрацювання прослуханого лекційного матеріалу, рекомендованих нормативних актів та літератури; вивчення та конспектування питань, передбачених для самостійного опрацювання; розв’язування задач; підготовка до семінарських занять; підготовка до різних форм поточного контролю; підготовка до заліку. </w:t>
      </w:r>
    </w:p>
    <w:p w:rsidR="0056506D" w:rsidRPr="00781E45" w:rsidRDefault="0056506D" w:rsidP="00781E45">
      <w:pPr>
        <w:pStyle w:val="Default"/>
        <w:widowControl w:val="0"/>
        <w:ind w:firstLine="709"/>
        <w:jc w:val="both"/>
        <w:rPr>
          <w:sz w:val="28"/>
          <w:szCs w:val="28"/>
          <w:lang w:val="uk-UA"/>
        </w:rPr>
      </w:pPr>
      <w:r w:rsidRPr="00781E45">
        <w:rPr>
          <w:sz w:val="28"/>
          <w:szCs w:val="28"/>
          <w:lang w:val="uk-UA"/>
        </w:rPr>
        <w:t xml:space="preserve">Метод навчання – взаємопов'язана діяльність викладача та студентів, спрямована на засвоєння студентами системи знань, набуття умінь і навичок, їх виховання і загальний розвиток. </w:t>
      </w:r>
    </w:p>
    <w:p w:rsidR="0056506D" w:rsidRPr="00781E45" w:rsidRDefault="0056506D" w:rsidP="00781E45">
      <w:pPr>
        <w:pStyle w:val="Default"/>
        <w:widowControl w:val="0"/>
        <w:ind w:firstLine="709"/>
        <w:jc w:val="both"/>
        <w:rPr>
          <w:sz w:val="28"/>
          <w:szCs w:val="28"/>
          <w:lang w:val="uk-UA"/>
        </w:rPr>
      </w:pPr>
      <w:r w:rsidRPr="00781E45">
        <w:rPr>
          <w:sz w:val="28"/>
          <w:szCs w:val="28"/>
          <w:lang w:val="uk-UA"/>
        </w:rPr>
        <w:t xml:space="preserve">Контроль знань студентів – це невід’ємна і важлива частина процесу навчання, відповідальний етап на шляху від незнання до знання, від неповного знання до більш точного і більш повного. </w:t>
      </w:r>
    </w:p>
    <w:p w:rsidR="0056506D" w:rsidRPr="00781E45" w:rsidRDefault="0056506D" w:rsidP="00781E45">
      <w:pPr>
        <w:pStyle w:val="Default"/>
        <w:widowControl w:val="0"/>
        <w:ind w:firstLine="709"/>
        <w:jc w:val="both"/>
        <w:rPr>
          <w:sz w:val="28"/>
          <w:szCs w:val="28"/>
          <w:lang w:val="uk-UA"/>
        </w:rPr>
      </w:pPr>
      <w:r w:rsidRPr="00781E45">
        <w:rPr>
          <w:sz w:val="28"/>
          <w:szCs w:val="28"/>
          <w:lang w:val="uk-UA"/>
        </w:rPr>
        <w:t xml:space="preserve">1. </w:t>
      </w:r>
      <w:r w:rsidRPr="00781E45">
        <w:rPr>
          <w:b/>
          <w:bCs/>
          <w:sz w:val="28"/>
          <w:szCs w:val="28"/>
          <w:lang w:val="uk-UA"/>
        </w:rPr>
        <w:t xml:space="preserve">Поточний контроль знань </w:t>
      </w:r>
      <w:r w:rsidRPr="00781E45">
        <w:rPr>
          <w:sz w:val="28"/>
          <w:szCs w:val="28"/>
          <w:lang w:val="uk-UA"/>
        </w:rPr>
        <w:t xml:space="preserve">на лекційних і практичних заняттях (у формі усного опитування, письмових тестів, вирішення практичних завдань) є засобом виявлення ступеня сприйняття (засвоєння) студентами навчального матеріалу. </w:t>
      </w:r>
    </w:p>
    <w:p w:rsidR="0056506D" w:rsidRPr="00781E45" w:rsidRDefault="0056506D" w:rsidP="00781E45">
      <w:pPr>
        <w:pStyle w:val="Default"/>
        <w:widowControl w:val="0"/>
        <w:ind w:firstLine="709"/>
        <w:jc w:val="both"/>
        <w:rPr>
          <w:sz w:val="28"/>
          <w:szCs w:val="28"/>
          <w:lang w:val="uk-UA"/>
        </w:rPr>
      </w:pPr>
      <w:r w:rsidRPr="00781E45">
        <w:rPr>
          <w:sz w:val="28"/>
          <w:szCs w:val="28"/>
          <w:lang w:val="uk-UA"/>
        </w:rPr>
        <w:t xml:space="preserve">2. </w:t>
      </w:r>
      <w:r w:rsidRPr="00781E45">
        <w:rPr>
          <w:b/>
          <w:bCs/>
          <w:sz w:val="28"/>
          <w:szCs w:val="28"/>
          <w:lang w:val="uk-UA"/>
        </w:rPr>
        <w:t xml:space="preserve">Модульний контроль знань </w:t>
      </w:r>
      <w:r w:rsidRPr="00781E45">
        <w:rPr>
          <w:sz w:val="28"/>
          <w:szCs w:val="28"/>
          <w:lang w:val="uk-UA"/>
        </w:rPr>
        <w:t xml:space="preserve">(у формі письмової модульної контрольної роботи) є показником якості вивчення студентами окремих розділів, тем і пов'язаних з цим пізнавальних, методичних, психологічних і організаційних якостей студентів. </w:t>
      </w:r>
    </w:p>
    <w:p w:rsidR="0056506D" w:rsidRPr="00781E45" w:rsidRDefault="0056506D" w:rsidP="00781E45">
      <w:pPr>
        <w:pStyle w:val="Default"/>
        <w:widowControl w:val="0"/>
        <w:ind w:firstLine="709"/>
        <w:jc w:val="both"/>
        <w:rPr>
          <w:sz w:val="28"/>
          <w:szCs w:val="28"/>
          <w:lang w:val="uk-UA"/>
        </w:rPr>
      </w:pPr>
      <w:r w:rsidRPr="00781E45">
        <w:rPr>
          <w:sz w:val="28"/>
          <w:szCs w:val="28"/>
          <w:lang w:val="uk-UA"/>
        </w:rPr>
        <w:t xml:space="preserve">3. </w:t>
      </w:r>
      <w:r w:rsidRPr="00781E45">
        <w:rPr>
          <w:b/>
          <w:bCs/>
          <w:sz w:val="28"/>
          <w:szCs w:val="28"/>
          <w:lang w:val="uk-UA"/>
        </w:rPr>
        <w:t xml:space="preserve">Підсумковий контроль знань </w:t>
      </w:r>
      <w:r w:rsidRPr="00781E45">
        <w:rPr>
          <w:sz w:val="28"/>
          <w:szCs w:val="28"/>
          <w:lang w:val="uk-UA"/>
        </w:rPr>
        <w:t>(у формі заліку) є показником дійсного змісту знань студентів за обсягом, якістю і глибиною та вміннями застосовувати їх у практичній діяльності.</w:t>
      </w:r>
    </w:p>
    <w:p w:rsidR="0056506D" w:rsidRPr="00781E45" w:rsidRDefault="0056506D" w:rsidP="00781E45">
      <w:pPr>
        <w:widowControl w:val="0"/>
        <w:jc w:val="center"/>
        <w:rPr>
          <w:b/>
          <w:szCs w:val="28"/>
        </w:rPr>
      </w:pPr>
    </w:p>
    <w:p w:rsidR="0056506D" w:rsidRPr="00781E45" w:rsidRDefault="0056506D" w:rsidP="00781E45">
      <w:pPr>
        <w:widowControl w:val="0"/>
        <w:jc w:val="center"/>
        <w:rPr>
          <w:b/>
          <w:szCs w:val="28"/>
        </w:rPr>
      </w:pPr>
      <w:r w:rsidRPr="00781E45">
        <w:rPr>
          <w:b/>
          <w:szCs w:val="28"/>
        </w:rPr>
        <w:t>1.2. ГАЛУЗЬ ВИКОРИСТАННЯ</w:t>
      </w:r>
    </w:p>
    <w:p w:rsidR="0056506D" w:rsidRPr="00781E45" w:rsidRDefault="0056506D" w:rsidP="00781E45">
      <w:pPr>
        <w:widowControl w:val="0"/>
        <w:ind w:firstLine="720"/>
        <w:jc w:val="both"/>
        <w:rPr>
          <w:bCs/>
          <w:szCs w:val="28"/>
        </w:rPr>
      </w:pPr>
      <w:r w:rsidRPr="00781E45">
        <w:rPr>
          <w:bCs/>
          <w:szCs w:val="28"/>
        </w:rPr>
        <w:t xml:space="preserve">Стандарт поширюється на кафедри Державного ВНЗ «Національний гірничий університет», що ведуть викладання вибіркової дисципліни «Митне право». </w:t>
      </w:r>
    </w:p>
    <w:p w:rsidR="0056506D" w:rsidRPr="00781E45" w:rsidRDefault="0056506D" w:rsidP="00781E45">
      <w:pPr>
        <w:widowControl w:val="0"/>
        <w:tabs>
          <w:tab w:val="left" w:pos="2694"/>
        </w:tabs>
        <w:ind w:firstLine="720"/>
        <w:jc w:val="both"/>
        <w:rPr>
          <w:bCs/>
          <w:szCs w:val="28"/>
        </w:rPr>
      </w:pPr>
      <w:r w:rsidRPr="00781E45">
        <w:rPr>
          <w:bCs/>
          <w:szCs w:val="28"/>
        </w:rPr>
        <w:t>Стандарт встановлює:</w:t>
      </w:r>
    </w:p>
    <w:p w:rsidR="0056506D" w:rsidRPr="00781E45" w:rsidRDefault="0056506D" w:rsidP="00781E45">
      <w:pPr>
        <w:widowControl w:val="0"/>
        <w:numPr>
          <w:ilvl w:val="0"/>
          <w:numId w:val="4"/>
        </w:numPr>
        <w:tabs>
          <w:tab w:val="left" w:pos="636"/>
        </w:tabs>
        <w:ind w:firstLine="564"/>
        <w:jc w:val="both"/>
        <w:rPr>
          <w:bCs/>
          <w:szCs w:val="28"/>
        </w:rPr>
      </w:pPr>
      <w:r w:rsidRPr="00781E45">
        <w:rPr>
          <w:bCs/>
          <w:szCs w:val="28"/>
        </w:rPr>
        <w:t>компетенції, що мають бути опановані тими, хто навчаються на базі ОПП бакалавра;</w:t>
      </w:r>
    </w:p>
    <w:p w:rsidR="0056506D" w:rsidRPr="00781E45" w:rsidRDefault="0056506D" w:rsidP="00781E45">
      <w:pPr>
        <w:widowControl w:val="0"/>
        <w:numPr>
          <w:ilvl w:val="0"/>
          <w:numId w:val="4"/>
        </w:numPr>
        <w:tabs>
          <w:tab w:val="left" w:pos="636"/>
        </w:tabs>
        <w:ind w:firstLine="564"/>
        <w:jc w:val="both"/>
        <w:rPr>
          <w:bCs/>
          <w:szCs w:val="28"/>
        </w:rPr>
      </w:pPr>
      <w:r w:rsidRPr="00781E45">
        <w:rPr>
          <w:bCs/>
          <w:szCs w:val="28"/>
        </w:rPr>
        <w:t>перелік змістових модулів, що опосередковує освітні та професійні компетенції;</w:t>
      </w:r>
    </w:p>
    <w:p w:rsidR="0056506D" w:rsidRPr="00781E45" w:rsidRDefault="0056506D" w:rsidP="00781E45">
      <w:pPr>
        <w:widowControl w:val="0"/>
        <w:numPr>
          <w:ilvl w:val="0"/>
          <w:numId w:val="4"/>
        </w:numPr>
        <w:tabs>
          <w:tab w:val="left" w:pos="636"/>
        </w:tabs>
        <w:ind w:firstLine="564"/>
        <w:jc w:val="both"/>
        <w:rPr>
          <w:bCs/>
          <w:szCs w:val="28"/>
        </w:rPr>
      </w:pPr>
      <w:r w:rsidRPr="00781E45">
        <w:rPr>
          <w:bCs/>
          <w:szCs w:val="28"/>
        </w:rPr>
        <w:t>розподіл навчального матеріалу за видами занять;</w:t>
      </w:r>
    </w:p>
    <w:p w:rsidR="0056506D" w:rsidRPr="00781E45" w:rsidRDefault="0056506D" w:rsidP="00781E45">
      <w:pPr>
        <w:widowControl w:val="0"/>
        <w:numPr>
          <w:ilvl w:val="0"/>
          <w:numId w:val="4"/>
        </w:numPr>
        <w:tabs>
          <w:tab w:val="left" w:pos="636"/>
        </w:tabs>
        <w:ind w:firstLine="564"/>
        <w:jc w:val="both"/>
        <w:rPr>
          <w:bCs/>
          <w:szCs w:val="28"/>
        </w:rPr>
      </w:pPr>
      <w:r w:rsidRPr="00781E45">
        <w:rPr>
          <w:bCs/>
          <w:szCs w:val="28"/>
        </w:rPr>
        <w:t>норми часу на викладання та засвоєння інформаційної бази для заочної форми навчання;</w:t>
      </w:r>
    </w:p>
    <w:p w:rsidR="0056506D" w:rsidRPr="00781E45" w:rsidRDefault="0056506D" w:rsidP="00781E45">
      <w:pPr>
        <w:widowControl w:val="0"/>
        <w:numPr>
          <w:ilvl w:val="0"/>
          <w:numId w:val="4"/>
        </w:numPr>
        <w:tabs>
          <w:tab w:val="left" w:pos="636"/>
        </w:tabs>
        <w:ind w:firstLine="564"/>
        <w:jc w:val="both"/>
        <w:rPr>
          <w:bCs/>
          <w:szCs w:val="28"/>
        </w:rPr>
      </w:pPr>
      <w:r w:rsidRPr="00781E45">
        <w:rPr>
          <w:bCs/>
          <w:szCs w:val="28"/>
        </w:rPr>
        <w:t>форму підсумкового контролю;</w:t>
      </w:r>
    </w:p>
    <w:p w:rsidR="0056506D" w:rsidRPr="00781E45" w:rsidRDefault="0056506D" w:rsidP="00781E45">
      <w:pPr>
        <w:widowControl w:val="0"/>
        <w:numPr>
          <w:ilvl w:val="0"/>
          <w:numId w:val="4"/>
        </w:numPr>
        <w:tabs>
          <w:tab w:val="left" w:pos="636"/>
        </w:tabs>
        <w:ind w:firstLine="564"/>
        <w:jc w:val="both"/>
        <w:rPr>
          <w:bCs/>
          <w:szCs w:val="28"/>
        </w:rPr>
      </w:pPr>
      <w:r w:rsidRPr="00781E45">
        <w:rPr>
          <w:bCs/>
          <w:szCs w:val="28"/>
        </w:rPr>
        <w:t>відповідальність за якість освітньої та професійної підготовки;</w:t>
      </w:r>
    </w:p>
    <w:p w:rsidR="0056506D" w:rsidRPr="00781E45" w:rsidRDefault="0056506D" w:rsidP="00781E45">
      <w:pPr>
        <w:widowControl w:val="0"/>
        <w:numPr>
          <w:ilvl w:val="0"/>
          <w:numId w:val="4"/>
        </w:numPr>
        <w:tabs>
          <w:tab w:val="left" w:pos="636"/>
        </w:tabs>
        <w:ind w:firstLine="564"/>
        <w:jc w:val="both"/>
        <w:rPr>
          <w:bCs/>
          <w:szCs w:val="28"/>
        </w:rPr>
      </w:pPr>
      <w:r w:rsidRPr="00781E45">
        <w:rPr>
          <w:bCs/>
          <w:szCs w:val="28"/>
        </w:rPr>
        <w:t>інформаційно-методичне забезпечення навчальної дисципліни;</w:t>
      </w:r>
    </w:p>
    <w:p w:rsidR="0056506D" w:rsidRPr="00781E45" w:rsidRDefault="0056506D" w:rsidP="00781E45">
      <w:pPr>
        <w:widowControl w:val="0"/>
        <w:numPr>
          <w:ilvl w:val="0"/>
          <w:numId w:val="4"/>
        </w:numPr>
        <w:tabs>
          <w:tab w:val="left" w:pos="636"/>
        </w:tabs>
        <w:ind w:firstLine="564"/>
        <w:jc w:val="both"/>
        <w:rPr>
          <w:bCs/>
          <w:szCs w:val="28"/>
        </w:rPr>
      </w:pPr>
      <w:r w:rsidRPr="00781E45">
        <w:rPr>
          <w:bCs/>
          <w:szCs w:val="28"/>
        </w:rPr>
        <w:t>вимоги до засобів діагностики.</w:t>
      </w:r>
    </w:p>
    <w:p w:rsidR="0056506D" w:rsidRDefault="0056506D" w:rsidP="00781E45">
      <w:pPr>
        <w:widowControl w:val="0"/>
        <w:ind w:left="24" w:firstLine="540"/>
        <w:jc w:val="both"/>
        <w:rPr>
          <w:bCs/>
          <w:szCs w:val="28"/>
        </w:rPr>
      </w:pPr>
      <w:r w:rsidRPr="00781E45">
        <w:rPr>
          <w:bCs/>
          <w:szCs w:val="28"/>
        </w:rPr>
        <w:t>Стандарт придатний для цілей сертифікації фахівців та атестації випускників вищих навчальних закладів.</w:t>
      </w:r>
    </w:p>
    <w:p w:rsidR="0056506D" w:rsidRDefault="0056506D" w:rsidP="00781E45">
      <w:pPr>
        <w:widowControl w:val="0"/>
        <w:ind w:left="24" w:firstLine="540"/>
        <w:jc w:val="both"/>
        <w:rPr>
          <w:bCs/>
          <w:szCs w:val="28"/>
        </w:rPr>
      </w:pPr>
    </w:p>
    <w:p w:rsidR="0056506D" w:rsidRPr="00781E45" w:rsidRDefault="0056506D" w:rsidP="00781E45">
      <w:pPr>
        <w:widowControl w:val="0"/>
        <w:ind w:left="24" w:firstLine="540"/>
        <w:jc w:val="both"/>
        <w:rPr>
          <w:bCs/>
          <w:szCs w:val="28"/>
        </w:rPr>
      </w:pPr>
    </w:p>
    <w:p w:rsidR="0056506D" w:rsidRPr="00781E45" w:rsidRDefault="0056506D" w:rsidP="00781E45">
      <w:pPr>
        <w:widowControl w:val="0"/>
        <w:jc w:val="both"/>
        <w:rPr>
          <w:szCs w:val="28"/>
        </w:rPr>
      </w:pPr>
    </w:p>
    <w:p w:rsidR="0056506D" w:rsidRPr="00781E45" w:rsidRDefault="0056506D" w:rsidP="00781E45">
      <w:pPr>
        <w:widowControl w:val="0"/>
        <w:jc w:val="both"/>
        <w:rPr>
          <w:szCs w:val="28"/>
        </w:rPr>
      </w:pPr>
    </w:p>
    <w:p w:rsidR="0056506D" w:rsidRPr="00781E45" w:rsidRDefault="0056506D" w:rsidP="00781E45">
      <w:pPr>
        <w:pStyle w:val="ab"/>
        <w:widowControl w:val="0"/>
        <w:numPr>
          <w:ilvl w:val="1"/>
          <w:numId w:val="10"/>
        </w:numPr>
        <w:jc w:val="center"/>
        <w:outlineLvl w:val="0"/>
        <w:rPr>
          <w:b/>
          <w:szCs w:val="28"/>
        </w:rPr>
      </w:pPr>
      <w:r w:rsidRPr="00781E45">
        <w:rPr>
          <w:b/>
          <w:szCs w:val="28"/>
        </w:rPr>
        <w:t>НОРМАТИВНІ ПОСИЛАННЯ</w:t>
      </w:r>
    </w:p>
    <w:p w:rsidR="0056506D" w:rsidRPr="00781E45" w:rsidRDefault="0056506D" w:rsidP="00781E45">
      <w:pPr>
        <w:pStyle w:val="ab"/>
        <w:widowControl w:val="0"/>
        <w:jc w:val="center"/>
        <w:outlineLvl w:val="0"/>
        <w:rPr>
          <w:b/>
          <w:szCs w:val="28"/>
        </w:rPr>
      </w:pPr>
    </w:p>
    <w:p w:rsidR="0056506D" w:rsidRPr="00781E45" w:rsidRDefault="0056506D" w:rsidP="00781E45">
      <w:pPr>
        <w:pStyle w:val="ab"/>
        <w:widowControl w:val="0"/>
        <w:numPr>
          <w:ilvl w:val="2"/>
          <w:numId w:val="11"/>
        </w:numPr>
        <w:jc w:val="both"/>
        <w:outlineLvl w:val="0"/>
        <w:rPr>
          <w:szCs w:val="28"/>
        </w:rPr>
      </w:pPr>
      <w:r w:rsidRPr="00781E45">
        <w:rPr>
          <w:szCs w:val="28"/>
        </w:rPr>
        <w:t>Закон України «Про вищу освіту» від 01.07.2014 р. № 1556-VII.</w:t>
      </w:r>
    </w:p>
    <w:p w:rsidR="0056506D" w:rsidRPr="00781E45" w:rsidRDefault="0056506D" w:rsidP="00781E45">
      <w:pPr>
        <w:pStyle w:val="ab"/>
        <w:widowControl w:val="0"/>
        <w:numPr>
          <w:ilvl w:val="2"/>
          <w:numId w:val="11"/>
        </w:numPr>
        <w:jc w:val="both"/>
        <w:outlineLvl w:val="0"/>
        <w:rPr>
          <w:szCs w:val="28"/>
        </w:rPr>
      </w:pPr>
      <w:r w:rsidRPr="00781E45">
        <w:rPr>
          <w:szCs w:val="28"/>
        </w:rPr>
        <w:t>Освітньо-професійна програма вищої освіти підготовки бакалаврів за напрямом 081 Право.</w:t>
      </w:r>
    </w:p>
    <w:p w:rsidR="0056506D" w:rsidRPr="00781E45" w:rsidRDefault="0056506D" w:rsidP="00781E45">
      <w:pPr>
        <w:widowControl w:val="0"/>
        <w:ind w:left="1080" w:hanging="720"/>
        <w:jc w:val="both"/>
        <w:outlineLvl w:val="0"/>
        <w:rPr>
          <w:b/>
          <w:szCs w:val="28"/>
        </w:rPr>
      </w:pPr>
      <w:r w:rsidRPr="00781E45">
        <w:rPr>
          <w:szCs w:val="28"/>
        </w:rPr>
        <w:t>1.3.3. Наказ Міністерства освіти і науки України від 09.07.2009 № 642. “»ро організацію вивчення гуманітарних дисциплін за вільним вибором студента».</w:t>
      </w:r>
    </w:p>
    <w:p w:rsidR="0056506D" w:rsidRPr="00781E45" w:rsidRDefault="0056506D" w:rsidP="00781E45">
      <w:pPr>
        <w:pStyle w:val="ab"/>
        <w:widowControl w:val="0"/>
        <w:numPr>
          <w:ilvl w:val="2"/>
          <w:numId w:val="12"/>
        </w:numPr>
        <w:autoSpaceDE w:val="0"/>
        <w:autoSpaceDN w:val="0"/>
        <w:adjustRightInd w:val="0"/>
        <w:jc w:val="both"/>
        <w:rPr>
          <w:szCs w:val="28"/>
        </w:rPr>
      </w:pPr>
      <w:r w:rsidRPr="00781E45">
        <w:rPr>
          <w:szCs w:val="28"/>
          <w:lang w:eastAsia="en-US"/>
        </w:rPr>
        <w:t xml:space="preserve">СВО НГУ ІМЗ </w:t>
      </w:r>
      <w:r w:rsidRPr="00781E45">
        <w:rPr>
          <w:bCs/>
          <w:szCs w:val="28"/>
          <w:lang w:eastAsia="en-US"/>
        </w:rPr>
        <w:t xml:space="preserve">– 14. </w:t>
      </w:r>
      <w:r w:rsidRPr="00781E45">
        <w:rPr>
          <w:szCs w:val="28"/>
          <w:lang w:eastAsia="en-US"/>
        </w:rPr>
        <w:t>Організація видання інформаційно-методичного забезпечення навчального процесу. – Замість СВО НГУ ІМЗ–09 ; чинний від 2014-09-01 / [А.Ф. Косолапов, В.О. Салов, А.К. Горенко, О.Н. Ільченко, О.Н. Нефедова, О.І. Додатко, Т.О. Письменкова, О.В. Журунова ; Нац. гірн. ун-т]. – Д. : НГУ, 2014. – 50 с. – (Стандарти вищої освіти Національного гірничого).</w:t>
      </w:r>
    </w:p>
    <w:p w:rsidR="0056506D" w:rsidRPr="00781E45" w:rsidRDefault="0056506D" w:rsidP="00781E45">
      <w:pPr>
        <w:widowControl w:val="0"/>
        <w:jc w:val="both"/>
        <w:rPr>
          <w:szCs w:val="28"/>
        </w:rPr>
      </w:pPr>
    </w:p>
    <w:p w:rsidR="0056506D" w:rsidRPr="00781E45" w:rsidRDefault="0056506D" w:rsidP="00781E45">
      <w:pPr>
        <w:pStyle w:val="ab"/>
        <w:widowControl w:val="0"/>
        <w:numPr>
          <w:ilvl w:val="1"/>
          <w:numId w:val="10"/>
        </w:numPr>
        <w:jc w:val="center"/>
        <w:rPr>
          <w:b/>
          <w:szCs w:val="28"/>
        </w:rPr>
      </w:pPr>
      <w:r w:rsidRPr="00781E45">
        <w:rPr>
          <w:b/>
          <w:szCs w:val="28"/>
        </w:rPr>
        <w:t>БАЗОВІ ДИСЦИПЛІНИ</w:t>
      </w:r>
    </w:p>
    <w:p w:rsidR="0056506D" w:rsidRPr="00781E45" w:rsidRDefault="0056506D" w:rsidP="00781E45">
      <w:pPr>
        <w:pStyle w:val="ab"/>
        <w:widowControl w:val="0"/>
        <w:jc w:val="both"/>
        <w:rPr>
          <w:szCs w:val="28"/>
        </w:rPr>
      </w:pPr>
      <w:r w:rsidRPr="00781E45">
        <w:rPr>
          <w:szCs w:val="28"/>
        </w:rPr>
        <w:t>«Теорія держави і права»</w:t>
      </w:r>
    </w:p>
    <w:p w:rsidR="0056506D" w:rsidRPr="00781E45" w:rsidRDefault="0056506D" w:rsidP="00781E45">
      <w:pPr>
        <w:pStyle w:val="ab"/>
        <w:widowControl w:val="0"/>
        <w:jc w:val="both"/>
        <w:rPr>
          <w:szCs w:val="28"/>
        </w:rPr>
      </w:pPr>
      <w:r w:rsidRPr="00781E45">
        <w:rPr>
          <w:szCs w:val="28"/>
        </w:rPr>
        <w:t>«Конституційне право»</w:t>
      </w:r>
    </w:p>
    <w:p w:rsidR="0056506D" w:rsidRPr="00781E45" w:rsidRDefault="0056506D" w:rsidP="00781E45">
      <w:pPr>
        <w:pStyle w:val="ab"/>
        <w:widowControl w:val="0"/>
        <w:jc w:val="both"/>
        <w:rPr>
          <w:szCs w:val="28"/>
        </w:rPr>
      </w:pPr>
      <w:r w:rsidRPr="00781E45">
        <w:rPr>
          <w:szCs w:val="28"/>
        </w:rPr>
        <w:t>«Адміністративне право»</w:t>
      </w:r>
    </w:p>
    <w:p w:rsidR="0056506D" w:rsidRPr="00781E45" w:rsidRDefault="0056506D" w:rsidP="00781E45">
      <w:pPr>
        <w:widowControl w:val="0"/>
        <w:jc w:val="center"/>
        <w:rPr>
          <w:b/>
          <w:szCs w:val="28"/>
        </w:rPr>
      </w:pPr>
    </w:p>
    <w:p w:rsidR="0056506D" w:rsidRPr="00781E45" w:rsidRDefault="0056506D" w:rsidP="00781E45">
      <w:pPr>
        <w:widowControl w:val="0"/>
        <w:jc w:val="center"/>
        <w:rPr>
          <w:b/>
          <w:szCs w:val="28"/>
        </w:rPr>
      </w:pPr>
      <w:r w:rsidRPr="00781E45">
        <w:rPr>
          <w:b/>
          <w:szCs w:val="28"/>
        </w:rPr>
        <w:t>1.5. ОБСЯГ ДИСЦИПЛІНИ</w:t>
      </w:r>
    </w:p>
    <w:p w:rsidR="0056506D" w:rsidRPr="00781E45" w:rsidRDefault="0056506D" w:rsidP="00781E45">
      <w:pPr>
        <w:widowControl w:val="0"/>
        <w:ind w:firstLine="567"/>
        <w:rPr>
          <w:szCs w:val="28"/>
        </w:rPr>
      </w:pPr>
      <w:r w:rsidRPr="00781E45">
        <w:rPr>
          <w:szCs w:val="28"/>
        </w:rPr>
        <w:t>Загальний обсяг – 1 кредит ECTS (54 академічні години).</w:t>
      </w:r>
    </w:p>
    <w:p w:rsidR="0056506D" w:rsidRPr="00781E45" w:rsidRDefault="0056506D" w:rsidP="00781E45">
      <w:pPr>
        <w:widowControl w:val="0"/>
        <w:ind w:firstLine="567"/>
        <w:rPr>
          <w:szCs w:val="28"/>
        </w:rPr>
      </w:pPr>
      <w:r w:rsidRPr="00781E45">
        <w:rPr>
          <w:szCs w:val="28"/>
        </w:rPr>
        <w:t>Аудиторні заняття – 0.333 кредити ECTS (18 академічні години).</w:t>
      </w:r>
    </w:p>
    <w:p w:rsidR="0056506D" w:rsidRPr="00781E45" w:rsidRDefault="0056506D" w:rsidP="00781E45">
      <w:pPr>
        <w:widowControl w:val="0"/>
        <w:ind w:firstLine="567"/>
        <w:rPr>
          <w:szCs w:val="28"/>
        </w:rPr>
      </w:pPr>
      <w:r w:rsidRPr="00781E45">
        <w:rPr>
          <w:szCs w:val="28"/>
        </w:rPr>
        <w:t>Самостійна робота – 0.666 кредити ECTS (36 академічних годин).</w:t>
      </w:r>
    </w:p>
    <w:p w:rsidR="0056506D" w:rsidRDefault="0056506D" w:rsidP="00781E45">
      <w:pPr>
        <w:widowControl w:val="0"/>
        <w:ind w:right="-426" w:hanging="284"/>
        <w:jc w:val="center"/>
        <w:rPr>
          <w:b/>
          <w:szCs w:val="28"/>
        </w:rPr>
      </w:pPr>
    </w:p>
    <w:p w:rsidR="0056506D" w:rsidRPr="00781E45" w:rsidRDefault="0056506D" w:rsidP="00781E45">
      <w:pPr>
        <w:widowControl w:val="0"/>
        <w:ind w:right="-426" w:hanging="284"/>
        <w:jc w:val="center"/>
        <w:rPr>
          <w:b/>
          <w:szCs w:val="28"/>
        </w:rPr>
      </w:pPr>
      <w:r w:rsidRPr="00781E45">
        <w:rPr>
          <w:b/>
          <w:szCs w:val="28"/>
        </w:rPr>
        <w:t xml:space="preserve">1.6. КОМПЕТЕНЦІЇ, ЩО НАБУВАЮТЬСЯ, </w:t>
      </w:r>
    </w:p>
    <w:p w:rsidR="0056506D" w:rsidRPr="00781E45" w:rsidRDefault="0056506D" w:rsidP="00781E45">
      <w:pPr>
        <w:widowControl w:val="0"/>
        <w:jc w:val="center"/>
        <w:rPr>
          <w:b/>
          <w:szCs w:val="28"/>
        </w:rPr>
      </w:pPr>
      <w:r w:rsidRPr="00781E45">
        <w:rPr>
          <w:b/>
          <w:szCs w:val="28"/>
        </w:rPr>
        <w:t>ТА ЗМІСТ ДИСЦИПЛІНИ</w:t>
      </w:r>
    </w:p>
    <w:p w:rsidR="0056506D" w:rsidRPr="00781E45" w:rsidRDefault="0056506D" w:rsidP="00781E45">
      <w:pPr>
        <w:widowControl w:val="0"/>
        <w:ind w:right="-426" w:hanging="142"/>
        <w:jc w:val="center"/>
        <w:rPr>
          <w:b/>
          <w:spacing w:val="-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29"/>
        <w:gridCol w:w="3593"/>
        <w:gridCol w:w="3261"/>
        <w:gridCol w:w="828"/>
        <w:gridCol w:w="12"/>
        <w:gridCol w:w="715"/>
        <w:gridCol w:w="756"/>
      </w:tblGrid>
      <w:tr w:rsidR="0056506D" w:rsidRPr="00781E45" w:rsidTr="006E43B1">
        <w:trPr>
          <w:cantSplit/>
          <w:trHeight w:val="186"/>
          <w:tblHeader/>
        </w:trPr>
        <w:tc>
          <w:tcPr>
            <w:tcW w:w="273" w:type="pct"/>
            <w:vMerge w:val="restart"/>
            <w:textDirection w:val="btLr"/>
            <w:vAlign w:val="center"/>
          </w:tcPr>
          <w:p w:rsidR="0056506D" w:rsidRPr="00C42A8B" w:rsidRDefault="0056506D" w:rsidP="00781E45">
            <w:pPr>
              <w:widowControl w:val="0"/>
              <w:ind w:left="113" w:right="113"/>
              <w:jc w:val="center"/>
              <w:rPr>
                <w:b/>
                <w:bCs/>
                <w:iCs/>
                <w:sz w:val="24"/>
                <w:szCs w:val="24"/>
              </w:rPr>
            </w:pPr>
            <w:r w:rsidRPr="00C42A8B">
              <w:rPr>
                <w:b/>
                <w:bCs/>
                <w:iCs/>
                <w:sz w:val="24"/>
                <w:szCs w:val="24"/>
              </w:rPr>
              <w:t>Модулі</w:t>
            </w:r>
          </w:p>
        </w:tc>
        <w:tc>
          <w:tcPr>
            <w:tcW w:w="1853" w:type="pct"/>
            <w:vMerge w:val="restart"/>
            <w:vAlign w:val="center"/>
          </w:tcPr>
          <w:p w:rsidR="0056506D" w:rsidRPr="00C42A8B" w:rsidRDefault="0056506D" w:rsidP="00781E45">
            <w:pPr>
              <w:widowControl w:val="0"/>
              <w:jc w:val="center"/>
              <w:rPr>
                <w:b/>
                <w:sz w:val="24"/>
                <w:szCs w:val="24"/>
              </w:rPr>
            </w:pPr>
            <w:r w:rsidRPr="00C42A8B">
              <w:rPr>
                <w:b/>
                <w:sz w:val="24"/>
                <w:szCs w:val="24"/>
              </w:rPr>
              <w:t>Компетенції</w:t>
            </w:r>
          </w:p>
          <w:p w:rsidR="0056506D" w:rsidRPr="00C42A8B" w:rsidRDefault="0056506D" w:rsidP="00781E45">
            <w:pPr>
              <w:widowControl w:val="0"/>
              <w:jc w:val="center"/>
              <w:rPr>
                <w:b/>
                <w:bCs/>
                <w:iCs/>
                <w:sz w:val="24"/>
                <w:szCs w:val="24"/>
              </w:rPr>
            </w:pPr>
            <w:r w:rsidRPr="00C42A8B">
              <w:rPr>
                <w:b/>
                <w:sz w:val="24"/>
                <w:szCs w:val="24"/>
              </w:rPr>
              <w:t>(з використанням матеріалу модуля студент повинен уміти)</w:t>
            </w:r>
          </w:p>
        </w:tc>
        <w:tc>
          <w:tcPr>
            <w:tcW w:w="1682" w:type="pct"/>
            <w:vMerge w:val="restart"/>
            <w:vAlign w:val="center"/>
          </w:tcPr>
          <w:p w:rsidR="0056506D" w:rsidRPr="00C42A8B" w:rsidRDefault="0056506D" w:rsidP="00781E45">
            <w:pPr>
              <w:widowControl w:val="0"/>
              <w:jc w:val="center"/>
              <w:rPr>
                <w:b/>
                <w:iCs/>
                <w:sz w:val="24"/>
                <w:szCs w:val="24"/>
              </w:rPr>
            </w:pPr>
            <w:r w:rsidRPr="00C42A8B">
              <w:rPr>
                <w:b/>
                <w:iCs/>
                <w:sz w:val="24"/>
                <w:szCs w:val="24"/>
              </w:rPr>
              <w:t>Змістові модулі</w:t>
            </w:r>
          </w:p>
        </w:tc>
        <w:tc>
          <w:tcPr>
            <w:tcW w:w="1192" w:type="pct"/>
            <w:gridSpan w:val="4"/>
            <w:vAlign w:val="center"/>
          </w:tcPr>
          <w:p w:rsidR="0056506D" w:rsidRPr="00C42A8B" w:rsidRDefault="0056506D" w:rsidP="00781E45">
            <w:pPr>
              <w:widowControl w:val="0"/>
              <w:jc w:val="center"/>
              <w:rPr>
                <w:b/>
                <w:iCs/>
                <w:sz w:val="24"/>
                <w:szCs w:val="24"/>
              </w:rPr>
            </w:pPr>
            <w:r w:rsidRPr="00C42A8B">
              <w:rPr>
                <w:b/>
                <w:iCs/>
                <w:sz w:val="24"/>
                <w:szCs w:val="24"/>
              </w:rPr>
              <w:t>Розподіл часу</w:t>
            </w:r>
          </w:p>
        </w:tc>
      </w:tr>
      <w:tr w:rsidR="0056506D" w:rsidRPr="00781E45" w:rsidTr="006E43B1">
        <w:trPr>
          <w:cantSplit/>
          <w:trHeight w:val="1373"/>
          <w:tblHeader/>
        </w:trPr>
        <w:tc>
          <w:tcPr>
            <w:tcW w:w="273" w:type="pct"/>
            <w:vMerge/>
          </w:tcPr>
          <w:p w:rsidR="0056506D" w:rsidRPr="00C42A8B" w:rsidRDefault="0056506D" w:rsidP="00781E45">
            <w:pPr>
              <w:widowControl w:val="0"/>
              <w:jc w:val="center"/>
              <w:rPr>
                <w:bCs/>
                <w:i/>
                <w:iCs/>
                <w:sz w:val="24"/>
                <w:szCs w:val="24"/>
              </w:rPr>
            </w:pPr>
          </w:p>
        </w:tc>
        <w:tc>
          <w:tcPr>
            <w:tcW w:w="1853" w:type="pct"/>
            <w:vMerge/>
            <w:vAlign w:val="center"/>
          </w:tcPr>
          <w:p w:rsidR="0056506D" w:rsidRPr="00C42A8B" w:rsidRDefault="0056506D" w:rsidP="00781E45">
            <w:pPr>
              <w:widowControl w:val="0"/>
              <w:jc w:val="center"/>
              <w:rPr>
                <w:bCs/>
                <w:i/>
                <w:iCs/>
                <w:sz w:val="24"/>
                <w:szCs w:val="24"/>
              </w:rPr>
            </w:pPr>
          </w:p>
        </w:tc>
        <w:tc>
          <w:tcPr>
            <w:tcW w:w="1682" w:type="pct"/>
            <w:vMerge/>
            <w:vAlign w:val="center"/>
          </w:tcPr>
          <w:p w:rsidR="0056506D" w:rsidRPr="00C42A8B" w:rsidRDefault="0056506D" w:rsidP="00781E45">
            <w:pPr>
              <w:widowControl w:val="0"/>
              <w:jc w:val="center"/>
              <w:rPr>
                <w:i/>
                <w:iCs/>
                <w:sz w:val="24"/>
                <w:szCs w:val="24"/>
              </w:rPr>
            </w:pPr>
          </w:p>
        </w:tc>
        <w:tc>
          <w:tcPr>
            <w:tcW w:w="433" w:type="pct"/>
            <w:gridSpan w:val="2"/>
            <w:textDirection w:val="btLr"/>
            <w:vAlign w:val="center"/>
          </w:tcPr>
          <w:p w:rsidR="0056506D" w:rsidRPr="00C42A8B" w:rsidRDefault="0056506D" w:rsidP="00781E45">
            <w:pPr>
              <w:widowControl w:val="0"/>
              <w:ind w:left="113" w:right="113"/>
              <w:jc w:val="center"/>
              <w:rPr>
                <w:b/>
                <w:bCs/>
                <w:sz w:val="24"/>
                <w:szCs w:val="24"/>
              </w:rPr>
            </w:pPr>
            <w:r w:rsidRPr="00C42A8B">
              <w:rPr>
                <w:b/>
                <w:bCs/>
                <w:sz w:val="24"/>
                <w:szCs w:val="24"/>
              </w:rPr>
              <w:t>аудиторний</w:t>
            </w:r>
          </w:p>
        </w:tc>
        <w:tc>
          <w:tcPr>
            <w:tcW w:w="369" w:type="pct"/>
            <w:textDirection w:val="btLr"/>
            <w:vAlign w:val="center"/>
          </w:tcPr>
          <w:p w:rsidR="0056506D" w:rsidRPr="00C42A8B" w:rsidRDefault="0056506D" w:rsidP="00781E45">
            <w:pPr>
              <w:widowControl w:val="0"/>
              <w:ind w:left="113" w:right="113"/>
              <w:jc w:val="center"/>
              <w:rPr>
                <w:b/>
                <w:bCs/>
                <w:sz w:val="24"/>
                <w:szCs w:val="24"/>
              </w:rPr>
            </w:pPr>
            <w:r w:rsidRPr="00C42A8B">
              <w:rPr>
                <w:b/>
                <w:bCs/>
                <w:sz w:val="24"/>
                <w:szCs w:val="24"/>
              </w:rPr>
              <w:t>самостійна робота</w:t>
            </w:r>
          </w:p>
        </w:tc>
        <w:tc>
          <w:tcPr>
            <w:tcW w:w="390" w:type="pct"/>
            <w:textDirection w:val="btLr"/>
            <w:vAlign w:val="center"/>
          </w:tcPr>
          <w:p w:rsidR="0056506D" w:rsidRPr="00C42A8B" w:rsidRDefault="0056506D" w:rsidP="00781E45">
            <w:pPr>
              <w:widowControl w:val="0"/>
              <w:ind w:left="113" w:right="113"/>
              <w:jc w:val="center"/>
              <w:rPr>
                <w:b/>
                <w:bCs/>
                <w:sz w:val="24"/>
                <w:szCs w:val="24"/>
              </w:rPr>
            </w:pPr>
            <w:r w:rsidRPr="00C42A8B">
              <w:rPr>
                <w:b/>
                <w:bCs/>
                <w:sz w:val="24"/>
                <w:szCs w:val="24"/>
              </w:rPr>
              <w:t>Загальний</w:t>
            </w:r>
          </w:p>
        </w:tc>
      </w:tr>
      <w:tr w:rsidR="0056506D" w:rsidRPr="00781E45" w:rsidTr="006E43B1">
        <w:trPr>
          <w:cantSplit/>
          <w:trHeight w:val="204"/>
          <w:tblHeader/>
        </w:trPr>
        <w:tc>
          <w:tcPr>
            <w:tcW w:w="273" w:type="pct"/>
          </w:tcPr>
          <w:p w:rsidR="0056506D" w:rsidRPr="00C42A8B" w:rsidRDefault="0056506D" w:rsidP="00781E45">
            <w:pPr>
              <w:widowControl w:val="0"/>
              <w:tabs>
                <w:tab w:val="left" w:pos="570"/>
                <w:tab w:val="left" w:pos="851"/>
                <w:tab w:val="left" w:pos="993"/>
              </w:tabs>
              <w:ind w:right="-1" w:firstLine="12"/>
              <w:jc w:val="center"/>
              <w:rPr>
                <w:sz w:val="24"/>
                <w:szCs w:val="24"/>
              </w:rPr>
            </w:pPr>
            <w:r w:rsidRPr="00C42A8B">
              <w:rPr>
                <w:sz w:val="24"/>
                <w:szCs w:val="24"/>
              </w:rPr>
              <w:t>1</w:t>
            </w:r>
          </w:p>
        </w:tc>
        <w:tc>
          <w:tcPr>
            <w:tcW w:w="1853" w:type="pct"/>
            <w:vAlign w:val="center"/>
          </w:tcPr>
          <w:p w:rsidR="0056506D" w:rsidRPr="00C42A8B" w:rsidRDefault="0056506D" w:rsidP="00781E45">
            <w:pPr>
              <w:widowControl w:val="0"/>
              <w:tabs>
                <w:tab w:val="left" w:pos="570"/>
                <w:tab w:val="left" w:pos="851"/>
                <w:tab w:val="left" w:pos="993"/>
              </w:tabs>
              <w:ind w:right="-1" w:firstLine="12"/>
              <w:jc w:val="center"/>
              <w:rPr>
                <w:sz w:val="24"/>
                <w:szCs w:val="24"/>
              </w:rPr>
            </w:pPr>
            <w:r w:rsidRPr="00C42A8B">
              <w:rPr>
                <w:sz w:val="24"/>
                <w:szCs w:val="24"/>
              </w:rPr>
              <w:t>2</w:t>
            </w:r>
          </w:p>
        </w:tc>
        <w:tc>
          <w:tcPr>
            <w:tcW w:w="1682" w:type="pct"/>
            <w:vAlign w:val="center"/>
          </w:tcPr>
          <w:p w:rsidR="0056506D" w:rsidRPr="00C42A8B" w:rsidRDefault="0056506D" w:rsidP="00781E45">
            <w:pPr>
              <w:widowControl w:val="0"/>
              <w:tabs>
                <w:tab w:val="left" w:pos="570"/>
                <w:tab w:val="left" w:pos="851"/>
                <w:tab w:val="left" w:pos="993"/>
              </w:tabs>
              <w:ind w:right="-1" w:firstLine="12"/>
              <w:jc w:val="center"/>
              <w:rPr>
                <w:sz w:val="24"/>
                <w:szCs w:val="24"/>
              </w:rPr>
            </w:pPr>
            <w:r w:rsidRPr="00C42A8B">
              <w:rPr>
                <w:sz w:val="24"/>
                <w:szCs w:val="24"/>
              </w:rPr>
              <w:t>3</w:t>
            </w:r>
          </w:p>
        </w:tc>
        <w:tc>
          <w:tcPr>
            <w:tcW w:w="427" w:type="pct"/>
            <w:vAlign w:val="center"/>
          </w:tcPr>
          <w:p w:rsidR="0056506D" w:rsidRPr="00C42A8B" w:rsidRDefault="0056506D" w:rsidP="00781E45">
            <w:pPr>
              <w:widowControl w:val="0"/>
              <w:tabs>
                <w:tab w:val="left" w:pos="570"/>
                <w:tab w:val="left" w:pos="851"/>
                <w:tab w:val="left" w:pos="993"/>
              </w:tabs>
              <w:ind w:right="-1" w:firstLine="12"/>
              <w:jc w:val="center"/>
              <w:rPr>
                <w:sz w:val="24"/>
                <w:szCs w:val="24"/>
              </w:rPr>
            </w:pPr>
            <w:r w:rsidRPr="00C42A8B">
              <w:rPr>
                <w:sz w:val="24"/>
                <w:szCs w:val="24"/>
              </w:rPr>
              <w:t>4</w:t>
            </w:r>
          </w:p>
        </w:tc>
        <w:tc>
          <w:tcPr>
            <w:tcW w:w="375" w:type="pct"/>
            <w:gridSpan w:val="2"/>
            <w:vAlign w:val="center"/>
          </w:tcPr>
          <w:p w:rsidR="0056506D" w:rsidRPr="00C42A8B" w:rsidRDefault="0056506D" w:rsidP="00781E45">
            <w:pPr>
              <w:widowControl w:val="0"/>
              <w:tabs>
                <w:tab w:val="left" w:pos="570"/>
                <w:tab w:val="left" w:pos="851"/>
                <w:tab w:val="left" w:pos="993"/>
              </w:tabs>
              <w:ind w:right="-1" w:firstLine="12"/>
              <w:jc w:val="center"/>
              <w:rPr>
                <w:sz w:val="24"/>
                <w:szCs w:val="24"/>
              </w:rPr>
            </w:pPr>
            <w:r w:rsidRPr="00C42A8B">
              <w:rPr>
                <w:sz w:val="24"/>
                <w:szCs w:val="24"/>
              </w:rPr>
              <w:t>5</w:t>
            </w:r>
          </w:p>
        </w:tc>
        <w:tc>
          <w:tcPr>
            <w:tcW w:w="390" w:type="pct"/>
            <w:vAlign w:val="center"/>
          </w:tcPr>
          <w:p w:rsidR="0056506D" w:rsidRPr="00C42A8B" w:rsidRDefault="0056506D" w:rsidP="00781E45">
            <w:pPr>
              <w:widowControl w:val="0"/>
              <w:tabs>
                <w:tab w:val="left" w:pos="570"/>
                <w:tab w:val="left" w:pos="851"/>
                <w:tab w:val="left" w:pos="993"/>
              </w:tabs>
              <w:ind w:right="-1" w:firstLine="12"/>
              <w:jc w:val="center"/>
              <w:rPr>
                <w:sz w:val="24"/>
                <w:szCs w:val="24"/>
              </w:rPr>
            </w:pPr>
            <w:r w:rsidRPr="00C42A8B">
              <w:rPr>
                <w:sz w:val="24"/>
                <w:szCs w:val="24"/>
              </w:rPr>
              <w:t>6</w:t>
            </w:r>
          </w:p>
        </w:tc>
      </w:tr>
      <w:tr w:rsidR="0056506D" w:rsidRPr="00781E45" w:rsidTr="006E43B1">
        <w:trPr>
          <w:cantSplit/>
          <w:trHeight w:val="435"/>
        </w:trPr>
        <w:tc>
          <w:tcPr>
            <w:tcW w:w="273" w:type="pct"/>
            <w:vMerge w:val="restart"/>
          </w:tcPr>
          <w:p w:rsidR="0056506D" w:rsidRPr="00C42A8B" w:rsidRDefault="0056506D" w:rsidP="00781E45">
            <w:pPr>
              <w:widowControl w:val="0"/>
              <w:shd w:val="clear" w:color="auto" w:fill="FFFFFF"/>
              <w:tabs>
                <w:tab w:val="left" w:pos="558"/>
              </w:tabs>
              <w:ind w:hanging="2"/>
              <w:jc w:val="center"/>
              <w:rPr>
                <w:bCs/>
                <w:i/>
                <w:color w:val="000000"/>
                <w:sz w:val="24"/>
                <w:szCs w:val="24"/>
              </w:rPr>
            </w:pPr>
            <w:r w:rsidRPr="00C42A8B">
              <w:rPr>
                <w:color w:val="000000"/>
                <w:sz w:val="24"/>
                <w:szCs w:val="24"/>
              </w:rPr>
              <w:t>№ 1</w:t>
            </w:r>
          </w:p>
        </w:tc>
        <w:tc>
          <w:tcPr>
            <w:tcW w:w="1853" w:type="pct"/>
            <w:vMerge w:val="restart"/>
          </w:tcPr>
          <w:p w:rsidR="0056506D" w:rsidRPr="00C42A8B" w:rsidRDefault="0056506D" w:rsidP="00781E45">
            <w:pPr>
              <w:widowControl w:val="0"/>
              <w:rPr>
                <w:i/>
                <w:sz w:val="24"/>
                <w:szCs w:val="24"/>
              </w:rPr>
            </w:pPr>
            <w:r w:rsidRPr="00C42A8B">
              <w:rPr>
                <w:i/>
                <w:sz w:val="24"/>
                <w:szCs w:val="24"/>
              </w:rPr>
              <w:t>За теоретичним блоком</w:t>
            </w:r>
          </w:p>
          <w:p w:rsidR="0056506D" w:rsidRPr="00C42A8B" w:rsidRDefault="0056506D" w:rsidP="00781E45">
            <w:pPr>
              <w:widowControl w:val="0"/>
              <w:rPr>
                <w:sz w:val="24"/>
                <w:szCs w:val="24"/>
              </w:rPr>
            </w:pPr>
            <w:r w:rsidRPr="00C42A8B">
              <w:rPr>
                <w:sz w:val="24"/>
                <w:szCs w:val="24"/>
              </w:rPr>
              <w:t>Опанувати основні поняття митної політки, митного права та митного регулювання.</w:t>
            </w:r>
          </w:p>
          <w:p w:rsidR="0056506D" w:rsidRPr="00C42A8B" w:rsidRDefault="0056506D" w:rsidP="00781E45">
            <w:pPr>
              <w:widowControl w:val="0"/>
              <w:rPr>
                <w:sz w:val="24"/>
                <w:szCs w:val="24"/>
              </w:rPr>
            </w:pPr>
            <w:r w:rsidRPr="00C42A8B">
              <w:rPr>
                <w:sz w:val="24"/>
                <w:szCs w:val="24"/>
              </w:rPr>
              <w:t>Осягти мету і принципи публічного адміністрування в галузі митного регулювання.</w:t>
            </w:r>
          </w:p>
          <w:p w:rsidR="0056506D" w:rsidRPr="00C42A8B" w:rsidRDefault="0056506D" w:rsidP="00781E45">
            <w:pPr>
              <w:pStyle w:val="21"/>
              <w:tabs>
                <w:tab w:val="left" w:pos="570"/>
                <w:tab w:val="left" w:pos="851"/>
                <w:tab w:val="left" w:pos="993"/>
              </w:tabs>
              <w:spacing w:line="240" w:lineRule="auto"/>
              <w:ind w:right="-1" w:firstLine="12"/>
              <w:jc w:val="left"/>
              <w:rPr>
                <w:b w:val="0"/>
                <w:sz w:val="24"/>
                <w:szCs w:val="24"/>
              </w:rPr>
            </w:pPr>
            <w:r w:rsidRPr="00C42A8B">
              <w:rPr>
                <w:b w:val="0"/>
                <w:sz w:val="24"/>
                <w:szCs w:val="24"/>
              </w:rPr>
              <w:t xml:space="preserve">Розуміти митне право як галузь права, як юридичну науку, як галузь законодавства та як </w:t>
            </w:r>
            <w:r w:rsidRPr="00C42A8B">
              <w:rPr>
                <w:b w:val="0"/>
                <w:sz w:val="24"/>
                <w:szCs w:val="24"/>
              </w:rPr>
              <w:lastRenderedPageBreak/>
              <w:t>навчальну дисципліну. Класифікувати джерела митного права.</w:t>
            </w:r>
          </w:p>
          <w:p w:rsidR="0056506D" w:rsidRPr="00C42A8B" w:rsidRDefault="0056506D" w:rsidP="00781E45">
            <w:pPr>
              <w:pStyle w:val="21"/>
              <w:tabs>
                <w:tab w:val="left" w:pos="570"/>
                <w:tab w:val="left" w:pos="851"/>
                <w:tab w:val="left" w:pos="993"/>
              </w:tabs>
              <w:spacing w:line="240" w:lineRule="auto"/>
              <w:ind w:right="-1" w:firstLine="12"/>
              <w:jc w:val="left"/>
              <w:rPr>
                <w:b w:val="0"/>
                <w:sz w:val="24"/>
                <w:szCs w:val="24"/>
              </w:rPr>
            </w:pPr>
            <w:r w:rsidRPr="00C42A8B">
              <w:rPr>
                <w:b w:val="0"/>
                <w:sz w:val="24"/>
                <w:szCs w:val="24"/>
              </w:rPr>
              <w:t xml:space="preserve">Характеризувати митно-тарифні та нетарифні методи реалізації митної політики. Знати порядок переміщення предметів через митний кордон України. </w:t>
            </w:r>
          </w:p>
          <w:p w:rsidR="0056506D" w:rsidRPr="00C42A8B" w:rsidRDefault="0056506D" w:rsidP="00781E45">
            <w:pPr>
              <w:pStyle w:val="21"/>
              <w:tabs>
                <w:tab w:val="left" w:pos="570"/>
                <w:tab w:val="left" w:pos="851"/>
                <w:tab w:val="left" w:pos="993"/>
              </w:tabs>
              <w:spacing w:line="240" w:lineRule="auto"/>
              <w:ind w:right="-1" w:firstLine="12"/>
              <w:jc w:val="left"/>
              <w:rPr>
                <w:b w:val="0"/>
                <w:sz w:val="24"/>
                <w:szCs w:val="24"/>
              </w:rPr>
            </w:pPr>
          </w:p>
          <w:p w:rsidR="0056506D" w:rsidRPr="00C42A8B" w:rsidRDefault="0056506D" w:rsidP="00781E45">
            <w:pPr>
              <w:pStyle w:val="Style3"/>
              <w:tabs>
                <w:tab w:val="left" w:pos="283"/>
              </w:tabs>
              <w:spacing w:line="240" w:lineRule="auto"/>
              <w:ind w:left="19" w:hanging="19"/>
              <w:jc w:val="left"/>
              <w:rPr>
                <w:rFonts w:ascii="Times New Roman" w:hAnsi="Times New Roman" w:cs="Times New Roman"/>
              </w:rPr>
            </w:pPr>
          </w:p>
          <w:p w:rsidR="0056506D" w:rsidRPr="00C42A8B" w:rsidRDefault="0056506D" w:rsidP="00781E45">
            <w:pPr>
              <w:pStyle w:val="Style3"/>
              <w:tabs>
                <w:tab w:val="left" w:pos="283"/>
              </w:tabs>
              <w:spacing w:line="240" w:lineRule="auto"/>
              <w:ind w:left="19" w:hanging="19"/>
              <w:jc w:val="left"/>
              <w:rPr>
                <w:rFonts w:ascii="Times New Roman" w:hAnsi="Times New Roman" w:cs="Times New Roman"/>
                <w:i/>
              </w:rPr>
            </w:pPr>
            <w:r w:rsidRPr="00C42A8B">
              <w:rPr>
                <w:rFonts w:ascii="Times New Roman" w:hAnsi="Times New Roman" w:cs="Times New Roman"/>
                <w:i/>
              </w:rPr>
              <w:t>За практичним блоком:</w:t>
            </w:r>
          </w:p>
          <w:p w:rsidR="0056506D" w:rsidRPr="00C42A8B" w:rsidRDefault="0056506D" w:rsidP="00781E45">
            <w:pPr>
              <w:widowControl w:val="0"/>
              <w:rPr>
                <w:sz w:val="24"/>
                <w:szCs w:val="24"/>
              </w:rPr>
            </w:pPr>
            <w:r w:rsidRPr="00C42A8B">
              <w:rPr>
                <w:sz w:val="24"/>
                <w:szCs w:val="24"/>
              </w:rPr>
              <w:t>Орієнтуватися в тенденціях публічного адміністрування в галузі митного регулювання.</w:t>
            </w:r>
          </w:p>
          <w:p w:rsidR="0056506D" w:rsidRPr="00C42A8B" w:rsidRDefault="0056506D" w:rsidP="00781E45">
            <w:pPr>
              <w:widowControl w:val="0"/>
              <w:rPr>
                <w:sz w:val="24"/>
                <w:szCs w:val="24"/>
              </w:rPr>
            </w:pPr>
            <w:r w:rsidRPr="00C42A8B">
              <w:rPr>
                <w:sz w:val="24"/>
                <w:szCs w:val="24"/>
              </w:rPr>
              <w:t>Визначити зміст та склад митних правовідносин.</w:t>
            </w:r>
          </w:p>
          <w:p w:rsidR="0056506D" w:rsidRPr="00C42A8B" w:rsidRDefault="0056506D" w:rsidP="00781E45">
            <w:pPr>
              <w:widowControl w:val="0"/>
              <w:rPr>
                <w:sz w:val="24"/>
                <w:szCs w:val="24"/>
              </w:rPr>
            </w:pPr>
            <w:r w:rsidRPr="00C42A8B">
              <w:rPr>
                <w:sz w:val="24"/>
                <w:szCs w:val="24"/>
              </w:rPr>
              <w:t>Застосовувати митні формальності.</w:t>
            </w:r>
          </w:p>
          <w:p w:rsidR="0056506D" w:rsidRPr="00C42A8B" w:rsidRDefault="0056506D" w:rsidP="00781E45">
            <w:pPr>
              <w:widowControl w:val="0"/>
              <w:rPr>
                <w:sz w:val="24"/>
                <w:szCs w:val="24"/>
              </w:rPr>
            </w:pPr>
            <w:r w:rsidRPr="00C42A8B">
              <w:rPr>
                <w:sz w:val="24"/>
                <w:szCs w:val="24"/>
              </w:rPr>
              <w:t>Застосовувати нормативно-правові акти з митного законодавства України в своїй практичній діяльності.</w:t>
            </w:r>
          </w:p>
          <w:p w:rsidR="0056506D" w:rsidRPr="00C42A8B" w:rsidRDefault="0056506D" w:rsidP="00781E45">
            <w:pPr>
              <w:widowControl w:val="0"/>
              <w:rPr>
                <w:sz w:val="24"/>
                <w:szCs w:val="24"/>
              </w:rPr>
            </w:pPr>
            <w:r w:rsidRPr="00C42A8B">
              <w:rPr>
                <w:sz w:val="24"/>
                <w:szCs w:val="24"/>
              </w:rPr>
              <w:t>Кваліфікувати протиправні дії (бездіяльність) в сфері митного регулювання.</w:t>
            </w:r>
          </w:p>
          <w:p w:rsidR="0056506D" w:rsidRPr="00C42A8B" w:rsidRDefault="0056506D" w:rsidP="00781E45">
            <w:pPr>
              <w:pStyle w:val="Style3"/>
              <w:tabs>
                <w:tab w:val="left" w:pos="283"/>
              </w:tabs>
              <w:spacing w:line="240" w:lineRule="auto"/>
              <w:ind w:left="19" w:hanging="19"/>
              <w:jc w:val="left"/>
              <w:rPr>
                <w:rStyle w:val="FontStyle27"/>
                <w:rFonts w:cs="Times New Roman"/>
                <w:sz w:val="24"/>
                <w:lang w:eastAsia="uk-UA"/>
              </w:rPr>
            </w:pPr>
          </w:p>
          <w:p w:rsidR="0056506D" w:rsidRPr="00C42A8B" w:rsidRDefault="0056506D" w:rsidP="00781E45">
            <w:pPr>
              <w:pStyle w:val="Style3"/>
              <w:tabs>
                <w:tab w:val="left" w:pos="283"/>
              </w:tabs>
              <w:spacing w:line="240" w:lineRule="auto"/>
              <w:ind w:left="19" w:hanging="19"/>
              <w:jc w:val="left"/>
              <w:rPr>
                <w:rStyle w:val="FontStyle27"/>
                <w:rFonts w:cs="Times New Roman"/>
                <w:sz w:val="24"/>
                <w:lang w:eastAsia="uk-UA"/>
              </w:rPr>
            </w:pPr>
          </w:p>
          <w:p w:rsidR="0056506D" w:rsidRPr="00C42A8B" w:rsidRDefault="0056506D" w:rsidP="00781E45">
            <w:pPr>
              <w:widowControl w:val="0"/>
              <w:rPr>
                <w:bCs/>
                <w:sz w:val="24"/>
                <w:szCs w:val="24"/>
              </w:rPr>
            </w:pPr>
          </w:p>
        </w:tc>
        <w:tc>
          <w:tcPr>
            <w:tcW w:w="2874" w:type="pct"/>
            <w:gridSpan w:val="5"/>
          </w:tcPr>
          <w:p w:rsidR="0056506D" w:rsidRPr="00C42A8B" w:rsidRDefault="0056506D" w:rsidP="00781E45">
            <w:pPr>
              <w:widowControl w:val="0"/>
              <w:jc w:val="center"/>
              <w:rPr>
                <w:bCs/>
                <w:sz w:val="24"/>
                <w:szCs w:val="24"/>
              </w:rPr>
            </w:pPr>
            <w:r w:rsidRPr="00C42A8B">
              <w:rPr>
                <w:bCs/>
                <w:i/>
                <w:sz w:val="24"/>
                <w:szCs w:val="24"/>
              </w:rPr>
              <w:lastRenderedPageBreak/>
              <w:t>Лекції</w:t>
            </w:r>
            <w:r w:rsidRPr="00C42A8B">
              <w:rPr>
                <w:bCs/>
                <w:sz w:val="24"/>
                <w:szCs w:val="24"/>
              </w:rPr>
              <w:t xml:space="preserve"> – 5 семестр, І чверть (1…6 тиждень)</w:t>
            </w:r>
          </w:p>
          <w:p w:rsidR="0056506D" w:rsidRPr="00C42A8B" w:rsidRDefault="0056506D" w:rsidP="00781E45">
            <w:pPr>
              <w:widowControl w:val="0"/>
              <w:jc w:val="center"/>
              <w:rPr>
                <w:sz w:val="24"/>
                <w:szCs w:val="24"/>
              </w:rPr>
            </w:pPr>
            <w:r w:rsidRPr="00C42A8B">
              <w:rPr>
                <w:sz w:val="24"/>
                <w:szCs w:val="24"/>
              </w:rPr>
              <w:t>Аудиторні – 2 години на тиждень</w:t>
            </w:r>
          </w:p>
        </w:tc>
      </w:tr>
      <w:tr w:rsidR="0056506D" w:rsidRPr="00781E45" w:rsidTr="006E43B1">
        <w:trPr>
          <w:cantSplit/>
          <w:trHeight w:val="435"/>
        </w:trPr>
        <w:tc>
          <w:tcPr>
            <w:tcW w:w="273" w:type="pct"/>
            <w:vMerge/>
          </w:tcPr>
          <w:p w:rsidR="0056506D" w:rsidRPr="00C42A8B" w:rsidRDefault="0056506D" w:rsidP="00781E45">
            <w:pPr>
              <w:widowControl w:val="0"/>
              <w:shd w:val="clear" w:color="auto" w:fill="FFFFFF"/>
              <w:tabs>
                <w:tab w:val="left" w:pos="558"/>
              </w:tabs>
              <w:ind w:hanging="2"/>
              <w:jc w:val="center"/>
              <w:rPr>
                <w:color w:val="000000"/>
                <w:sz w:val="24"/>
                <w:szCs w:val="24"/>
              </w:rPr>
            </w:pPr>
          </w:p>
        </w:tc>
        <w:tc>
          <w:tcPr>
            <w:tcW w:w="1853" w:type="pct"/>
            <w:vMerge/>
          </w:tcPr>
          <w:p w:rsidR="0056506D" w:rsidRPr="00C42A8B" w:rsidRDefault="0056506D" w:rsidP="00781E45">
            <w:pPr>
              <w:widowControl w:val="0"/>
              <w:rPr>
                <w:sz w:val="24"/>
                <w:szCs w:val="24"/>
              </w:rPr>
            </w:pPr>
          </w:p>
        </w:tc>
        <w:tc>
          <w:tcPr>
            <w:tcW w:w="2874" w:type="pct"/>
            <w:gridSpan w:val="5"/>
          </w:tcPr>
          <w:p w:rsidR="0056506D" w:rsidRPr="00C42A8B" w:rsidRDefault="0056506D" w:rsidP="00781E45">
            <w:pPr>
              <w:widowControl w:val="0"/>
              <w:jc w:val="center"/>
              <w:rPr>
                <w:bCs/>
                <w:sz w:val="24"/>
                <w:szCs w:val="24"/>
              </w:rPr>
            </w:pPr>
            <w:r w:rsidRPr="00C42A8B">
              <w:rPr>
                <w:i/>
                <w:sz w:val="24"/>
                <w:szCs w:val="24"/>
              </w:rPr>
              <w:t>Практичні заняття</w:t>
            </w:r>
            <w:r w:rsidRPr="00C42A8B">
              <w:rPr>
                <w:sz w:val="24"/>
                <w:szCs w:val="24"/>
              </w:rPr>
              <w:t xml:space="preserve"> - 5</w:t>
            </w:r>
            <w:r w:rsidRPr="00C42A8B">
              <w:rPr>
                <w:bCs/>
                <w:sz w:val="24"/>
                <w:szCs w:val="24"/>
              </w:rPr>
              <w:t xml:space="preserve"> семестр, І чверть (1…6 тиждень), а</w:t>
            </w:r>
            <w:r w:rsidRPr="00C42A8B">
              <w:rPr>
                <w:sz w:val="24"/>
                <w:szCs w:val="24"/>
              </w:rPr>
              <w:t>удиторні – 1 година на тиждень</w:t>
            </w:r>
          </w:p>
        </w:tc>
      </w:tr>
      <w:tr w:rsidR="0056506D" w:rsidRPr="00781E45" w:rsidTr="006E43B1">
        <w:trPr>
          <w:cantSplit/>
          <w:trHeight w:val="186"/>
        </w:trPr>
        <w:tc>
          <w:tcPr>
            <w:tcW w:w="273" w:type="pct"/>
            <w:vMerge/>
          </w:tcPr>
          <w:p w:rsidR="0056506D" w:rsidRPr="00C42A8B" w:rsidRDefault="0056506D" w:rsidP="00781E45">
            <w:pPr>
              <w:widowControl w:val="0"/>
              <w:jc w:val="center"/>
              <w:rPr>
                <w:sz w:val="24"/>
                <w:szCs w:val="24"/>
              </w:rPr>
            </w:pPr>
          </w:p>
        </w:tc>
        <w:tc>
          <w:tcPr>
            <w:tcW w:w="1853" w:type="pct"/>
            <w:vMerge/>
          </w:tcPr>
          <w:p w:rsidR="0056506D" w:rsidRPr="00C42A8B" w:rsidRDefault="0056506D" w:rsidP="00781E45">
            <w:pPr>
              <w:widowControl w:val="0"/>
              <w:rPr>
                <w:sz w:val="24"/>
                <w:szCs w:val="24"/>
              </w:rPr>
            </w:pPr>
          </w:p>
        </w:tc>
        <w:tc>
          <w:tcPr>
            <w:tcW w:w="1682" w:type="pct"/>
            <w:vAlign w:val="bottom"/>
          </w:tcPr>
          <w:p w:rsidR="0056506D" w:rsidRPr="00C42A8B" w:rsidRDefault="0056506D" w:rsidP="00781E45">
            <w:pPr>
              <w:widowControl w:val="0"/>
              <w:rPr>
                <w:bCs/>
                <w:sz w:val="24"/>
                <w:szCs w:val="24"/>
              </w:rPr>
            </w:pPr>
            <w:r w:rsidRPr="00C42A8B">
              <w:rPr>
                <w:bCs/>
                <w:sz w:val="24"/>
                <w:szCs w:val="24"/>
              </w:rPr>
              <w:t>1. Роль та значення митного права в системі права України</w:t>
            </w:r>
          </w:p>
        </w:tc>
        <w:tc>
          <w:tcPr>
            <w:tcW w:w="427" w:type="pct"/>
            <w:vAlign w:val="bottom"/>
          </w:tcPr>
          <w:p w:rsidR="0056506D" w:rsidRPr="00C42A8B" w:rsidRDefault="0056506D" w:rsidP="00781E45">
            <w:pPr>
              <w:widowControl w:val="0"/>
              <w:jc w:val="center"/>
              <w:rPr>
                <w:bCs/>
                <w:sz w:val="24"/>
                <w:szCs w:val="24"/>
              </w:rPr>
            </w:pPr>
            <w:r w:rsidRPr="00C42A8B">
              <w:rPr>
                <w:bCs/>
                <w:sz w:val="24"/>
                <w:szCs w:val="24"/>
              </w:rPr>
              <w:t>3</w:t>
            </w:r>
          </w:p>
        </w:tc>
        <w:tc>
          <w:tcPr>
            <w:tcW w:w="375" w:type="pct"/>
            <w:gridSpan w:val="2"/>
            <w:vAlign w:val="bottom"/>
          </w:tcPr>
          <w:p w:rsidR="0056506D" w:rsidRPr="00C42A8B" w:rsidRDefault="0056506D" w:rsidP="00781E45">
            <w:pPr>
              <w:widowControl w:val="0"/>
              <w:jc w:val="center"/>
              <w:rPr>
                <w:bCs/>
                <w:sz w:val="24"/>
                <w:szCs w:val="24"/>
              </w:rPr>
            </w:pPr>
            <w:r w:rsidRPr="00C42A8B">
              <w:rPr>
                <w:bCs/>
                <w:sz w:val="24"/>
                <w:szCs w:val="24"/>
              </w:rPr>
              <w:t>9</w:t>
            </w:r>
          </w:p>
        </w:tc>
        <w:tc>
          <w:tcPr>
            <w:tcW w:w="390" w:type="pct"/>
            <w:vAlign w:val="bottom"/>
          </w:tcPr>
          <w:p w:rsidR="0056506D" w:rsidRPr="00C42A8B" w:rsidRDefault="0056506D" w:rsidP="00781E45">
            <w:pPr>
              <w:widowControl w:val="0"/>
              <w:jc w:val="center"/>
              <w:rPr>
                <w:bCs/>
                <w:sz w:val="24"/>
                <w:szCs w:val="24"/>
              </w:rPr>
            </w:pPr>
            <w:r w:rsidRPr="00C42A8B">
              <w:rPr>
                <w:bCs/>
                <w:sz w:val="24"/>
                <w:szCs w:val="24"/>
              </w:rPr>
              <w:t>12</w:t>
            </w:r>
          </w:p>
        </w:tc>
      </w:tr>
      <w:tr w:rsidR="0056506D" w:rsidRPr="00781E45" w:rsidTr="006E43B1">
        <w:trPr>
          <w:cantSplit/>
          <w:trHeight w:val="573"/>
        </w:trPr>
        <w:tc>
          <w:tcPr>
            <w:tcW w:w="273" w:type="pct"/>
            <w:vMerge/>
          </w:tcPr>
          <w:p w:rsidR="0056506D" w:rsidRPr="00C42A8B" w:rsidRDefault="0056506D" w:rsidP="00781E45">
            <w:pPr>
              <w:widowControl w:val="0"/>
              <w:jc w:val="center"/>
              <w:rPr>
                <w:sz w:val="24"/>
                <w:szCs w:val="24"/>
              </w:rPr>
            </w:pPr>
          </w:p>
        </w:tc>
        <w:tc>
          <w:tcPr>
            <w:tcW w:w="1853" w:type="pct"/>
            <w:vMerge/>
          </w:tcPr>
          <w:p w:rsidR="0056506D" w:rsidRPr="00C42A8B" w:rsidRDefault="0056506D" w:rsidP="00781E45">
            <w:pPr>
              <w:widowControl w:val="0"/>
              <w:rPr>
                <w:sz w:val="24"/>
                <w:szCs w:val="24"/>
              </w:rPr>
            </w:pPr>
          </w:p>
        </w:tc>
        <w:tc>
          <w:tcPr>
            <w:tcW w:w="1682" w:type="pct"/>
            <w:vAlign w:val="bottom"/>
          </w:tcPr>
          <w:p w:rsidR="0056506D" w:rsidRPr="00C42A8B" w:rsidRDefault="0056506D" w:rsidP="00781E45">
            <w:pPr>
              <w:widowControl w:val="0"/>
              <w:rPr>
                <w:bCs/>
                <w:sz w:val="24"/>
                <w:szCs w:val="24"/>
              </w:rPr>
            </w:pPr>
            <w:r w:rsidRPr="00C42A8B">
              <w:rPr>
                <w:bCs/>
                <w:sz w:val="24"/>
                <w:szCs w:val="24"/>
              </w:rPr>
              <w:t xml:space="preserve">2. Суб’єкти митних правовідносин </w:t>
            </w:r>
          </w:p>
        </w:tc>
        <w:tc>
          <w:tcPr>
            <w:tcW w:w="427" w:type="pct"/>
            <w:vAlign w:val="bottom"/>
          </w:tcPr>
          <w:p w:rsidR="0056506D" w:rsidRPr="00C42A8B" w:rsidRDefault="0056506D" w:rsidP="00781E45">
            <w:pPr>
              <w:widowControl w:val="0"/>
              <w:jc w:val="center"/>
              <w:rPr>
                <w:bCs/>
                <w:sz w:val="24"/>
                <w:szCs w:val="24"/>
              </w:rPr>
            </w:pPr>
            <w:r w:rsidRPr="00C42A8B">
              <w:rPr>
                <w:bCs/>
                <w:sz w:val="24"/>
                <w:szCs w:val="24"/>
              </w:rPr>
              <w:t>3</w:t>
            </w:r>
          </w:p>
        </w:tc>
        <w:tc>
          <w:tcPr>
            <w:tcW w:w="375" w:type="pct"/>
            <w:gridSpan w:val="2"/>
            <w:vAlign w:val="bottom"/>
          </w:tcPr>
          <w:p w:rsidR="0056506D" w:rsidRPr="00C42A8B" w:rsidRDefault="0056506D" w:rsidP="00781E45">
            <w:pPr>
              <w:widowControl w:val="0"/>
              <w:jc w:val="center"/>
              <w:rPr>
                <w:bCs/>
                <w:sz w:val="24"/>
                <w:szCs w:val="24"/>
              </w:rPr>
            </w:pPr>
            <w:r w:rsidRPr="00C42A8B">
              <w:rPr>
                <w:bCs/>
                <w:sz w:val="24"/>
                <w:szCs w:val="24"/>
              </w:rPr>
              <w:t>9</w:t>
            </w:r>
          </w:p>
        </w:tc>
        <w:tc>
          <w:tcPr>
            <w:tcW w:w="390" w:type="pct"/>
            <w:vAlign w:val="bottom"/>
          </w:tcPr>
          <w:p w:rsidR="0056506D" w:rsidRPr="00C42A8B" w:rsidRDefault="0056506D" w:rsidP="00781E45">
            <w:pPr>
              <w:widowControl w:val="0"/>
              <w:jc w:val="center"/>
              <w:rPr>
                <w:bCs/>
                <w:sz w:val="24"/>
                <w:szCs w:val="24"/>
              </w:rPr>
            </w:pPr>
            <w:r w:rsidRPr="00C42A8B">
              <w:rPr>
                <w:bCs/>
                <w:sz w:val="24"/>
                <w:szCs w:val="24"/>
              </w:rPr>
              <w:t>12</w:t>
            </w:r>
          </w:p>
        </w:tc>
      </w:tr>
      <w:tr w:rsidR="0056506D" w:rsidRPr="00781E45" w:rsidTr="006E43B1">
        <w:trPr>
          <w:cantSplit/>
          <w:trHeight w:val="186"/>
        </w:trPr>
        <w:tc>
          <w:tcPr>
            <w:tcW w:w="273" w:type="pct"/>
            <w:vMerge/>
          </w:tcPr>
          <w:p w:rsidR="0056506D" w:rsidRPr="00C42A8B" w:rsidRDefault="0056506D" w:rsidP="00781E45">
            <w:pPr>
              <w:widowControl w:val="0"/>
              <w:jc w:val="center"/>
              <w:rPr>
                <w:sz w:val="24"/>
                <w:szCs w:val="24"/>
              </w:rPr>
            </w:pPr>
          </w:p>
        </w:tc>
        <w:tc>
          <w:tcPr>
            <w:tcW w:w="1853" w:type="pct"/>
            <w:vMerge/>
          </w:tcPr>
          <w:p w:rsidR="0056506D" w:rsidRPr="00C42A8B" w:rsidRDefault="0056506D" w:rsidP="00781E45">
            <w:pPr>
              <w:widowControl w:val="0"/>
              <w:rPr>
                <w:sz w:val="24"/>
                <w:szCs w:val="24"/>
              </w:rPr>
            </w:pPr>
          </w:p>
        </w:tc>
        <w:tc>
          <w:tcPr>
            <w:tcW w:w="1682" w:type="pct"/>
            <w:vAlign w:val="bottom"/>
          </w:tcPr>
          <w:p w:rsidR="0056506D" w:rsidRPr="00C42A8B" w:rsidRDefault="0056506D" w:rsidP="00781E45">
            <w:pPr>
              <w:widowControl w:val="0"/>
              <w:rPr>
                <w:bCs/>
                <w:sz w:val="24"/>
                <w:szCs w:val="24"/>
              </w:rPr>
            </w:pPr>
            <w:r w:rsidRPr="00C42A8B">
              <w:rPr>
                <w:bCs/>
                <w:sz w:val="24"/>
                <w:szCs w:val="24"/>
              </w:rPr>
              <w:t>3. Митно-тарифне та нетарифне регулювання</w:t>
            </w:r>
          </w:p>
        </w:tc>
        <w:tc>
          <w:tcPr>
            <w:tcW w:w="427" w:type="pct"/>
            <w:vAlign w:val="bottom"/>
          </w:tcPr>
          <w:p w:rsidR="0056506D" w:rsidRPr="00C42A8B" w:rsidRDefault="0056506D" w:rsidP="00781E45">
            <w:pPr>
              <w:widowControl w:val="0"/>
              <w:jc w:val="center"/>
              <w:rPr>
                <w:bCs/>
                <w:sz w:val="24"/>
                <w:szCs w:val="24"/>
              </w:rPr>
            </w:pPr>
            <w:r w:rsidRPr="00C42A8B">
              <w:rPr>
                <w:bCs/>
                <w:sz w:val="24"/>
                <w:szCs w:val="24"/>
              </w:rPr>
              <w:t>3</w:t>
            </w:r>
          </w:p>
        </w:tc>
        <w:tc>
          <w:tcPr>
            <w:tcW w:w="375" w:type="pct"/>
            <w:gridSpan w:val="2"/>
            <w:vAlign w:val="bottom"/>
          </w:tcPr>
          <w:p w:rsidR="0056506D" w:rsidRPr="00C42A8B" w:rsidRDefault="0056506D" w:rsidP="00781E45">
            <w:pPr>
              <w:widowControl w:val="0"/>
              <w:jc w:val="center"/>
              <w:rPr>
                <w:bCs/>
                <w:sz w:val="24"/>
                <w:szCs w:val="24"/>
              </w:rPr>
            </w:pPr>
            <w:r w:rsidRPr="00C42A8B">
              <w:rPr>
                <w:bCs/>
                <w:sz w:val="24"/>
                <w:szCs w:val="24"/>
              </w:rPr>
              <w:t>9</w:t>
            </w:r>
          </w:p>
        </w:tc>
        <w:tc>
          <w:tcPr>
            <w:tcW w:w="390" w:type="pct"/>
            <w:vAlign w:val="bottom"/>
          </w:tcPr>
          <w:p w:rsidR="0056506D" w:rsidRPr="00C42A8B" w:rsidRDefault="0056506D" w:rsidP="00781E45">
            <w:pPr>
              <w:widowControl w:val="0"/>
              <w:jc w:val="center"/>
              <w:rPr>
                <w:bCs/>
                <w:sz w:val="24"/>
                <w:szCs w:val="24"/>
              </w:rPr>
            </w:pPr>
            <w:r w:rsidRPr="00C42A8B">
              <w:rPr>
                <w:bCs/>
                <w:sz w:val="24"/>
                <w:szCs w:val="24"/>
              </w:rPr>
              <w:t>12</w:t>
            </w:r>
          </w:p>
        </w:tc>
      </w:tr>
      <w:tr w:rsidR="0056506D" w:rsidRPr="00781E45" w:rsidTr="006E43B1">
        <w:trPr>
          <w:cantSplit/>
          <w:trHeight w:val="195"/>
        </w:trPr>
        <w:tc>
          <w:tcPr>
            <w:tcW w:w="273" w:type="pct"/>
            <w:vMerge/>
          </w:tcPr>
          <w:p w:rsidR="0056506D" w:rsidRPr="00C42A8B" w:rsidRDefault="0056506D" w:rsidP="00781E45">
            <w:pPr>
              <w:widowControl w:val="0"/>
              <w:jc w:val="center"/>
              <w:rPr>
                <w:sz w:val="24"/>
                <w:szCs w:val="24"/>
              </w:rPr>
            </w:pPr>
          </w:p>
        </w:tc>
        <w:tc>
          <w:tcPr>
            <w:tcW w:w="1853" w:type="pct"/>
            <w:vMerge/>
          </w:tcPr>
          <w:p w:rsidR="0056506D" w:rsidRPr="00C42A8B" w:rsidRDefault="0056506D" w:rsidP="00781E45">
            <w:pPr>
              <w:widowControl w:val="0"/>
              <w:rPr>
                <w:sz w:val="24"/>
                <w:szCs w:val="24"/>
              </w:rPr>
            </w:pPr>
          </w:p>
        </w:tc>
        <w:tc>
          <w:tcPr>
            <w:tcW w:w="1682" w:type="pct"/>
            <w:vAlign w:val="bottom"/>
          </w:tcPr>
          <w:p w:rsidR="0056506D" w:rsidRPr="00C42A8B" w:rsidRDefault="0056506D" w:rsidP="00781E45">
            <w:pPr>
              <w:widowControl w:val="0"/>
              <w:rPr>
                <w:bCs/>
                <w:sz w:val="24"/>
                <w:szCs w:val="24"/>
              </w:rPr>
            </w:pPr>
            <w:r w:rsidRPr="00C42A8B">
              <w:rPr>
                <w:bCs/>
                <w:sz w:val="24"/>
                <w:szCs w:val="24"/>
              </w:rPr>
              <w:t>4. Переміщення предметів через митний кордон України</w:t>
            </w:r>
          </w:p>
        </w:tc>
        <w:tc>
          <w:tcPr>
            <w:tcW w:w="427" w:type="pct"/>
            <w:vAlign w:val="bottom"/>
          </w:tcPr>
          <w:p w:rsidR="0056506D" w:rsidRPr="00C42A8B" w:rsidRDefault="0056506D" w:rsidP="00781E45">
            <w:pPr>
              <w:widowControl w:val="0"/>
              <w:jc w:val="center"/>
              <w:rPr>
                <w:bCs/>
                <w:sz w:val="24"/>
                <w:szCs w:val="24"/>
              </w:rPr>
            </w:pPr>
            <w:r w:rsidRPr="00C42A8B">
              <w:rPr>
                <w:bCs/>
                <w:sz w:val="24"/>
                <w:szCs w:val="24"/>
              </w:rPr>
              <w:t>3</w:t>
            </w:r>
          </w:p>
        </w:tc>
        <w:tc>
          <w:tcPr>
            <w:tcW w:w="375" w:type="pct"/>
            <w:gridSpan w:val="2"/>
            <w:vAlign w:val="bottom"/>
          </w:tcPr>
          <w:p w:rsidR="0056506D" w:rsidRPr="00C42A8B" w:rsidRDefault="0056506D" w:rsidP="00781E45">
            <w:pPr>
              <w:widowControl w:val="0"/>
              <w:jc w:val="center"/>
              <w:rPr>
                <w:bCs/>
                <w:sz w:val="24"/>
                <w:szCs w:val="24"/>
              </w:rPr>
            </w:pPr>
            <w:r w:rsidRPr="00C42A8B">
              <w:rPr>
                <w:bCs/>
                <w:sz w:val="24"/>
                <w:szCs w:val="24"/>
              </w:rPr>
              <w:t>9</w:t>
            </w:r>
          </w:p>
        </w:tc>
        <w:tc>
          <w:tcPr>
            <w:tcW w:w="390" w:type="pct"/>
            <w:vAlign w:val="bottom"/>
          </w:tcPr>
          <w:p w:rsidR="0056506D" w:rsidRPr="00C42A8B" w:rsidRDefault="0056506D" w:rsidP="00781E45">
            <w:pPr>
              <w:widowControl w:val="0"/>
              <w:jc w:val="center"/>
              <w:rPr>
                <w:bCs/>
                <w:sz w:val="24"/>
                <w:szCs w:val="24"/>
              </w:rPr>
            </w:pPr>
            <w:r w:rsidRPr="00C42A8B">
              <w:rPr>
                <w:bCs/>
                <w:sz w:val="24"/>
                <w:szCs w:val="24"/>
              </w:rPr>
              <w:t>12</w:t>
            </w:r>
          </w:p>
        </w:tc>
      </w:tr>
      <w:tr w:rsidR="0056506D" w:rsidRPr="00781E45" w:rsidTr="006E43B1">
        <w:trPr>
          <w:cantSplit/>
          <w:trHeight w:val="195"/>
        </w:trPr>
        <w:tc>
          <w:tcPr>
            <w:tcW w:w="273" w:type="pct"/>
            <w:vMerge/>
          </w:tcPr>
          <w:p w:rsidR="0056506D" w:rsidRPr="00C42A8B" w:rsidRDefault="0056506D" w:rsidP="00781E45">
            <w:pPr>
              <w:widowControl w:val="0"/>
              <w:jc w:val="center"/>
              <w:rPr>
                <w:sz w:val="24"/>
                <w:szCs w:val="24"/>
              </w:rPr>
            </w:pPr>
          </w:p>
        </w:tc>
        <w:tc>
          <w:tcPr>
            <w:tcW w:w="1853" w:type="pct"/>
            <w:vMerge/>
          </w:tcPr>
          <w:p w:rsidR="0056506D" w:rsidRPr="00C42A8B" w:rsidRDefault="0056506D" w:rsidP="00781E45">
            <w:pPr>
              <w:widowControl w:val="0"/>
              <w:rPr>
                <w:sz w:val="24"/>
                <w:szCs w:val="24"/>
              </w:rPr>
            </w:pPr>
          </w:p>
        </w:tc>
        <w:tc>
          <w:tcPr>
            <w:tcW w:w="1682" w:type="pct"/>
            <w:vAlign w:val="bottom"/>
          </w:tcPr>
          <w:p w:rsidR="0056506D" w:rsidRPr="00C42A8B" w:rsidRDefault="0056506D" w:rsidP="00781E45">
            <w:pPr>
              <w:widowControl w:val="0"/>
              <w:rPr>
                <w:bCs/>
                <w:sz w:val="24"/>
                <w:szCs w:val="24"/>
              </w:rPr>
            </w:pPr>
            <w:r w:rsidRPr="00C42A8B">
              <w:rPr>
                <w:bCs/>
                <w:sz w:val="24"/>
                <w:szCs w:val="24"/>
              </w:rPr>
              <w:t>5. Митні формальності</w:t>
            </w:r>
          </w:p>
        </w:tc>
        <w:tc>
          <w:tcPr>
            <w:tcW w:w="427" w:type="pct"/>
            <w:vAlign w:val="bottom"/>
          </w:tcPr>
          <w:p w:rsidR="0056506D" w:rsidRPr="00C42A8B" w:rsidRDefault="0056506D" w:rsidP="00781E45">
            <w:pPr>
              <w:widowControl w:val="0"/>
              <w:jc w:val="center"/>
              <w:rPr>
                <w:bCs/>
                <w:sz w:val="24"/>
                <w:szCs w:val="24"/>
              </w:rPr>
            </w:pPr>
            <w:r w:rsidRPr="00C42A8B">
              <w:rPr>
                <w:bCs/>
                <w:sz w:val="24"/>
                <w:szCs w:val="24"/>
              </w:rPr>
              <w:t>3</w:t>
            </w:r>
          </w:p>
        </w:tc>
        <w:tc>
          <w:tcPr>
            <w:tcW w:w="375" w:type="pct"/>
            <w:gridSpan w:val="2"/>
            <w:vAlign w:val="bottom"/>
          </w:tcPr>
          <w:p w:rsidR="0056506D" w:rsidRPr="00C42A8B" w:rsidRDefault="0056506D" w:rsidP="00781E45">
            <w:pPr>
              <w:widowControl w:val="0"/>
              <w:jc w:val="center"/>
              <w:rPr>
                <w:bCs/>
                <w:sz w:val="24"/>
                <w:szCs w:val="24"/>
              </w:rPr>
            </w:pPr>
            <w:r w:rsidRPr="00C42A8B">
              <w:rPr>
                <w:bCs/>
                <w:sz w:val="24"/>
                <w:szCs w:val="24"/>
              </w:rPr>
              <w:t>9</w:t>
            </w:r>
          </w:p>
        </w:tc>
        <w:tc>
          <w:tcPr>
            <w:tcW w:w="390" w:type="pct"/>
            <w:vAlign w:val="bottom"/>
          </w:tcPr>
          <w:p w:rsidR="0056506D" w:rsidRPr="00C42A8B" w:rsidRDefault="0056506D" w:rsidP="00781E45">
            <w:pPr>
              <w:widowControl w:val="0"/>
              <w:jc w:val="center"/>
              <w:rPr>
                <w:bCs/>
                <w:sz w:val="24"/>
                <w:szCs w:val="24"/>
              </w:rPr>
            </w:pPr>
            <w:r w:rsidRPr="00C42A8B">
              <w:rPr>
                <w:bCs/>
                <w:sz w:val="24"/>
                <w:szCs w:val="24"/>
              </w:rPr>
              <w:t>12</w:t>
            </w:r>
          </w:p>
        </w:tc>
      </w:tr>
      <w:tr w:rsidR="0056506D" w:rsidRPr="00781E45" w:rsidTr="006E43B1">
        <w:trPr>
          <w:cantSplit/>
          <w:trHeight w:val="195"/>
        </w:trPr>
        <w:tc>
          <w:tcPr>
            <w:tcW w:w="273" w:type="pct"/>
            <w:vMerge/>
          </w:tcPr>
          <w:p w:rsidR="0056506D" w:rsidRPr="00C42A8B" w:rsidRDefault="0056506D" w:rsidP="00781E45">
            <w:pPr>
              <w:widowControl w:val="0"/>
              <w:jc w:val="center"/>
              <w:rPr>
                <w:sz w:val="24"/>
                <w:szCs w:val="24"/>
              </w:rPr>
            </w:pPr>
          </w:p>
        </w:tc>
        <w:tc>
          <w:tcPr>
            <w:tcW w:w="1853" w:type="pct"/>
            <w:vMerge/>
          </w:tcPr>
          <w:p w:rsidR="0056506D" w:rsidRPr="00C42A8B" w:rsidRDefault="0056506D" w:rsidP="00781E45">
            <w:pPr>
              <w:widowControl w:val="0"/>
              <w:rPr>
                <w:sz w:val="24"/>
                <w:szCs w:val="24"/>
              </w:rPr>
            </w:pPr>
          </w:p>
        </w:tc>
        <w:tc>
          <w:tcPr>
            <w:tcW w:w="1682" w:type="pct"/>
            <w:vAlign w:val="bottom"/>
          </w:tcPr>
          <w:p w:rsidR="0056506D" w:rsidRPr="00C42A8B" w:rsidRDefault="0056506D" w:rsidP="00781E45">
            <w:pPr>
              <w:widowControl w:val="0"/>
              <w:rPr>
                <w:bCs/>
                <w:sz w:val="24"/>
                <w:szCs w:val="24"/>
              </w:rPr>
            </w:pPr>
            <w:r w:rsidRPr="00C42A8B">
              <w:rPr>
                <w:bCs/>
                <w:sz w:val="24"/>
                <w:szCs w:val="24"/>
              </w:rPr>
              <w:t>6. Юридична відповідальність в митному праві</w:t>
            </w:r>
          </w:p>
        </w:tc>
        <w:tc>
          <w:tcPr>
            <w:tcW w:w="427" w:type="pct"/>
            <w:vAlign w:val="bottom"/>
          </w:tcPr>
          <w:p w:rsidR="0056506D" w:rsidRPr="00C42A8B" w:rsidRDefault="0056506D" w:rsidP="00781E45">
            <w:pPr>
              <w:widowControl w:val="0"/>
              <w:jc w:val="center"/>
              <w:rPr>
                <w:bCs/>
                <w:sz w:val="24"/>
                <w:szCs w:val="24"/>
              </w:rPr>
            </w:pPr>
            <w:r w:rsidRPr="00C42A8B">
              <w:rPr>
                <w:bCs/>
                <w:sz w:val="24"/>
                <w:szCs w:val="24"/>
              </w:rPr>
              <w:t>3</w:t>
            </w:r>
          </w:p>
        </w:tc>
        <w:tc>
          <w:tcPr>
            <w:tcW w:w="375" w:type="pct"/>
            <w:gridSpan w:val="2"/>
            <w:vAlign w:val="bottom"/>
          </w:tcPr>
          <w:p w:rsidR="0056506D" w:rsidRPr="00C42A8B" w:rsidRDefault="0056506D" w:rsidP="00781E45">
            <w:pPr>
              <w:widowControl w:val="0"/>
              <w:jc w:val="center"/>
              <w:rPr>
                <w:bCs/>
                <w:sz w:val="24"/>
                <w:szCs w:val="24"/>
              </w:rPr>
            </w:pPr>
            <w:r w:rsidRPr="00C42A8B">
              <w:rPr>
                <w:bCs/>
                <w:sz w:val="24"/>
                <w:szCs w:val="24"/>
              </w:rPr>
              <w:t>9</w:t>
            </w:r>
          </w:p>
        </w:tc>
        <w:tc>
          <w:tcPr>
            <w:tcW w:w="390" w:type="pct"/>
            <w:vAlign w:val="bottom"/>
          </w:tcPr>
          <w:p w:rsidR="0056506D" w:rsidRPr="00C42A8B" w:rsidRDefault="0056506D" w:rsidP="00781E45">
            <w:pPr>
              <w:widowControl w:val="0"/>
              <w:jc w:val="center"/>
              <w:rPr>
                <w:bCs/>
                <w:sz w:val="24"/>
                <w:szCs w:val="24"/>
              </w:rPr>
            </w:pPr>
            <w:r w:rsidRPr="00C42A8B">
              <w:rPr>
                <w:bCs/>
                <w:sz w:val="24"/>
                <w:szCs w:val="24"/>
              </w:rPr>
              <w:t>12</w:t>
            </w:r>
          </w:p>
        </w:tc>
      </w:tr>
      <w:tr w:rsidR="0056506D" w:rsidRPr="00781E45" w:rsidTr="006E43B1">
        <w:trPr>
          <w:cantSplit/>
          <w:trHeight w:val="397"/>
        </w:trPr>
        <w:tc>
          <w:tcPr>
            <w:tcW w:w="273" w:type="pct"/>
            <w:vMerge/>
          </w:tcPr>
          <w:p w:rsidR="0056506D" w:rsidRPr="00C42A8B" w:rsidRDefault="0056506D" w:rsidP="00781E45">
            <w:pPr>
              <w:widowControl w:val="0"/>
              <w:jc w:val="center"/>
              <w:rPr>
                <w:sz w:val="24"/>
                <w:szCs w:val="24"/>
              </w:rPr>
            </w:pPr>
          </w:p>
        </w:tc>
        <w:tc>
          <w:tcPr>
            <w:tcW w:w="1853" w:type="pct"/>
            <w:vMerge/>
          </w:tcPr>
          <w:p w:rsidR="0056506D" w:rsidRPr="00C42A8B" w:rsidRDefault="0056506D" w:rsidP="00781E45">
            <w:pPr>
              <w:widowControl w:val="0"/>
              <w:rPr>
                <w:sz w:val="24"/>
                <w:szCs w:val="24"/>
              </w:rPr>
            </w:pPr>
          </w:p>
        </w:tc>
        <w:tc>
          <w:tcPr>
            <w:tcW w:w="1682" w:type="pct"/>
          </w:tcPr>
          <w:p w:rsidR="0056506D" w:rsidRPr="00C42A8B" w:rsidRDefault="0056506D" w:rsidP="00781E45">
            <w:pPr>
              <w:widowControl w:val="0"/>
              <w:rPr>
                <w:bCs/>
                <w:sz w:val="24"/>
                <w:szCs w:val="24"/>
              </w:rPr>
            </w:pPr>
            <w:r w:rsidRPr="00C42A8B">
              <w:rPr>
                <w:bCs/>
                <w:sz w:val="24"/>
                <w:szCs w:val="24"/>
              </w:rPr>
              <w:t>Контрольні заходи: 7 тиждень</w:t>
            </w:r>
          </w:p>
        </w:tc>
        <w:tc>
          <w:tcPr>
            <w:tcW w:w="427" w:type="pct"/>
          </w:tcPr>
          <w:p w:rsidR="0056506D" w:rsidRPr="00C42A8B" w:rsidRDefault="0056506D" w:rsidP="00781E45">
            <w:pPr>
              <w:widowControl w:val="0"/>
              <w:jc w:val="center"/>
              <w:rPr>
                <w:bCs/>
                <w:sz w:val="24"/>
                <w:szCs w:val="24"/>
              </w:rPr>
            </w:pPr>
            <w:r w:rsidRPr="00C42A8B">
              <w:rPr>
                <w:bCs/>
                <w:sz w:val="24"/>
                <w:szCs w:val="24"/>
              </w:rPr>
              <w:t>1</w:t>
            </w:r>
          </w:p>
        </w:tc>
        <w:tc>
          <w:tcPr>
            <w:tcW w:w="375" w:type="pct"/>
            <w:gridSpan w:val="2"/>
          </w:tcPr>
          <w:p w:rsidR="0056506D" w:rsidRPr="00C42A8B" w:rsidRDefault="0056506D" w:rsidP="00781E45">
            <w:pPr>
              <w:widowControl w:val="0"/>
              <w:jc w:val="center"/>
              <w:rPr>
                <w:sz w:val="24"/>
                <w:szCs w:val="24"/>
              </w:rPr>
            </w:pPr>
            <w:r w:rsidRPr="00C42A8B">
              <w:rPr>
                <w:sz w:val="24"/>
                <w:szCs w:val="24"/>
              </w:rPr>
              <w:t>-</w:t>
            </w:r>
          </w:p>
        </w:tc>
        <w:tc>
          <w:tcPr>
            <w:tcW w:w="390" w:type="pct"/>
          </w:tcPr>
          <w:p w:rsidR="0056506D" w:rsidRPr="00C42A8B" w:rsidRDefault="0056506D" w:rsidP="00781E45">
            <w:pPr>
              <w:widowControl w:val="0"/>
              <w:jc w:val="center"/>
              <w:rPr>
                <w:sz w:val="24"/>
                <w:szCs w:val="24"/>
              </w:rPr>
            </w:pPr>
            <w:r w:rsidRPr="00C42A8B">
              <w:rPr>
                <w:sz w:val="24"/>
                <w:szCs w:val="24"/>
              </w:rPr>
              <w:t>1</w:t>
            </w:r>
          </w:p>
        </w:tc>
      </w:tr>
      <w:tr w:rsidR="0056506D" w:rsidRPr="00781E45" w:rsidTr="006E43B1">
        <w:trPr>
          <w:cantSplit/>
          <w:trHeight w:val="186"/>
        </w:trPr>
        <w:tc>
          <w:tcPr>
            <w:tcW w:w="273" w:type="pct"/>
            <w:tcBorders>
              <w:left w:val="nil"/>
              <w:bottom w:val="nil"/>
              <w:right w:val="nil"/>
            </w:tcBorders>
          </w:tcPr>
          <w:p w:rsidR="0056506D" w:rsidRPr="00C42A8B" w:rsidRDefault="0056506D" w:rsidP="00781E45">
            <w:pPr>
              <w:widowControl w:val="0"/>
              <w:jc w:val="center"/>
              <w:rPr>
                <w:bCs/>
                <w:sz w:val="24"/>
                <w:szCs w:val="24"/>
              </w:rPr>
            </w:pPr>
          </w:p>
        </w:tc>
        <w:tc>
          <w:tcPr>
            <w:tcW w:w="1853" w:type="pct"/>
            <w:tcBorders>
              <w:left w:val="nil"/>
              <w:bottom w:val="nil"/>
              <w:right w:val="nil"/>
            </w:tcBorders>
          </w:tcPr>
          <w:p w:rsidR="0056506D" w:rsidRPr="00C42A8B" w:rsidRDefault="0056506D" w:rsidP="00781E45">
            <w:pPr>
              <w:widowControl w:val="0"/>
              <w:jc w:val="center"/>
              <w:rPr>
                <w:bCs/>
                <w:sz w:val="24"/>
                <w:szCs w:val="24"/>
              </w:rPr>
            </w:pPr>
          </w:p>
        </w:tc>
        <w:tc>
          <w:tcPr>
            <w:tcW w:w="1682" w:type="pct"/>
            <w:tcBorders>
              <w:left w:val="nil"/>
              <w:bottom w:val="nil"/>
            </w:tcBorders>
          </w:tcPr>
          <w:p w:rsidR="0056506D" w:rsidRPr="00C42A8B" w:rsidRDefault="0056506D" w:rsidP="00781E45">
            <w:pPr>
              <w:widowControl w:val="0"/>
              <w:jc w:val="right"/>
              <w:rPr>
                <w:bCs/>
                <w:sz w:val="24"/>
                <w:szCs w:val="24"/>
              </w:rPr>
            </w:pPr>
            <w:r w:rsidRPr="00C42A8B">
              <w:rPr>
                <w:bCs/>
                <w:sz w:val="24"/>
                <w:szCs w:val="24"/>
              </w:rPr>
              <w:t>Разом по дисципліні</w:t>
            </w:r>
          </w:p>
        </w:tc>
        <w:tc>
          <w:tcPr>
            <w:tcW w:w="427" w:type="pct"/>
          </w:tcPr>
          <w:p w:rsidR="0056506D" w:rsidRPr="00C42A8B" w:rsidRDefault="0056506D" w:rsidP="00781E45">
            <w:pPr>
              <w:widowControl w:val="0"/>
              <w:jc w:val="center"/>
              <w:rPr>
                <w:b/>
                <w:bCs/>
                <w:sz w:val="24"/>
                <w:szCs w:val="24"/>
              </w:rPr>
            </w:pPr>
            <w:r w:rsidRPr="00C42A8B">
              <w:rPr>
                <w:b/>
                <w:bCs/>
                <w:sz w:val="24"/>
                <w:szCs w:val="24"/>
              </w:rPr>
              <w:t>18</w:t>
            </w:r>
          </w:p>
        </w:tc>
        <w:tc>
          <w:tcPr>
            <w:tcW w:w="375" w:type="pct"/>
            <w:gridSpan w:val="2"/>
          </w:tcPr>
          <w:p w:rsidR="0056506D" w:rsidRPr="00C42A8B" w:rsidRDefault="0056506D" w:rsidP="00781E45">
            <w:pPr>
              <w:widowControl w:val="0"/>
              <w:jc w:val="center"/>
              <w:rPr>
                <w:b/>
                <w:bCs/>
                <w:sz w:val="24"/>
                <w:szCs w:val="24"/>
              </w:rPr>
            </w:pPr>
            <w:r w:rsidRPr="00C42A8B">
              <w:rPr>
                <w:b/>
                <w:bCs/>
                <w:sz w:val="24"/>
                <w:szCs w:val="24"/>
              </w:rPr>
              <w:t>36</w:t>
            </w:r>
          </w:p>
        </w:tc>
        <w:tc>
          <w:tcPr>
            <w:tcW w:w="390" w:type="pct"/>
          </w:tcPr>
          <w:p w:rsidR="0056506D" w:rsidRPr="00C42A8B" w:rsidRDefault="0056506D" w:rsidP="00781E45">
            <w:pPr>
              <w:widowControl w:val="0"/>
              <w:jc w:val="center"/>
              <w:rPr>
                <w:b/>
                <w:bCs/>
                <w:sz w:val="24"/>
                <w:szCs w:val="24"/>
              </w:rPr>
            </w:pPr>
            <w:r w:rsidRPr="00C42A8B">
              <w:rPr>
                <w:b/>
                <w:bCs/>
                <w:sz w:val="24"/>
                <w:szCs w:val="24"/>
              </w:rPr>
              <w:t>54</w:t>
            </w:r>
          </w:p>
        </w:tc>
      </w:tr>
      <w:tr w:rsidR="0056506D" w:rsidRPr="00781E45" w:rsidTr="006E43B1">
        <w:trPr>
          <w:cantSplit/>
          <w:trHeight w:val="186"/>
        </w:trPr>
        <w:tc>
          <w:tcPr>
            <w:tcW w:w="273" w:type="pct"/>
            <w:tcBorders>
              <w:top w:val="nil"/>
              <w:left w:val="nil"/>
              <w:bottom w:val="nil"/>
              <w:right w:val="nil"/>
            </w:tcBorders>
          </w:tcPr>
          <w:p w:rsidR="0056506D" w:rsidRPr="00C42A8B" w:rsidRDefault="0056506D" w:rsidP="00781E45">
            <w:pPr>
              <w:widowControl w:val="0"/>
              <w:jc w:val="center"/>
              <w:rPr>
                <w:bCs/>
                <w:sz w:val="24"/>
                <w:szCs w:val="24"/>
              </w:rPr>
            </w:pPr>
          </w:p>
        </w:tc>
        <w:tc>
          <w:tcPr>
            <w:tcW w:w="1853" w:type="pct"/>
            <w:tcBorders>
              <w:top w:val="nil"/>
              <w:left w:val="nil"/>
              <w:bottom w:val="nil"/>
              <w:right w:val="nil"/>
            </w:tcBorders>
            <w:vAlign w:val="bottom"/>
          </w:tcPr>
          <w:p w:rsidR="0056506D" w:rsidRPr="00C42A8B" w:rsidRDefault="0056506D" w:rsidP="00781E45">
            <w:pPr>
              <w:widowControl w:val="0"/>
              <w:jc w:val="center"/>
              <w:rPr>
                <w:bCs/>
                <w:sz w:val="24"/>
                <w:szCs w:val="24"/>
              </w:rPr>
            </w:pPr>
          </w:p>
        </w:tc>
        <w:tc>
          <w:tcPr>
            <w:tcW w:w="1682" w:type="pct"/>
            <w:tcBorders>
              <w:top w:val="nil"/>
              <w:left w:val="nil"/>
              <w:bottom w:val="nil"/>
            </w:tcBorders>
            <w:vAlign w:val="bottom"/>
          </w:tcPr>
          <w:p w:rsidR="0056506D" w:rsidRPr="00C42A8B" w:rsidRDefault="0056506D" w:rsidP="00781E45">
            <w:pPr>
              <w:widowControl w:val="0"/>
              <w:jc w:val="right"/>
              <w:rPr>
                <w:bCs/>
                <w:sz w:val="24"/>
                <w:szCs w:val="24"/>
              </w:rPr>
            </w:pPr>
            <w:r w:rsidRPr="00C42A8B">
              <w:rPr>
                <w:bCs/>
                <w:sz w:val="24"/>
                <w:szCs w:val="24"/>
              </w:rPr>
              <w:t>Частка  навантаження</w:t>
            </w:r>
          </w:p>
        </w:tc>
        <w:tc>
          <w:tcPr>
            <w:tcW w:w="427" w:type="pct"/>
            <w:vAlign w:val="bottom"/>
          </w:tcPr>
          <w:p w:rsidR="0056506D" w:rsidRPr="00C42A8B" w:rsidRDefault="0056506D" w:rsidP="00781E45">
            <w:pPr>
              <w:widowControl w:val="0"/>
              <w:rPr>
                <w:b/>
                <w:bCs/>
                <w:sz w:val="24"/>
                <w:szCs w:val="24"/>
              </w:rPr>
            </w:pPr>
            <w:r w:rsidRPr="00C42A8B">
              <w:rPr>
                <w:b/>
                <w:bCs/>
                <w:sz w:val="24"/>
                <w:szCs w:val="24"/>
              </w:rPr>
              <w:t>0,333</w:t>
            </w:r>
          </w:p>
        </w:tc>
        <w:tc>
          <w:tcPr>
            <w:tcW w:w="375" w:type="pct"/>
            <w:gridSpan w:val="2"/>
            <w:vAlign w:val="bottom"/>
          </w:tcPr>
          <w:p w:rsidR="0056506D" w:rsidRPr="00C42A8B" w:rsidRDefault="0056506D" w:rsidP="00781E45">
            <w:pPr>
              <w:widowControl w:val="0"/>
              <w:jc w:val="center"/>
              <w:rPr>
                <w:b/>
                <w:bCs/>
                <w:spacing w:val="-20"/>
                <w:sz w:val="24"/>
                <w:szCs w:val="24"/>
              </w:rPr>
            </w:pPr>
            <w:r w:rsidRPr="00C42A8B">
              <w:rPr>
                <w:b/>
                <w:bCs/>
                <w:spacing w:val="-20"/>
                <w:sz w:val="24"/>
                <w:szCs w:val="24"/>
              </w:rPr>
              <w:t>0,666</w:t>
            </w:r>
          </w:p>
        </w:tc>
        <w:tc>
          <w:tcPr>
            <w:tcW w:w="390" w:type="pct"/>
            <w:vAlign w:val="bottom"/>
          </w:tcPr>
          <w:p w:rsidR="0056506D" w:rsidRPr="00C42A8B" w:rsidRDefault="0056506D" w:rsidP="00781E45">
            <w:pPr>
              <w:widowControl w:val="0"/>
              <w:jc w:val="center"/>
              <w:rPr>
                <w:b/>
                <w:bCs/>
                <w:sz w:val="24"/>
                <w:szCs w:val="24"/>
              </w:rPr>
            </w:pPr>
            <w:r w:rsidRPr="00C42A8B">
              <w:rPr>
                <w:b/>
                <w:bCs/>
                <w:sz w:val="24"/>
                <w:szCs w:val="24"/>
              </w:rPr>
              <w:t>1,0</w:t>
            </w:r>
          </w:p>
        </w:tc>
      </w:tr>
    </w:tbl>
    <w:p w:rsidR="0056506D" w:rsidRDefault="0056506D" w:rsidP="00781E45">
      <w:pPr>
        <w:widowControl w:val="0"/>
        <w:ind w:firstLine="720"/>
        <w:jc w:val="center"/>
        <w:rPr>
          <w:b/>
          <w:szCs w:val="28"/>
        </w:rPr>
      </w:pPr>
    </w:p>
    <w:p w:rsidR="0056506D" w:rsidRPr="00781E45" w:rsidRDefault="0056506D" w:rsidP="00781E45">
      <w:pPr>
        <w:widowControl w:val="0"/>
        <w:ind w:firstLine="720"/>
        <w:jc w:val="center"/>
        <w:rPr>
          <w:b/>
          <w:szCs w:val="28"/>
        </w:rPr>
      </w:pPr>
      <w:r w:rsidRPr="00781E45">
        <w:rPr>
          <w:b/>
          <w:szCs w:val="28"/>
        </w:rPr>
        <w:t>1.7. ЗМІСТ ТЕМ ДИСЦИПЛІНИ</w:t>
      </w:r>
    </w:p>
    <w:p w:rsidR="0056506D" w:rsidRPr="00781E45" w:rsidRDefault="0056506D" w:rsidP="00781E45">
      <w:pPr>
        <w:widowControl w:val="0"/>
        <w:ind w:firstLine="720"/>
        <w:jc w:val="both"/>
        <w:rPr>
          <w:b/>
          <w:bCs/>
          <w:spacing w:val="-2"/>
          <w:szCs w:val="28"/>
        </w:rPr>
      </w:pPr>
      <w:r w:rsidRPr="00781E45">
        <w:rPr>
          <w:b/>
          <w:spacing w:val="-2"/>
          <w:szCs w:val="28"/>
        </w:rPr>
        <w:t xml:space="preserve">ТЕМА 1. </w:t>
      </w:r>
      <w:r w:rsidRPr="00781E45">
        <w:rPr>
          <w:b/>
          <w:bCs/>
          <w:szCs w:val="28"/>
        </w:rPr>
        <w:t>РОЛЬ ТА ЗНАЧЕННЯ МИТНОГО ПРАВА В СИСТЕМІ ПРАВА УКРАЇНИ</w:t>
      </w:r>
    </w:p>
    <w:p w:rsidR="0056506D" w:rsidRPr="00781E45" w:rsidRDefault="0056506D" w:rsidP="00781E45">
      <w:pPr>
        <w:widowControl w:val="0"/>
        <w:ind w:firstLine="709"/>
        <w:jc w:val="both"/>
        <w:rPr>
          <w:i/>
          <w:szCs w:val="28"/>
        </w:rPr>
      </w:pPr>
      <w:r w:rsidRPr="00781E45">
        <w:rPr>
          <w:i/>
          <w:szCs w:val="28"/>
        </w:rPr>
        <w:t>Митна політика України на сучасному етапі. Інструменти реалізації митної політики.</w:t>
      </w:r>
    </w:p>
    <w:p w:rsidR="0056506D" w:rsidRPr="00781E45" w:rsidRDefault="0056506D" w:rsidP="00781E45">
      <w:pPr>
        <w:widowControl w:val="0"/>
        <w:ind w:firstLine="709"/>
        <w:jc w:val="both"/>
        <w:rPr>
          <w:i/>
          <w:szCs w:val="28"/>
        </w:rPr>
      </w:pPr>
      <w:r w:rsidRPr="00781E45">
        <w:rPr>
          <w:i/>
          <w:szCs w:val="28"/>
        </w:rPr>
        <w:t xml:space="preserve">Стан та перспективи розвитку митного регулювання в України. </w:t>
      </w:r>
    </w:p>
    <w:p w:rsidR="0056506D" w:rsidRPr="00781E45" w:rsidRDefault="0056506D" w:rsidP="00781E45">
      <w:pPr>
        <w:widowControl w:val="0"/>
        <w:ind w:firstLine="709"/>
        <w:jc w:val="both"/>
        <w:rPr>
          <w:i/>
          <w:szCs w:val="28"/>
        </w:rPr>
      </w:pPr>
      <w:r w:rsidRPr="00781E45">
        <w:rPr>
          <w:i/>
          <w:szCs w:val="28"/>
        </w:rPr>
        <w:t xml:space="preserve">Роль та значення митного права в національній системі права України. Поняття, предмет та метод митного права. </w:t>
      </w:r>
    </w:p>
    <w:p w:rsidR="0056506D" w:rsidRPr="00781E45" w:rsidRDefault="0056506D" w:rsidP="00781E45">
      <w:pPr>
        <w:widowControl w:val="0"/>
        <w:ind w:firstLine="709"/>
        <w:jc w:val="both"/>
        <w:rPr>
          <w:i/>
          <w:szCs w:val="28"/>
        </w:rPr>
      </w:pPr>
      <w:r w:rsidRPr="00781E45">
        <w:rPr>
          <w:i/>
          <w:szCs w:val="28"/>
        </w:rPr>
        <w:t>Джерела митного права. Митний кодекс України як основний кодифікований акт у галузі державної митної справи.</w:t>
      </w:r>
    </w:p>
    <w:p w:rsidR="0056506D" w:rsidRPr="00781E45" w:rsidRDefault="0056506D" w:rsidP="00781E45">
      <w:pPr>
        <w:widowControl w:val="0"/>
        <w:ind w:firstLine="720"/>
        <w:jc w:val="both"/>
        <w:rPr>
          <w:b/>
          <w:bCs/>
          <w:i/>
          <w:szCs w:val="28"/>
        </w:rPr>
      </w:pPr>
    </w:p>
    <w:p w:rsidR="0056506D" w:rsidRPr="00781E45" w:rsidRDefault="0056506D" w:rsidP="00781E45">
      <w:pPr>
        <w:widowControl w:val="0"/>
        <w:ind w:firstLine="720"/>
        <w:jc w:val="both"/>
        <w:rPr>
          <w:b/>
          <w:bCs/>
          <w:szCs w:val="28"/>
        </w:rPr>
      </w:pPr>
      <w:r w:rsidRPr="00781E45">
        <w:rPr>
          <w:b/>
          <w:szCs w:val="28"/>
        </w:rPr>
        <w:lastRenderedPageBreak/>
        <w:t xml:space="preserve">ТЕМА </w:t>
      </w:r>
      <w:r w:rsidRPr="00781E45">
        <w:rPr>
          <w:b/>
          <w:bCs/>
          <w:szCs w:val="28"/>
        </w:rPr>
        <w:t>2. СУБ’ЄКТИ МИТНИХ ПРАВОВІДНОСИН</w:t>
      </w:r>
    </w:p>
    <w:p w:rsidR="0056506D" w:rsidRPr="00781E45" w:rsidRDefault="0056506D" w:rsidP="00781E45">
      <w:pPr>
        <w:pStyle w:val="listparagraphcxspmiddle"/>
        <w:widowControl w:val="0"/>
        <w:tabs>
          <w:tab w:val="left" w:pos="1152"/>
        </w:tabs>
        <w:spacing w:before="0" w:beforeAutospacing="0" w:after="0" w:afterAutospacing="0"/>
        <w:ind w:firstLine="709"/>
        <w:contextualSpacing/>
        <w:rPr>
          <w:i/>
          <w:sz w:val="28"/>
          <w:szCs w:val="28"/>
          <w:lang w:val="uk-UA"/>
        </w:rPr>
      </w:pPr>
      <w:r w:rsidRPr="00781E45">
        <w:rPr>
          <w:i/>
          <w:sz w:val="28"/>
          <w:szCs w:val="28"/>
          <w:lang w:val="uk-UA"/>
        </w:rPr>
        <w:t>Поняття та види митних правовідносин.</w:t>
      </w:r>
    </w:p>
    <w:p w:rsidR="0056506D" w:rsidRPr="00781E45" w:rsidRDefault="0056506D" w:rsidP="00781E45">
      <w:pPr>
        <w:pStyle w:val="listparagraphcxspmiddle"/>
        <w:widowControl w:val="0"/>
        <w:tabs>
          <w:tab w:val="left" w:pos="1152"/>
        </w:tabs>
        <w:spacing w:before="0" w:beforeAutospacing="0" w:after="0" w:afterAutospacing="0"/>
        <w:ind w:firstLine="709"/>
        <w:contextualSpacing/>
        <w:rPr>
          <w:i/>
          <w:sz w:val="28"/>
          <w:szCs w:val="28"/>
          <w:lang w:val="uk-UA"/>
        </w:rPr>
      </w:pPr>
      <w:r w:rsidRPr="00781E45">
        <w:rPr>
          <w:i/>
          <w:sz w:val="28"/>
          <w:szCs w:val="28"/>
          <w:lang w:val="uk-UA"/>
        </w:rPr>
        <w:t>Структура та класифікація митних правовідносин.</w:t>
      </w:r>
    </w:p>
    <w:p w:rsidR="0056506D" w:rsidRPr="00781E45" w:rsidRDefault="0056506D" w:rsidP="00781E45">
      <w:pPr>
        <w:pStyle w:val="listparagraphcxspmiddle"/>
        <w:widowControl w:val="0"/>
        <w:tabs>
          <w:tab w:val="left" w:pos="1152"/>
        </w:tabs>
        <w:spacing w:before="0" w:beforeAutospacing="0" w:after="0" w:afterAutospacing="0"/>
        <w:ind w:firstLine="709"/>
        <w:contextualSpacing/>
        <w:rPr>
          <w:i/>
          <w:sz w:val="28"/>
          <w:szCs w:val="28"/>
          <w:lang w:val="uk-UA"/>
        </w:rPr>
      </w:pPr>
      <w:r w:rsidRPr="00781E45">
        <w:rPr>
          <w:i/>
          <w:sz w:val="28"/>
          <w:szCs w:val="28"/>
          <w:lang w:val="uk-UA"/>
        </w:rPr>
        <w:t xml:space="preserve">Безпосередні об’єкти митних правовідносин: товари, транспортні засоби комерційного призначення, транспортні засоби індивідуального користування. </w:t>
      </w:r>
    </w:p>
    <w:p w:rsidR="0056506D" w:rsidRPr="00781E45" w:rsidRDefault="0056506D" w:rsidP="00781E45">
      <w:pPr>
        <w:pStyle w:val="listparagraphcxspmiddle"/>
        <w:widowControl w:val="0"/>
        <w:tabs>
          <w:tab w:val="left" w:pos="1152"/>
        </w:tabs>
        <w:spacing w:before="0" w:beforeAutospacing="0" w:after="0" w:afterAutospacing="0"/>
        <w:ind w:firstLine="709"/>
        <w:contextualSpacing/>
        <w:rPr>
          <w:i/>
          <w:sz w:val="28"/>
          <w:szCs w:val="28"/>
          <w:lang w:val="uk-UA"/>
        </w:rPr>
      </w:pPr>
      <w:r w:rsidRPr="00781E45">
        <w:rPr>
          <w:i/>
          <w:sz w:val="28"/>
          <w:szCs w:val="28"/>
          <w:lang w:val="uk-UA"/>
        </w:rPr>
        <w:t>Види суб’єктів митних правовідносин. Митна правосуб’єктність.</w:t>
      </w:r>
    </w:p>
    <w:p w:rsidR="0056506D" w:rsidRPr="00781E45" w:rsidRDefault="0056506D" w:rsidP="00781E45">
      <w:pPr>
        <w:pStyle w:val="listparagraphcxspmiddle"/>
        <w:widowControl w:val="0"/>
        <w:tabs>
          <w:tab w:val="left" w:pos="1152"/>
        </w:tabs>
        <w:spacing w:before="0" w:beforeAutospacing="0" w:after="0" w:afterAutospacing="0"/>
        <w:ind w:firstLine="709"/>
        <w:contextualSpacing/>
        <w:rPr>
          <w:i/>
          <w:sz w:val="28"/>
          <w:szCs w:val="28"/>
          <w:lang w:val="uk-UA"/>
        </w:rPr>
      </w:pPr>
      <w:r w:rsidRPr="00781E45">
        <w:rPr>
          <w:i/>
          <w:sz w:val="28"/>
          <w:szCs w:val="28"/>
          <w:lang w:val="uk-UA"/>
        </w:rPr>
        <w:t xml:space="preserve">Суб’єкти наділені владними повноваженнями. Суб’єкти не наділені владними повноваженнями. </w:t>
      </w:r>
    </w:p>
    <w:p w:rsidR="0056506D" w:rsidRPr="00781E45" w:rsidRDefault="0056506D" w:rsidP="00781E45">
      <w:pPr>
        <w:pStyle w:val="listparagraphcxspmiddle"/>
        <w:widowControl w:val="0"/>
        <w:tabs>
          <w:tab w:val="left" w:pos="1152"/>
        </w:tabs>
        <w:spacing w:before="0" w:beforeAutospacing="0" w:after="0" w:afterAutospacing="0"/>
        <w:ind w:firstLine="709"/>
        <w:contextualSpacing/>
        <w:rPr>
          <w:i/>
          <w:sz w:val="28"/>
          <w:szCs w:val="28"/>
          <w:lang w:val="uk-UA"/>
        </w:rPr>
      </w:pPr>
      <w:r w:rsidRPr="00781E45">
        <w:rPr>
          <w:i/>
          <w:sz w:val="28"/>
          <w:szCs w:val="28"/>
          <w:lang w:val="uk-UA"/>
        </w:rPr>
        <w:t>Фізичні та юридичні особи як суб’єкти митних правовідносин.</w:t>
      </w:r>
    </w:p>
    <w:p w:rsidR="0056506D" w:rsidRPr="00781E45" w:rsidRDefault="0056506D" w:rsidP="00781E45">
      <w:pPr>
        <w:widowControl w:val="0"/>
        <w:ind w:firstLine="720"/>
        <w:jc w:val="both"/>
        <w:rPr>
          <w:b/>
          <w:szCs w:val="28"/>
        </w:rPr>
      </w:pPr>
    </w:p>
    <w:p w:rsidR="0056506D" w:rsidRPr="00781E45" w:rsidRDefault="0056506D" w:rsidP="00781E45">
      <w:pPr>
        <w:widowControl w:val="0"/>
        <w:ind w:firstLine="720"/>
        <w:jc w:val="both"/>
        <w:rPr>
          <w:b/>
          <w:bCs/>
          <w:szCs w:val="28"/>
        </w:rPr>
      </w:pPr>
      <w:r w:rsidRPr="00781E45">
        <w:rPr>
          <w:b/>
          <w:szCs w:val="28"/>
        </w:rPr>
        <w:t xml:space="preserve">ТЕМА </w:t>
      </w:r>
      <w:r w:rsidRPr="00781E45">
        <w:rPr>
          <w:b/>
          <w:bCs/>
          <w:szCs w:val="28"/>
        </w:rPr>
        <w:t>3. МИТНО-ТАРИФНЕ ТА НЕТАРИФНЕ РЕГУЛЮВАННЯ</w:t>
      </w:r>
    </w:p>
    <w:p w:rsidR="0056506D" w:rsidRPr="00781E45" w:rsidRDefault="0056506D" w:rsidP="00781E45">
      <w:pPr>
        <w:widowControl w:val="0"/>
        <w:tabs>
          <w:tab w:val="left" w:pos="1230"/>
        </w:tabs>
        <w:ind w:firstLine="709"/>
        <w:jc w:val="both"/>
        <w:rPr>
          <w:i/>
          <w:color w:val="000000"/>
          <w:szCs w:val="28"/>
        </w:rPr>
      </w:pPr>
      <w:r w:rsidRPr="00781E45">
        <w:rPr>
          <w:i/>
          <w:color w:val="000000"/>
          <w:szCs w:val="28"/>
        </w:rPr>
        <w:t xml:space="preserve">Митний тариф України. Мито. Види мита. Ставки мита, їх різновиди та порядок установлення. </w:t>
      </w:r>
    </w:p>
    <w:p w:rsidR="0056506D" w:rsidRPr="00781E45" w:rsidRDefault="0056506D" w:rsidP="00781E45">
      <w:pPr>
        <w:pStyle w:val="msonormalcxspmiddle"/>
        <w:widowControl w:val="0"/>
        <w:tabs>
          <w:tab w:val="left" w:pos="1152"/>
        </w:tabs>
        <w:spacing w:before="0" w:beforeAutospacing="0" w:after="0" w:afterAutospacing="0"/>
        <w:ind w:firstLine="709"/>
        <w:contextualSpacing/>
        <w:jc w:val="both"/>
        <w:rPr>
          <w:i/>
          <w:sz w:val="28"/>
          <w:szCs w:val="28"/>
          <w:lang w:val="uk-UA"/>
        </w:rPr>
      </w:pPr>
      <w:r w:rsidRPr="00781E45">
        <w:rPr>
          <w:i/>
          <w:sz w:val="28"/>
          <w:szCs w:val="28"/>
          <w:lang w:val="uk-UA"/>
        </w:rPr>
        <w:t>Українська класифікація товарів зовнішньоекономічної діяльності, структура та порядок ведення. Спірні питання визначення коду товару.</w:t>
      </w:r>
    </w:p>
    <w:p w:rsidR="0056506D" w:rsidRPr="00781E45" w:rsidRDefault="0056506D" w:rsidP="00781E45">
      <w:pPr>
        <w:widowControl w:val="0"/>
        <w:tabs>
          <w:tab w:val="left" w:pos="1230"/>
        </w:tabs>
        <w:ind w:firstLine="709"/>
        <w:jc w:val="both"/>
        <w:rPr>
          <w:i/>
          <w:color w:val="000000"/>
          <w:szCs w:val="28"/>
        </w:rPr>
      </w:pPr>
      <w:r w:rsidRPr="00781E45">
        <w:rPr>
          <w:i/>
          <w:color w:val="000000"/>
          <w:szCs w:val="28"/>
        </w:rPr>
        <w:t>Митна вартість. Методи визначення митної вартості товарів, які ввозяться (імпортуються) в Україну, та порядок їх застосування. Декларація митної вартості.</w:t>
      </w:r>
    </w:p>
    <w:p w:rsidR="0056506D" w:rsidRPr="00781E45" w:rsidRDefault="0056506D" w:rsidP="00781E45">
      <w:pPr>
        <w:widowControl w:val="0"/>
        <w:tabs>
          <w:tab w:val="left" w:pos="1230"/>
        </w:tabs>
        <w:ind w:firstLine="709"/>
        <w:jc w:val="both"/>
        <w:rPr>
          <w:i/>
          <w:color w:val="000000"/>
          <w:szCs w:val="28"/>
        </w:rPr>
      </w:pPr>
      <w:r w:rsidRPr="00781E45">
        <w:rPr>
          <w:i/>
          <w:color w:val="000000"/>
          <w:szCs w:val="28"/>
        </w:rPr>
        <w:t>Країна походження товару. Верифікація сертифікатів про походження товарів в Україні.</w:t>
      </w:r>
    </w:p>
    <w:p w:rsidR="0056506D" w:rsidRPr="00781E45" w:rsidRDefault="0056506D" w:rsidP="00781E45">
      <w:pPr>
        <w:widowControl w:val="0"/>
        <w:ind w:firstLine="709"/>
        <w:contextualSpacing/>
        <w:rPr>
          <w:i/>
          <w:szCs w:val="28"/>
        </w:rPr>
      </w:pPr>
      <w:r w:rsidRPr="00781E45">
        <w:rPr>
          <w:i/>
          <w:szCs w:val="28"/>
        </w:rPr>
        <w:t>Поняття та класифікація нетарифних обмежень.</w:t>
      </w:r>
    </w:p>
    <w:p w:rsidR="0056506D" w:rsidRPr="00781E45" w:rsidRDefault="0056506D" w:rsidP="00781E45">
      <w:pPr>
        <w:widowControl w:val="0"/>
        <w:ind w:firstLine="709"/>
        <w:contextualSpacing/>
        <w:rPr>
          <w:i/>
          <w:szCs w:val="28"/>
        </w:rPr>
      </w:pPr>
      <w:r w:rsidRPr="00781E45">
        <w:rPr>
          <w:i/>
          <w:szCs w:val="28"/>
        </w:rPr>
        <w:t>Заборони та обмеження щодо переміщення товарів через митний кордон.</w:t>
      </w:r>
    </w:p>
    <w:p w:rsidR="0056506D" w:rsidRPr="00781E45" w:rsidRDefault="0056506D" w:rsidP="00781E45">
      <w:pPr>
        <w:widowControl w:val="0"/>
        <w:ind w:firstLine="709"/>
        <w:contextualSpacing/>
        <w:rPr>
          <w:i/>
          <w:szCs w:val="28"/>
        </w:rPr>
      </w:pPr>
      <w:r w:rsidRPr="00781E45">
        <w:rPr>
          <w:i/>
          <w:szCs w:val="28"/>
        </w:rPr>
        <w:t>Кількісні обмеження та порядок їх застосування.</w:t>
      </w:r>
    </w:p>
    <w:p w:rsidR="0056506D" w:rsidRPr="00781E45" w:rsidRDefault="0056506D" w:rsidP="00781E45">
      <w:pPr>
        <w:widowControl w:val="0"/>
        <w:tabs>
          <w:tab w:val="left" w:pos="1230"/>
        </w:tabs>
        <w:ind w:firstLine="709"/>
        <w:jc w:val="both"/>
        <w:rPr>
          <w:i/>
          <w:color w:val="000000"/>
          <w:szCs w:val="28"/>
        </w:rPr>
      </w:pPr>
    </w:p>
    <w:p w:rsidR="0056506D" w:rsidRPr="00781E45" w:rsidRDefault="0056506D" w:rsidP="00781E45">
      <w:pPr>
        <w:widowControl w:val="0"/>
        <w:ind w:firstLine="720"/>
        <w:jc w:val="both"/>
        <w:rPr>
          <w:b/>
          <w:bCs/>
          <w:szCs w:val="28"/>
        </w:rPr>
      </w:pPr>
      <w:r w:rsidRPr="00781E45">
        <w:rPr>
          <w:b/>
          <w:szCs w:val="28"/>
        </w:rPr>
        <w:t xml:space="preserve">ТЕМА </w:t>
      </w:r>
      <w:r w:rsidRPr="00781E45">
        <w:rPr>
          <w:b/>
          <w:bCs/>
          <w:szCs w:val="28"/>
        </w:rPr>
        <w:t>4. ПЕРЕМІЩЕННЯ ПРЕДМЕТІВ ЧЕРЕЗ МИТНИЙ КОРДОН України</w:t>
      </w:r>
    </w:p>
    <w:p w:rsidR="0056506D" w:rsidRPr="00781E45" w:rsidRDefault="0056506D" w:rsidP="00781E45">
      <w:pPr>
        <w:widowControl w:val="0"/>
        <w:ind w:firstLine="720"/>
        <w:jc w:val="both"/>
        <w:rPr>
          <w:i/>
          <w:szCs w:val="28"/>
        </w:rPr>
      </w:pPr>
      <w:r w:rsidRPr="00781E45">
        <w:rPr>
          <w:i/>
          <w:szCs w:val="28"/>
        </w:rPr>
        <w:t>Поняття митної території, митного кордону.</w:t>
      </w:r>
    </w:p>
    <w:p w:rsidR="0056506D" w:rsidRPr="00781E45" w:rsidRDefault="0056506D" w:rsidP="00781E45">
      <w:pPr>
        <w:widowControl w:val="0"/>
        <w:ind w:firstLine="709"/>
        <w:jc w:val="both"/>
        <w:rPr>
          <w:i/>
          <w:szCs w:val="28"/>
        </w:rPr>
      </w:pPr>
      <w:r w:rsidRPr="00781E45">
        <w:rPr>
          <w:i/>
          <w:szCs w:val="28"/>
        </w:rPr>
        <w:t>Основні принципи переміщення товарів та транспортних засобів.</w:t>
      </w:r>
    </w:p>
    <w:p w:rsidR="0056506D" w:rsidRPr="00781E45" w:rsidRDefault="0056506D" w:rsidP="00781E45">
      <w:pPr>
        <w:widowControl w:val="0"/>
        <w:ind w:firstLine="709"/>
        <w:jc w:val="both"/>
        <w:rPr>
          <w:i/>
          <w:szCs w:val="28"/>
        </w:rPr>
      </w:pPr>
      <w:r w:rsidRPr="00781E45">
        <w:rPr>
          <w:i/>
          <w:szCs w:val="28"/>
        </w:rPr>
        <w:t>Пропуск та оподаткування товарів, що ввозяться на митну територію громадянами.</w:t>
      </w:r>
    </w:p>
    <w:p w:rsidR="0056506D" w:rsidRPr="00781E45" w:rsidRDefault="0056506D" w:rsidP="00781E45">
      <w:pPr>
        <w:widowControl w:val="0"/>
        <w:ind w:firstLine="709"/>
        <w:jc w:val="both"/>
        <w:rPr>
          <w:i/>
          <w:szCs w:val="28"/>
        </w:rPr>
      </w:pPr>
      <w:r w:rsidRPr="00781E45">
        <w:rPr>
          <w:i/>
          <w:szCs w:val="28"/>
        </w:rPr>
        <w:t>Пропуск та оподаткування товарів, які вивозяться з митної території громадянами.</w:t>
      </w:r>
    </w:p>
    <w:p w:rsidR="0056506D" w:rsidRPr="00781E45" w:rsidRDefault="0056506D" w:rsidP="00781E45">
      <w:pPr>
        <w:widowControl w:val="0"/>
        <w:ind w:firstLine="709"/>
        <w:jc w:val="both"/>
        <w:rPr>
          <w:i/>
          <w:szCs w:val="28"/>
        </w:rPr>
      </w:pPr>
      <w:r w:rsidRPr="00781E45">
        <w:rPr>
          <w:i/>
          <w:szCs w:val="28"/>
        </w:rPr>
        <w:t>Переміщення через державний митний кордон національної валюти України, іноземної валюти, платіжних карток, банківських металів.</w:t>
      </w:r>
    </w:p>
    <w:p w:rsidR="0056506D" w:rsidRPr="00781E45" w:rsidRDefault="0056506D" w:rsidP="00781E45">
      <w:pPr>
        <w:widowControl w:val="0"/>
        <w:ind w:firstLine="709"/>
        <w:jc w:val="both"/>
        <w:rPr>
          <w:i/>
          <w:szCs w:val="28"/>
        </w:rPr>
      </w:pPr>
      <w:r w:rsidRPr="00781E45">
        <w:rPr>
          <w:i/>
          <w:szCs w:val="28"/>
        </w:rPr>
        <w:t>Переміщення через державний митний кордон транспортних засобів індивідуального користування.</w:t>
      </w:r>
    </w:p>
    <w:p w:rsidR="0056506D" w:rsidRPr="00781E45" w:rsidRDefault="0056506D" w:rsidP="00781E45">
      <w:pPr>
        <w:widowControl w:val="0"/>
        <w:ind w:firstLine="709"/>
        <w:jc w:val="both"/>
        <w:rPr>
          <w:i/>
          <w:szCs w:val="28"/>
        </w:rPr>
      </w:pPr>
      <w:r w:rsidRPr="00781E45">
        <w:rPr>
          <w:i/>
          <w:szCs w:val="28"/>
        </w:rPr>
        <w:t>Переміщення товарів через митний кордон у міжнародних поштових та експрес-відправленнях.</w:t>
      </w:r>
    </w:p>
    <w:p w:rsidR="0056506D" w:rsidRPr="00781E45" w:rsidRDefault="0056506D" w:rsidP="00781E45">
      <w:pPr>
        <w:widowControl w:val="0"/>
        <w:ind w:firstLine="720"/>
        <w:jc w:val="both"/>
        <w:rPr>
          <w:szCs w:val="28"/>
        </w:rPr>
      </w:pPr>
    </w:p>
    <w:p w:rsidR="0056506D" w:rsidRPr="00781E45" w:rsidRDefault="0056506D" w:rsidP="00781E45">
      <w:pPr>
        <w:widowControl w:val="0"/>
        <w:ind w:firstLine="720"/>
        <w:jc w:val="both"/>
        <w:rPr>
          <w:b/>
          <w:bCs/>
          <w:szCs w:val="28"/>
        </w:rPr>
      </w:pPr>
      <w:r w:rsidRPr="00781E45">
        <w:rPr>
          <w:b/>
          <w:szCs w:val="28"/>
        </w:rPr>
        <w:t xml:space="preserve">ТЕМА </w:t>
      </w:r>
      <w:r w:rsidRPr="00781E45">
        <w:rPr>
          <w:b/>
          <w:bCs/>
          <w:szCs w:val="28"/>
        </w:rPr>
        <w:t>5. МИТНІ ФОРМАЛЬНОСТІ</w:t>
      </w:r>
    </w:p>
    <w:p w:rsidR="0056506D" w:rsidRPr="00781E45" w:rsidRDefault="0056506D" w:rsidP="00781E45">
      <w:pPr>
        <w:widowControl w:val="0"/>
        <w:ind w:firstLine="709"/>
        <w:jc w:val="both"/>
        <w:rPr>
          <w:i/>
          <w:szCs w:val="28"/>
        </w:rPr>
      </w:pPr>
      <w:r w:rsidRPr="00781E45">
        <w:rPr>
          <w:i/>
          <w:szCs w:val="28"/>
        </w:rPr>
        <w:t>Поняття, зміст, та мета митних формальностей.</w:t>
      </w:r>
    </w:p>
    <w:p w:rsidR="0056506D" w:rsidRPr="00781E45" w:rsidRDefault="0056506D" w:rsidP="00781E45">
      <w:pPr>
        <w:widowControl w:val="0"/>
        <w:ind w:firstLine="709"/>
        <w:jc w:val="both"/>
        <w:rPr>
          <w:i/>
          <w:szCs w:val="28"/>
        </w:rPr>
      </w:pPr>
      <w:r w:rsidRPr="00781E45">
        <w:rPr>
          <w:i/>
          <w:szCs w:val="28"/>
        </w:rPr>
        <w:t xml:space="preserve">Пропуск товарів і транспортних засобів комерційного призначення через </w:t>
      </w:r>
      <w:r w:rsidRPr="00781E45">
        <w:rPr>
          <w:i/>
          <w:szCs w:val="28"/>
        </w:rPr>
        <w:lastRenderedPageBreak/>
        <w:t>митний кордон. Заборони та обмеження щодо пропуску товарів і транспортних засобів через митний кордон України.</w:t>
      </w:r>
    </w:p>
    <w:p w:rsidR="0056506D" w:rsidRPr="00781E45" w:rsidRDefault="0056506D" w:rsidP="00781E45">
      <w:pPr>
        <w:widowControl w:val="0"/>
        <w:ind w:firstLine="709"/>
        <w:jc w:val="both"/>
        <w:rPr>
          <w:i/>
          <w:szCs w:val="28"/>
        </w:rPr>
      </w:pPr>
      <w:r w:rsidRPr="00781E45">
        <w:rPr>
          <w:i/>
          <w:szCs w:val="28"/>
        </w:rPr>
        <w:t>Митні формальності на різних видах транспорту.</w:t>
      </w:r>
    </w:p>
    <w:p w:rsidR="0056506D" w:rsidRPr="00781E45" w:rsidRDefault="0056506D" w:rsidP="00781E45">
      <w:pPr>
        <w:pStyle w:val="msonormalcxspmiddle"/>
        <w:widowControl w:val="0"/>
        <w:tabs>
          <w:tab w:val="left" w:pos="1152"/>
          <w:tab w:val="left" w:pos="1800"/>
        </w:tabs>
        <w:spacing w:before="0" w:beforeAutospacing="0" w:after="0" w:afterAutospacing="0"/>
        <w:ind w:firstLine="720"/>
        <w:contextualSpacing/>
        <w:jc w:val="both"/>
        <w:rPr>
          <w:i/>
          <w:sz w:val="28"/>
          <w:szCs w:val="28"/>
          <w:lang w:val="uk-UA"/>
        </w:rPr>
      </w:pPr>
      <w:r w:rsidRPr="00781E45">
        <w:rPr>
          <w:i/>
          <w:sz w:val="28"/>
          <w:szCs w:val="28"/>
          <w:lang w:val="uk-UA"/>
        </w:rPr>
        <w:t xml:space="preserve">Поняття, місце та строки здійснення митного оформлення. Стадії митного оформлення. </w:t>
      </w:r>
    </w:p>
    <w:p w:rsidR="0056506D" w:rsidRPr="00781E45" w:rsidRDefault="0056506D" w:rsidP="00781E45">
      <w:pPr>
        <w:pStyle w:val="msonormalcxspmiddle"/>
        <w:widowControl w:val="0"/>
        <w:tabs>
          <w:tab w:val="left" w:pos="1152"/>
          <w:tab w:val="left" w:pos="1800"/>
        </w:tabs>
        <w:spacing w:before="0" w:beforeAutospacing="0" w:after="0" w:afterAutospacing="0"/>
        <w:ind w:firstLine="720"/>
        <w:contextualSpacing/>
        <w:jc w:val="both"/>
        <w:rPr>
          <w:i/>
          <w:sz w:val="28"/>
          <w:szCs w:val="28"/>
          <w:lang w:val="uk-UA"/>
        </w:rPr>
      </w:pPr>
      <w:r w:rsidRPr="00781E45">
        <w:rPr>
          <w:i/>
          <w:sz w:val="28"/>
          <w:szCs w:val="28"/>
          <w:lang w:val="uk-UA"/>
        </w:rPr>
        <w:t>Декларування: поняття та форми. Митна декларація та її види.</w:t>
      </w:r>
    </w:p>
    <w:p w:rsidR="0056506D" w:rsidRPr="00781E45" w:rsidRDefault="0056506D" w:rsidP="00781E45">
      <w:pPr>
        <w:widowControl w:val="0"/>
        <w:ind w:firstLine="720"/>
        <w:jc w:val="both"/>
        <w:rPr>
          <w:b/>
          <w:szCs w:val="28"/>
        </w:rPr>
      </w:pPr>
      <w:r w:rsidRPr="00781E45">
        <w:rPr>
          <w:i/>
          <w:szCs w:val="28"/>
        </w:rPr>
        <w:t>Інформування з питань державної митної справи</w:t>
      </w:r>
    </w:p>
    <w:p w:rsidR="0056506D" w:rsidRPr="00781E45" w:rsidRDefault="0056506D" w:rsidP="00781E45">
      <w:pPr>
        <w:widowControl w:val="0"/>
        <w:ind w:firstLine="720"/>
        <w:jc w:val="both"/>
        <w:rPr>
          <w:b/>
          <w:szCs w:val="28"/>
        </w:rPr>
      </w:pPr>
    </w:p>
    <w:p w:rsidR="0056506D" w:rsidRPr="00781E45" w:rsidRDefault="0056506D" w:rsidP="00781E45">
      <w:pPr>
        <w:widowControl w:val="0"/>
        <w:ind w:firstLine="720"/>
        <w:jc w:val="both"/>
        <w:rPr>
          <w:b/>
          <w:bCs/>
          <w:szCs w:val="28"/>
        </w:rPr>
      </w:pPr>
      <w:r w:rsidRPr="00781E45">
        <w:rPr>
          <w:b/>
          <w:szCs w:val="28"/>
        </w:rPr>
        <w:t xml:space="preserve">ТЕМА </w:t>
      </w:r>
      <w:r w:rsidRPr="00781E45">
        <w:rPr>
          <w:b/>
          <w:bCs/>
          <w:szCs w:val="28"/>
        </w:rPr>
        <w:t>6. ЮРИДИЧНА ВІДПОВІДАЛЬНІСТЬ В МИТНОМУ ПРАВІ</w:t>
      </w:r>
    </w:p>
    <w:p w:rsidR="0056506D" w:rsidRPr="00781E45" w:rsidRDefault="0056506D" w:rsidP="00781E45">
      <w:pPr>
        <w:pStyle w:val="msonormalcxspmiddle"/>
        <w:widowControl w:val="0"/>
        <w:tabs>
          <w:tab w:val="left" w:pos="972"/>
          <w:tab w:val="left" w:pos="1800"/>
        </w:tabs>
        <w:spacing w:before="0" w:beforeAutospacing="0" w:after="0" w:afterAutospacing="0"/>
        <w:ind w:firstLine="709"/>
        <w:contextualSpacing/>
        <w:jc w:val="both"/>
        <w:rPr>
          <w:i/>
          <w:sz w:val="28"/>
          <w:szCs w:val="28"/>
          <w:lang w:val="uk-UA"/>
        </w:rPr>
      </w:pPr>
      <w:r w:rsidRPr="00781E45">
        <w:rPr>
          <w:i/>
          <w:sz w:val="28"/>
          <w:szCs w:val="28"/>
          <w:lang w:val="uk-UA"/>
        </w:rPr>
        <w:t xml:space="preserve">Поняття порушення митних правил. Склад правопорушення. </w:t>
      </w:r>
    </w:p>
    <w:p w:rsidR="0056506D" w:rsidRPr="00781E45" w:rsidRDefault="0056506D" w:rsidP="00781E45">
      <w:pPr>
        <w:pStyle w:val="msonormalcxspmiddle"/>
        <w:widowControl w:val="0"/>
        <w:tabs>
          <w:tab w:val="left" w:pos="972"/>
          <w:tab w:val="left" w:pos="1800"/>
        </w:tabs>
        <w:spacing w:before="0" w:beforeAutospacing="0" w:after="0" w:afterAutospacing="0"/>
        <w:ind w:firstLine="709"/>
        <w:contextualSpacing/>
        <w:jc w:val="both"/>
        <w:rPr>
          <w:i/>
          <w:sz w:val="28"/>
          <w:szCs w:val="28"/>
          <w:lang w:val="uk-UA"/>
        </w:rPr>
      </w:pPr>
      <w:r w:rsidRPr="00781E45">
        <w:rPr>
          <w:i/>
          <w:sz w:val="28"/>
          <w:szCs w:val="28"/>
          <w:lang w:val="uk-UA"/>
        </w:rPr>
        <w:t>Класифікація та види порушень митних правил, загальна характеристика.</w:t>
      </w:r>
    </w:p>
    <w:p w:rsidR="0056506D" w:rsidRPr="00781E45" w:rsidRDefault="0056506D" w:rsidP="00781E45">
      <w:pPr>
        <w:pStyle w:val="msonormalcxspmiddle"/>
        <w:widowControl w:val="0"/>
        <w:tabs>
          <w:tab w:val="left" w:pos="972"/>
          <w:tab w:val="left" w:pos="1800"/>
        </w:tabs>
        <w:spacing w:before="0" w:beforeAutospacing="0" w:after="0" w:afterAutospacing="0"/>
        <w:ind w:firstLine="709"/>
        <w:contextualSpacing/>
        <w:jc w:val="both"/>
        <w:rPr>
          <w:i/>
          <w:sz w:val="28"/>
          <w:szCs w:val="28"/>
          <w:lang w:val="uk-UA"/>
        </w:rPr>
      </w:pPr>
      <w:r w:rsidRPr="00781E45">
        <w:rPr>
          <w:i/>
          <w:sz w:val="28"/>
          <w:szCs w:val="28"/>
          <w:lang w:val="uk-UA"/>
        </w:rPr>
        <w:t>Суб’єкти відповідальності за порушення митних правил.</w:t>
      </w:r>
    </w:p>
    <w:p w:rsidR="0056506D" w:rsidRPr="00781E45" w:rsidRDefault="0056506D" w:rsidP="00781E45">
      <w:pPr>
        <w:pStyle w:val="msonormalcxspmiddle"/>
        <w:widowControl w:val="0"/>
        <w:tabs>
          <w:tab w:val="left" w:pos="972"/>
          <w:tab w:val="left" w:pos="1800"/>
        </w:tabs>
        <w:spacing w:before="0" w:beforeAutospacing="0" w:after="0" w:afterAutospacing="0"/>
        <w:ind w:firstLine="709"/>
        <w:contextualSpacing/>
        <w:jc w:val="both"/>
        <w:rPr>
          <w:i/>
          <w:sz w:val="28"/>
          <w:szCs w:val="28"/>
          <w:lang w:val="uk-UA"/>
        </w:rPr>
      </w:pPr>
      <w:r w:rsidRPr="00781E45">
        <w:rPr>
          <w:i/>
          <w:sz w:val="28"/>
          <w:szCs w:val="28"/>
          <w:lang w:val="uk-UA"/>
        </w:rPr>
        <w:t>Види адміністративних стягнень за порушення митних правил. Загальні правила накладення адміністративних стягнень за порушення митних правил.</w:t>
      </w:r>
    </w:p>
    <w:p w:rsidR="0056506D" w:rsidRPr="00781E45" w:rsidRDefault="0056506D" w:rsidP="00781E45">
      <w:pPr>
        <w:pStyle w:val="msonormalcxspmiddle"/>
        <w:widowControl w:val="0"/>
        <w:tabs>
          <w:tab w:val="left" w:pos="972"/>
          <w:tab w:val="left" w:pos="1800"/>
        </w:tabs>
        <w:spacing w:before="0" w:beforeAutospacing="0" w:after="0" w:afterAutospacing="0"/>
        <w:ind w:firstLine="709"/>
        <w:contextualSpacing/>
        <w:jc w:val="both"/>
        <w:rPr>
          <w:i/>
          <w:sz w:val="28"/>
          <w:szCs w:val="28"/>
          <w:lang w:val="uk-UA"/>
        </w:rPr>
      </w:pPr>
      <w:r w:rsidRPr="00781E45">
        <w:rPr>
          <w:i/>
          <w:sz w:val="28"/>
          <w:szCs w:val="28"/>
          <w:lang w:val="uk-UA"/>
        </w:rPr>
        <w:t xml:space="preserve">Контрабанда: поняття та склад. </w:t>
      </w:r>
    </w:p>
    <w:p w:rsidR="0056506D" w:rsidRPr="00781E45" w:rsidRDefault="0056506D" w:rsidP="00781E45">
      <w:pPr>
        <w:pStyle w:val="msonormalcxspmiddle"/>
        <w:widowControl w:val="0"/>
        <w:tabs>
          <w:tab w:val="left" w:pos="972"/>
          <w:tab w:val="left" w:pos="1800"/>
        </w:tabs>
        <w:spacing w:before="0" w:beforeAutospacing="0" w:after="0" w:afterAutospacing="0"/>
        <w:ind w:firstLine="709"/>
        <w:contextualSpacing/>
        <w:jc w:val="both"/>
        <w:rPr>
          <w:i/>
          <w:sz w:val="28"/>
          <w:szCs w:val="28"/>
          <w:lang w:val="uk-UA"/>
        </w:rPr>
      </w:pPr>
      <w:r w:rsidRPr="00781E45">
        <w:rPr>
          <w:i/>
          <w:sz w:val="28"/>
          <w:szCs w:val="28"/>
          <w:lang w:val="uk-UA"/>
        </w:rPr>
        <w:t>Заходи запобігання та протидії контрабанді.</w:t>
      </w:r>
    </w:p>
    <w:p w:rsidR="0056506D" w:rsidRPr="00781E45" w:rsidRDefault="0056506D" w:rsidP="00781E45">
      <w:pPr>
        <w:widowControl w:val="0"/>
        <w:jc w:val="both"/>
        <w:rPr>
          <w:szCs w:val="28"/>
        </w:rPr>
      </w:pPr>
    </w:p>
    <w:p w:rsidR="0056506D" w:rsidRPr="00781E45" w:rsidRDefault="0056506D" w:rsidP="00781E45">
      <w:pPr>
        <w:pStyle w:val="1"/>
        <w:widowControl w:val="0"/>
        <w:ind w:firstLine="720"/>
        <w:rPr>
          <w:b/>
          <w:szCs w:val="28"/>
        </w:rPr>
      </w:pPr>
      <w:r w:rsidRPr="00781E45">
        <w:rPr>
          <w:b/>
          <w:szCs w:val="28"/>
        </w:rPr>
        <w:t>1.8. ІНДИВІДУАЛЬНЕ ЗАВДАННЯ</w:t>
      </w:r>
    </w:p>
    <w:p w:rsidR="0056506D" w:rsidRPr="00781E45" w:rsidRDefault="0056506D" w:rsidP="00781E45">
      <w:pPr>
        <w:widowControl w:val="0"/>
        <w:ind w:firstLine="720"/>
        <w:jc w:val="both"/>
        <w:rPr>
          <w:szCs w:val="28"/>
        </w:rPr>
      </w:pPr>
      <w:r w:rsidRPr="00781E45">
        <w:rPr>
          <w:szCs w:val="28"/>
        </w:rPr>
        <w:t>Мета виконання індивідуального завдання полягає у ґрунтовному засвоєнні студентом митного права через самостійну роботу із джерелами та носіями чинного законодавства в галузі митного регулювання, практики його застосування та основ міжнародно-правового досвіду реалізації митної політики.</w:t>
      </w:r>
    </w:p>
    <w:p w:rsidR="0056506D" w:rsidRPr="00781E45" w:rsidRDefault="0056506D" w:rsidP="00781E45">
      <w:pPr>
        <w:widowControl w:val="0"/>
        <w:ind w:firstLine="720"/>
        <w:jc w:val="both"/>
        <w:rPr>
          <w:szCs w:val="28"/>
        </w:rPr>
      </w:pPr>
      <w:r w:rsidRPr="00781E45">
        <w:rPr>
          <w:szCs w:val="28"/>
        </w:rPr>
        <w:t>Виконання індивідуального завдання необхідно починати з вивчення відповідних розділів підручників, навчальних посібників, нормативних актів додаткової літератури, практичних матеріалів, які студент повинен знайти і опрацювати самостійно за попереднім узгодженням з викладачем (лектором).</w:t>
      </w:r>
    </w:p>
    <w:p w:rsidR="0056506D" w:rsidRPr="00781E45" w:rsidRDefault="0056506D" w:rsidP="00781E45">
      <w:pPr>
        <w:widowControl w:val="0"/>
        <w:ind w:firstLine="720"/>
        <w:jc w:val="both"/>
        <w:rPr>
          <w:bCs/>
          <w:szCs w:val="28"/>
        </w:rPr>
      </w:pPr>
      <w:r w:rsidRPr="00781E45">
        <w:rPr>
          <w:bCs/>
          <w:szCs w:val="28"/>
        </w:rPr>
        <w:t xml:space="preserve">Модульний контроль індивідуального завдання здійснюється через захист студентом реферату за обраною з переліку рекомендованих тем з актуальних питань освітнього права. </w:t>
      </w:r>
    </w:p>
    <w:p w:rsidR="0056506D" w:rsidRPr="00781E45" w:rsidRDefault="0056506D" w:rsidP="00781E45">
      <w:pPr>
        <w:widowControl w:val="0"/>
        <w:ind w:firstLine="720"/>
        <w:jc w:val="both"/>
        <w:rPr>
          <w:bCs/>
          <w:szCs w:val="28"/>
        </w:rPr>
      </w:pPr>
      <w:r w:rsidRPr="00781E45">
        <w:rPr>
          <w:bCs/>
          <w:szCs w:val="28"/>
        </w:rPr>
        <w:t>Реферат виконується відповідно до методичних рекомендацій.</w:t>
      </w:r>
    </w:p>
    <w:p w:rsidR="0056506D" w:rsidRPr="00781E45" w:rsidRDefault="0056506D" w:rsidP="00781E45">
      <w:pPr>
        <w:pStyle w:val="-"/>
        <w:ind w:left="240"/>
        <w:rPr>
          <w:color w:val="000000"/>
          <w:sz w:val="28"/>
          <w:szCs w:val="28"/>
        </w:rPr>
      </w:pPr>
    </w:p>
    <w:p w:rsidR="0056506D" w:rsidRPr="00781E45" w:rsidRDefault="0056506D" w:rsidP="00781E45">
      <w:pPr>
        <w:pStyle w:val="-"/>
        <w:ind w:left="240"/>
        <w:rPr>
          <w:color w:val="000000"/>
          <w:sz w:val="28"/>
          <w:szCs w:val="28"/>
        </w:rPr>
      </w:pPr>
      <w:r w:rsidRPr="00781E45">
        <w:rPr>
          <w:color w:val="000000"/>
          <w:sz w:val="28"/>
          <w:szCs w:val="28"/>
        </w:rPr>
        <w:t>МЕТОДИКА НАПИСАННЯ РЕФЕРАТУ</w:t>
      </w:r>
    </w:p>
    <w:p w:rsidR="0056506D" w:rsidRPr="00781E45" w:rsidRDefault="0056506D" w:rsidP="00781E45">
      <w:pPr>
        <w:pStyle w:val="-"/>
        <w:ind w:firstLine="720"/>
        <w:jc w:val="both"/>
        <w:rPr>
          <w:b w:val="0"/>
          <w:color w:val="000000"/>
          <w:sz w:val="28"/>
          <w:szCs w:val="28"/>
        </w:rPr>
      </w:pPr>
      <w:r w:rsidRPr="00781E45">
        <w:rPr>
          <w:color w:val="000000"/>
          <w:sz w:val="28"/>
          <w:szCs w:val="28"/>
        </w:rPr>
        <w:t xml:space="preserve">Реферат </w:t>
      </w:r>
      <w:r w:rsidRPr="00781E45">
        <w:rPr>
          <w:b w:val="0"/>
          <w:color w:val="000000"/>
          <w:sz w:val="28"/>
          <w:szCs w:val="28"/>
        </w:rPr>
        <w:t>(від лат. referо – повідомляю)</w:t>
      </w:r>
      <w:r w:rsidRPr="00781E45">
        <w:rPr>
          <w:color w:val="000000"/>
          <w:sz w:val="28"/>
          <w:szCs w:val="28"/>
        </w:rPr>
        <w:t xml:space="preserve"> – </w:t>
      </w:r>
      <w:r w:rsidRPr="00781E45">
        <w:rPr>
          <w:b w:val="0"/>
          <w:color w:val="000000"/>
          <w:sz w:val="28"/>
          <w:szCs w:val="28"/>
        </w:rPr>
        <w:t>індивідуальне завдання, що містить стислий виклад у письмовому вигляді змісту джерел інформації з певної теми навчальної дисципліни; це доповідь на визначену тему, що містить огляд відповідної літератури чи інших джерел, базується на змісті книги, статті, а також включає висновок на основі досліджених матеріалів.</w:t>
      </w:r>
    </w:p>
    <w:p w:rsidR="0056506D" w:rsidRPr="00781E45" w:rsidRDefault="0056506D" w:rsidP="00781E45">
      <w:pPr>
        <w:pStyle w:val="-"/>
        <w:ind w:firstLine="720"/>
        <w:jc w:val="both"/>
        <w:rPr>
          <w:b w:val="0"/>
          <w:color w:val="000000"/>
          <w:sz w:val="28"/>
          <w:szCs w:val="28"/>
        </w:rPr>
      </w:pPr>
      <w:r w:rsidRPr="00781E45">
        <w:rPr>
          <w:b w:val="0"/>
          <w:color w:val="000000"/>
          <w:sz w:val="28"/>
          <w:szCs w:val="28"/>
        </w:rPr>
        <w:t xml:space="preserve">Дидактичними цілями написання реферату в навчальному закладі є формування загальнокультурного рівня студентів та понятійно-аналітичного рівня його знань, уміння самостійно аналізувати різноманітні суспільно-політичні та культурні явища сучасності, висловлювати своє ставлення до них; набуття студентом необхідної професійної підготовки; розвиток навичок </w:t>
      </w:r>
      <w:r w:rsidRPr="00781E45">
        <w:rPr>
          <w:b w:val="0"/>
          <w:color w:val="000000"/>
          <w:sz w:val="28"/>
          <w:szCs w:val="28"/>
        </w:rPr>
        <w:lastRenderedPageBreak/>
        <w:t>самостійного наукового пошуку і вивчення літератури за обраною темою; аналіз різноманітних джерел та поглядів; узагальнення матеріалу, формулювання висновків та опанування методами ведення обґрунтованої полеміки.</w:t>
      </w:r>
    </w:p>
    <w:p w:rsidR="0056506D" w:rsidRPr="00781E45" w:rsidRDefault="0056506D" w:rsidP="00781E45">
      <w:pPr>
        <w:pStyle w:val="-"/>
        <w:ind w:firstLine="720"/>
        <w:jc w:val="both"/>
        <w:rPr>
          <w:b w:val="0"/>
          <w:color w:val="000000"/>
          <w:sz w:val="28"/>
          <w:szCs w:val="28"/>
        </w:rPr>
      </w:pPr>
      <w:r w:rsidRPr="00781E45">
        <w:rPr>
          <w:b w:val="0"/>
          <w:color w:val="000000"/>
          <w:sz w:val="28"/>
          <w:szCs w:val="28"/>
        </w:rPr>
        <w:t>Підготовка реферату сприяє формуванню правової культури майбутнього спеціаліста, самостійному аналізу державно-правових явищ, умінню науково обґрунтовано вести полеміку з питань держави і права.</w:t>
      </w:r>
    </w:p>
    <w:p w:rsidR="0056506D" w:rsidRPr="00781E45" w:rsidRDefault="0056506D" w:rsidP="00781E45">
      <w:pPr>
        <w:widowControl w:val="0"/>
        <w:ind w:firstLine="720"/>
        <w:jc w:val="both"/>
        <w:rPr>
          <w:szCs w:val="28"/>
        </w:rPr>
      </w:pPr>
      <w:r w:rsidRPr="00781E45">
        <w:rPr>
          <w:szCs w:val="28"/>
        </w:rPr>
        <w:t>Робота повинна бути написана студентом самостійно(діагностується під час захисту), своїми словами. Забороняється переписувати підручники, нормативні акти тощо. Цитування робіт окремих авторів необхідно наводити з посиланням на джерела їх опублікування, який наводиться в кінці роботи у списку використаної літератури.</w:t>
      </w:r>
    </w:p>
    <w:p w:rsidR="0056506D" w:rsidRPr="00781E45" w:rsidRDefault="0056506D" w:rsidP="00781E45">
      <w:pPr>
        <w:widowControl w:val="0"/>
        <w:ind w:firstLine="720"/>
        <w:jc w:val="both"/>
        <w:rPr>
          <w:szCs w:val="28"/>
        </w:rPr>
      </w:pPr>
      <w:r w:rsidRPr="00781E45">
        <w:rPr>
          <w:szCs w:val="28"/>
        </w:rPr>
        <w:t>При написанні роботи студент повинен поряд з теоретичним висвітленням аспектів теми, дати її аналіз на прикладі практичних матеріалів щодо обраної тематики.</w:t>
      </w:r>
    </w:p>
    <w:p w:rsidR="0056506D" w:rsidRPr="00781E45" w:rsidRDefault="0056506D" w:rsidP="00781E45">
      <w:pPr>
        <w:widowControl w:val="0"/>
        <w:ind w:firstLine="720"/>
        <w:jc w:val="both"/>
        <w:rPr>
          <w:szCs w:val="28"/>
        </w:rPr>
      </w:pPr>
      <w:r w:rsidRPr="00781E45">
        <w:rPr>
          <w:szCs w:val="28"/>
        </w:rPr>
        <w:t>Обсяг роботи повинен становити</w:t>
      </w:r>
      <w:r w:rsidRPr="00781E45">
        <w:rPr>
          <w:noProof/>
          <w:szCs w:val="28"/>
        </w:rPr>
        <w:t xml:space="preserve"> 10-12</w:t>
      </w:r>
      <w:r w:rsidRPr="00781E45">
        <w:rPr>
          <w:szCs w:val="28"/>
        </w:rPr>
        <w:t xml:space="preserve"> сторінок печатного тексту. Текст друкується в форматі А 4, шрифт – TimesNewRoman, кегль – 14, інтервал – 1,5.</w:t>
      </w:r>
    </w:p>
    <w:p w:rsidR="0056506D" w:rsidRPr="00781E45" w:rsidRDefault="0056506D" w:rsidP="00781E45">
      <w:pPr>
        <w:widowControl w:val="0"/>
        <w:ind w:firstLine="720"/>
        <w:jc w:val="both"/>
        <w:rPr>
          <w:szCs w:val="28"/>
        </w:rPr>
      </w:pPr>
      <w:r w:rsidRPr="00781E45">
        <w:rPr>
          <w:szCs w:val="28"/>
        </w:rPr>
        <w:t>На сторінках залишаються поля (ліве – 30 мм, верхнє, нижнє – 20 мм; праве – 10 мм). Абзацний відступ дорівнює 5 знакам.</w:t>
      </w:r>
    </w:p>
    <w:p w:rsidR="0056506D" w:rsidRPr="00781E45" w:rsidRDefault="0056506D" w:rsidP="00781E45">
      <w:pPr>
        <w:widowControl w:val="0"/>
        <w:ind w:firstLine="720"/>
        <w:jc w:val="both"/>
        <w:rPr>
          <w:szCs w:val="28"/>
        </w:rPr>
      </w:pPr>
      <w:r w:rsidRPr="00781E45">
        <w:rPr>
          <w:szCs w:val="28"/>
        </w:rPr>
        <w:t>Реферат повинен бути зібраний у папку або іншим чином надійно скріплений.</w:t>
      </w:r>
    </w:p>
    <w:p w:rsidR="0056506D" w:rsidRPr="00781E45" w:rsidRDefault="0056506D" w:rsidP="00781E45">
      <w:pPr>
        <w:widowControl w:val="0"/>
        <w:ind w:firstLine="720"/>
        <w:jc w:val="both"/>
        <w:rPr>
          <w:szCs w:val="28"/>
        </w:rPr>
      </w:pPr>
      <w:r w:rsidRPr="00781E45">
        <w:rPr>
          <w:szCs w:val="28"/>
        </w:rPr>
        <w:t>Захист реферату здійснюється в процесі презентації його основних положень при співбесіді з викладачем.</w:t>
      </w:r>
    </w:p>
    <w:p w:rsidR="0056506D" w:rsidRPr="00781E45" w:rsidRDefault="0056506D" w:rsidP="00781E45">
      <w:pPr>
        <w:widowControl w:val="0"/>
        <w:ind w:firstLine="720"/>
        <w:jc w:val="both"/>
        <w:rPr>
          <w:szCs w:val="28"/>
        </w:rPr>
      </w:pPr>
      <w:r w:rsidRPr="00781E45">
        <w:rPr>
          <w:szCs w:val="28"/>
        </w:rPr>
        <w:t>У тих випадках, коли індивідуальне завдання повертається студенту для виправлення помилок, нова робота повинна представлятись для перевірки разом з поверненою.</w:t>
      </w:r>
    </w:p>
    <w:p w:rsidR="0056506D" w:rsidRPr="00781E45" w:rsidRDefault="0056506D" w:rsidP="00781E45">
      <w:pPr>
        <w:pStyle w:val="-"/>
        <w:ind w:firstLine="720"/>
        <w:jc w:val="both"/>
        <w:rPr>
          <w:b w:val="0"/>
          <w:color w:val="000000"/>
          <w:sz w:val="28"/>
          <w:szCs w:val="28"/>
        </w:rPr>
      </w:pPr>
      <w:r w:rsidRPr="00781E45">
        <w:rPr>
          <w:b w:val="0"/>
          <w:color w:val="000000"/>
          <w:sz w:val="28"/>
          <w:szCs w:val="28"/>
        </w:rPr>
        <w:t>Процес написання реферату включає:</w:t>
      </w:r>
    </w:p>
    <w:p w:rsidR="0056506D" w:rsidRPr="00781E45" w:rsidRDefault="0056506D" w:rsidP="00781E45">
      <w:pPr>
        <w:pStyle w:val="-"/>
        <w:numPr>
          <w:ilvl w:val="0"/>
          <w:numId w:val="5"/>
        </w:numPr>
        <w:jc w:val="both"/>
        <w:rPr>
          <w:b w:val="0"/>
          <w:color w:val="000000"/>
          <w:sz w:val="28"/>
          <w:szCs w:val="28"/>
        </w:rPr>
      </w:pPr>
      <w:r w:rsidRPr="00781E45">
        <w:rPr>
          <w:b w:val="0"/>
          <w:color w:val="000000"/>
          <w:sz w:val="28"/>
          <w:szCs w:val="28"/>
        </w:rPr>
        <w:t>обрання й узгодження з викладачем теми; 2) підбір наукової літератури, інших джерел та їх вивчення; 3)складання плану; 4) написання тексту роботи та її оформлення.</w:t>
      </w:r>
    </w:p>
    <w:p w:rsidR="0056506D" w:rsidRPr="00781E45" w:rsidRDefault="0056506D" w:rsidP="00781E45">
      <w:pPr>
        <w:pStyle w:val="-"/>
        <w:ind w:firstLine="720"/>
        <w:jc w:val="both"/>
        <w:rPr>
          <w:b w:val="0"/>
          <w:i/>
          <w:color w:val="000000"/>
          <w:sz w:val="28"/>
          <w:szCs w:val="28"/>
        </w:rPr>
      </w:pPr>
      <w:r w:rsidRPr="00781E45">
        <w:rPr>
          <w:b w:val="0"/>
          <w:i/>
          <w:color w:val="000000"/>
          <w:sz w:val="28"/>
          <w:szCs w:val="28"/>
        </w:rPr>
        <w:t>Структура реферату.</w:t>
      </w:r>
    </w:p>
    <w:p w:rsidR="0056506D" w:rsidRPr="00781E45" w:rsidRDefault="0056506D" w:rsidP="00781E45">
      <w:pPr>
        <w:pStyle w:val="-"/>
        <w:ind w:firstLine="720"/>
        <w:jc w:val="both"/>
        <w:rPr>
          <w:b w:val="0"/>
          <w:color w:val="000000"/>
          <w:sz w:val="28"/>
          <w:szCs w:val="28"/>
        </w:rPr>
      </w:pPr>
      <w:r w:rsidRPr="00781E45">
        <w:rPr>
          <w:b w:val="0"/>
          <w:color w:val="000000"/>
          <w:sz w:val="28"/>
          <w:szCs w:val="28"/>
        </w:rPr>
        <w:t>Вступна частина: титульний аркуш; зміст (план роботи); вступ.</w:t>
      </w:r>
    </w:p>
    <w:p w:rsidR="0056506D" w:rsidRPr="00781E45" w:rsidRDefault="0056506D" w:rsidP="00781E45">
      <w:pPr>
        <w:pStyle w:val="-"/>
        <w:ind w:firstLine="720"/>
        <w:jc w:val="both"/>
        <w:rPr>
          <w:b w:val="0"/>
          <w:color w:val="000000"/>
          <w:sz w:val="28"/>
          <w:szCs w:val="28"/>
        </w:rPr>
      </w:pPr>
      <w:r w:rsidRPr="00781E45">
        <w:rPr>
          <w:b w:val="0"/>
          <w:color w:val="000000"/>
          <w:sz w:val="28"/>
          <w:szCs w:val="28"/>
        </w:rPr>
        <w:t>Основна частина: розділи реферату; висновки; перелік посилань.</w:t>
      </w:r>
    </w:p>
    <w:p w:rsidR="0056506D" w:rsidRPr="00781E45" w:rsidRDefault="0056506D" w:rsidP="00781E45">
      <w:pPr>
        <w:pStyle w:val="-"/>
        <w:ind w:firstLine="720"/>
        <w:jc w:val="both"/>
        <w:rPr>
          <w:b w:val="0"/>
          <w:sz w:val="28"/>
          <w:szCs w:val="28"/>
        </w:rPr>
      </w:pPr>
      <w:r w:rsidRPr="00781E45">
        <w:rPr>
          <w:b w:val="0"/>
          <w:color w:val="000000"/>
          <w:sz w:val="28"/>
          <w:szCs w:val="28"/>
          <w:u w:val="single"/>
        </w:rPr>
        <w:t>Титульний аркуш.</w:t>
      </w:r>
      <w:r>
        <w:rPr>
          <w:b w:val="0"/>
          <w:color w:val="000000"/>
          <w:sz w:val="28"/>
          <w:szCs w:val="28"/>
          <w:u w:val="single"/>
        </w:rPr>
        <w:t xml:space="preserve"> </w:t>
      </w:r>
      <w:r w:rsidRPr="00781E45">
        <w:rPr>
          <w:b w:val="0"/>
          <w:sz w:val="28"/>
          <w:szCs w:val="28"/>
        </w:rPr>
        <w:t xml:space="preserve">На титульному аркуші реферату вказується назва навчального закладу, назва кафедри, дисципліна, з якої виконується реферат, тема реферату, прізвище та ініціали автора роботи, зазначається факультет, курс, номер навчальної групи, місце та рік написання. </w:t>
      </w:r>
    </w:p>
    <w:p w:rsidR="0056506D" w:rsidRPr="00781E45" w:rsidRDefault="0056506D" w:rsidP="00781E45">
      <w:pPr>
        <w:pStyle w:val="-"/>
        <w:ind w:firstLine="720"/>
        <w:jc w:val="both"/>
        <w:rPr>
          <w:b w:val="0"/>
          <w:color w:val="000000"/>
          <w:sz w:val="28"/>
          <w:szCs w:val="28"/>
        </w:rPr>
      </w:pPr>
      <w:r w:rsidRPr="00781E45">
        <w:rPr>
          <w:b w:val="0"/>
          <w:color w:val="000000"/>
          <w:sz w:val="28"/>
          <w:szCs w:val="28"/>
          <w:u w:val="single"/>
        </w:rPr>
        <w:t>План роботи</w:t>
      </w:r>
      <w:r w:rsidRPr="00781E45">
        <w:rPr>
          <w:b w:val="0"/>
          <w:color w:val="000000"/>
          <w:sz w:val="28"/>
          <w:szCs w:val="28"/>
        </w:rPr>
        <w:t xml:space="preserve"> має бути складений таким чином, щоб він розкривав назву та зміст роботи та розташовується з нової сторінки. До змісту включають: послідовно перелічені назви всіх розділів та підрозділів, перелік посилань, додатки тощо і номери сторінок, які містять початок матеріалу.</w:t>
      </w:r>
    </w:p>
    <w:p w:rsidR="0056506D" w:rsidRPr="00781E45" w:rsidRDefault="0056506D" w:rsidP="00781E45">
      <w:pPr>
        <w:pStyle w:val="-"/>
        <w:ind w:firstLine="720"/>
        <w:jc w:val="both"/>
        <w:rPr>
          <w:b w:val="0"/>
          <w:color w:val="000000"/>
          <w:sz w:val="28"/>
          <w:szCs w:val="28"/>
        </w:rPr>
      </w:pPr>
      <w:r w:rsidRPr="00781E45">
        <w:rPr>
          <w:b w:val="0"/>
          <w:color w:val="000000"/>
          <w:sz w:val="28"/>
          <w:szCs w:val="28"/>
          <w:u w:val="single"/>
        </w:rPr>
        <w:t>Вступ</w:t>
      </w:r>
      <w:r w:rsidRPr="00781E45">
        <w:rPr>
          <w:b w:val="0"/>
          <w:color w:val="000000"/>
          <w:sz w:val="28"/>
          <w:szCs w:val="28"/>
        </w:rPr>
        <w:t xml:space="preserve"> розташовують з нової сторінки, в якому коротко обґрунтовується актуальність, мета дослідження; доцільно також подати термінологічні особливості реферату.</w:t>
      </w:r>
    </w:p>
    <w:p w:rsidR="0056506D" w:rsidRPr="00781E45" w:rsidRDefault="0056506D" w:rsidP="00781E45">
      <w:pPr>
        <w:pStyle w:val="-"/>
        <w:ind w:firstLine="720"/>
        <w:jc w:val="both"/>
        <w:rPr>
          <w:b w:val="0"/>
          <w:color w:val="000000"/>
          <w:sz w:val="28"/>
          <w:szCs w:val="28"/>
        </w:rPr>
      </w:pPr>
      <w:r w:rsidRPr="00781E45">
        <w:rPr>
          <w:b w:val="0"/>
          <w:color w:val="000000"/>
          <w:sz w:val="28"/>
          <w:szCs w:val="28"/>
          <w:u w:val="single"/>
        </w:rPr>
        <w:lastRenderedPageBreak/>
        <w:t>Основні розділи</w:t>
      </w:r>
      <w:r w:rsidRPr="00781E45">
        <w:rPr>
          <w:b w:val="0"/>
          <w:color w:val="000000"/>
          <w:sz w:val="28"/>
          <w:szCs w:val="28"/>
        </w:rPr>
        <w:t xml:space="preserve"> складають основну частину роботи</w:t>
      </w:r>
      <w:r w:rsidRPr="00781E45">
        <w:rPr>
          <w:color w:val="000000"/>
          <w:sz w:val="28"/>
          <w:szCs w:val="28"/>
        </w:rPr>
        <w:t xml:space="preserve">, </w:t>
      </w:r>
      <w:r w:rsidRPr="00781E45">
        <w:rPr>
          <w:b w:val="0"/>
          <w:color w:val="000000"/>
          <w:sz w:val="28"/>
          <w:szCs w:val="28"/>
        </w:rPr>
        <w:t>в якій розкривається суть проблеми і способи її вирішення.</w:t>
      </w:r>
    </w:p>
    <w:p w:rsidR="0056506D" w:rsidRPr="00781E45" w:rsidRDefault="0056506D" w:rsidP="00781E45">
      <w:pPr>
        <w:pStyle w:val="-"/>
        <w:ind w:firstLine="720"/>
        <w:jc w:val="both"/>
        <w:rPr>
          <w:b w:val="0"/>
          <w:sz w:val="28"/>
          <w:szCs w:val="28"/>
        </w:rPr>
      </w:pPr>
      <w:r w:rsidRPr="00781E45">
        <w:rPr>
          <w:b w:val="0"/>
          <w:color w:val="000000"/>
          <w:sz w:val="28"/>
          <w:szCs w:val="28"/>
          <w:u w:val="single"/>
        </w:rPr>
        <w:t>Висновки.</w:t>
      </w:r>
      <w:r w:rsidRPr="00781E45">
        <w:rPr>
          <w:b w:val="0"/>
          <w:color w:val="000000"/>
          <w:sz w:val="28"/>
          <w:szCs w:val="28"/>
        </w:rPr>
        <w:t xml:space="preserve"> У висновках формулюються отримані теоретичні результати та пропозиції.</w:t>
      </w:r>
      <w:r w:rsidRPr="00781E45">
        <w:rPr>
          <w:b w:val="0"/>
          <w:sz w:val="28"/>
          <w:szCs w:val="28"/>
        </w:rPr>
        <w:t xml:space="preserve"> Сформульовані висновки повинні вирізнятися ясністю, мають бути чіткими, логічно завершеними, несуперечливими і пов</w:t>
      </w:r>
      <w:r w:rsidRPr="00781E45">
        <w:rPr>
          <w:b w:val="0"/>
          <w:sz w:val="28"/>
          <w:szCs w:val="28"/>
          <w:vertAlign w:val="superscript"/>
        </w:rPr>
        <w:t>’</w:t>
      </w:r>
      <w:r w:rsidRPr="00781E45">
        <w:rPr>
          <w:b w:val="0"/>
          <w:sz w:val="28"/>
          <w:szCs w:val="28"/>
        </w:rPr>
        <w:t>язаними з іншими положеннями та поняттями теорії держави та права та поставленими завданнями.</w:t>
      </w:r>
    </w:p>
    <w:p w:rsidR="0056506D" w:rsidRPr="00781E45" w:rsidRDefault="0056506D" w:rsidP="00781E45">
      <w:pPr>
        <w:pStyle w:val="-"/>
        <w:ind w:firstLine="720"/>
        <w:jc w:val="both"/>
        <w:rPr>
          <w:b w:val="0"/>
          <w:sz w:val="28"/>
          <w:szCs w:val="28"/>
        </w:rPr>
      </w:pPr>
      <w:r w:rsidRPr="00781E45">
        <w:rPr>
          <w:b w:val="0"/>
          <w:sz w:val="28"/>
          <w:szCs w:val="28"/>
          <w:u w:val="single"/>
        </w:rPr>
        <w:t>Перелік джерел</w:t>
      </w:r>
      <w:r w:rsidRPr="00781E45">
        <w:rPr>
          <w:b w:val="0"/>
          <w:sz w:val="28"/>
          <w:szCs w:val="28"/>
        </w:rPr>
        <w:t>, на які є посилання, наводять з нової сторінки. Бібліографічні описи в переліку посилань подають у порядку, за яким вони вперше згадуються у тексті реферату. Порядкові номери описів у переліку є посиланнями в тексті (номерні посилання). Оформлення переліку джерел (списку літератури) повинно відповідати вимогам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В списку літератури повинні бути зазначені лише фактично використані студентом джерела.</w:t>
      </w:r>
    </w:p>
    <w:p w:rsidR="0056506D" w:rsidRPr="00781E45" w:rsidRDefault="0056506D" w:rsidP="00781E45">
      <w:pPr>
        <w:pStyle w:val="-"/>
        <w:ind w:firstLine="720"/>
        <w:jc w:val="both"/>
        <w:rPr>
          <w:b w:val="0"/>
          <w:color w:val="000000"/>
          <w:sz w:val="28"/>
          <w:szCs w:val="28"/>
        </w:rPr>
      </w:pPr>
      <w:r w:rsidRPr="00781E45">
        <w:rPr>
          <w:b w:val="0"/>
          <w:color w:val="000000"/>
          <w:sz w:val="28"/>
          <w:szCs w:val="28"/>
        </w:rPr>
        <w:t>В рефераті на основі детального аналізу й узагальнення наукового матеріалу порівнюються різні погляди авторів і визначається власна позиція курсанта з викладенням відповідних матеріалів. Викладення матеріалу повинно бути коротким, точним, послідовним. Для найбільш повного розкриття проблеми та водночас стислої форми передачі матеріалу до реферату рекомендується включати схеми, таблиці.</w:t>
      </w:r>
    </w:p>
    <w:p w:rsidR="0056506D" w:rsidRPr="00781E45" w:rsidRDefault="0056506D" w:rsidP="00781E45">
      <w:pPr>
        <w:widowControl w:val="0"/>
        <w:ind w:firstLine="720"/>
        <w:jc w:val="both"/>
        <w:rPr>
          <w:szCs w:val="28"/>
        </w:rPr>
      </w:pPr>
      <w:r w:rsidRPr="00781E45">
        <w:rPr>
          <w:szCs w:val="28"/>
          <w:u w:val="single"/>
        </w:rPr>
        <w:t xml:space="preserve">Нумерація сторінок </w:t>
      </w:r>
      <w:r w:rsidRPr="00781E45">
        <w:rPr>
          <w:szCs w:val="28"/>
        </w:rPr>
        <w:t>подається арабськими цифрами без знака №. Кожна сторінка повинна бути пронумерована. Першою сторінкою вважається титульний аркуш, на якому цифра „1” не ставиться, другою вважається сторінка, що містить план роботи, і далі - згідно з порядком. Порядковий номер сторінки проставляється у правому верхньому куті сторінки без крапки вкінці.</w:t>
      </w:r>
    </w:p>
    <w:p w:rsidR="0056506D" w:rsidRPr="00781E45" w:rsidRDefault="0056506D" w:rsidP="00781E45">
      <w:pPr>
        <w:widowControl w:val="0"/>
        <w:ind w:firstLine="720"/>
        <w:jc w:val="both"/>
        <w:rPr>
          <w:szCs w:val="28"/>
        </w:rPr>
      </w:pPr>
      <w:r w:rsidRPr="00781E45">
        <w:rPr>
          <w:szCs w:val="28"/>
        </w:rPr>
        <w:t>Загальні вимоги, що забезпечують максимальну оцінку виконання індивідуального завдання:</w:t>
      </w:r>
    </w:p>
    <w:p w:rsidR="0056506D" w:rsidRPr="00781E45" w:rsidRDefault="0056506D" w:rsidP="00781E45">
      <w:pPr>
        <w:widowControl w:val="0"/>
        <w:numPr>
          <w:ilvl w:val="0"/>
          <w:numId w:val="6"/>
        </w:numPr>
        <w:tabs>
          <w:tab w:val="left" w:pos="851"/>
        </w:tabs>
        <w:jc w:val="both"/>
        <w:rPr>
          <w:szCs w:val="28"/>
        </w:rPr>
      </w:pPr>
      <w:r w:rsidRPr="00781E45">
        <w:rPr>
          <w:szCs w:val="28"/>
        </w:rPr>
        <w:t>актуальність теми і правильність побудови змісту роботи (аналіз історії та сучасного стану законодавства по темі, визначення проблемних питань та шляхів їх вирішення);</w:t>
      </w:r>
    </w:p>
    <w:p w:rsidR="0056506D" w:rsidRPr="00781E45" w:rsidRDefault="0056506D" w:rsidP="00781E45">
      <w:pPr>
        <w:widowControl w:val="0"/>
        <w:numPr>
          <w:ilvl w:val="0"/>
          <w:numId w:val="6"/>
        </w:numPr>
        <w:tabs>
          <w:tab w:val="left" w:pos="851"/>
        </w:tabs>
        <w:autoSpaceDE w:val="0"/>
        <w:autoSpaceDN w:val="0"/>
        <w:jc w:val="both"/>
        <w:rPr>
          <w:bCs/>
          <w:szCs w:val="28"/>
        </w:rPr>
      </w:pPr>
      <w:r w:rsidRPr="00781E45">
        <w:rPr>
          <w:bCs/>
          <w:szCs w:val="28"/>
        </w:rPr>
        <w:t>повнота розкриття структурних елементів змісту (вступ, загальна частина, постановка проблеми, пропозиції щодо її рішення, висновки);</w:t>
      </w:r>
    </w:p>
    <w:p w:rsidR="0056506D" w:rsidRPr="00781E45" w:rsidRDefault="0056506D" w:rsidP="00781E45">
      <w:pPr>
        <w:widowControl w:val="0"/>
        <w:numPr>
          <w:ilvl w:val="0"/>
          <w:numId w:val="6"/>
        </w:numPr>
        <w:tabs>
          <w:tab w:val="left" w:pos="851"/>
        </w:tabs>
        <w:autoSpaceDE w:val="0"/>
        <w:autoSpaceDN w:val="0"/>
        <w:ind w:right="27"/>
        <w:jc w:val="both"/>
        <w:rPr>
          <w:bCs/>
          <w:szCs w:val="28"/>
        </w:rPr>
      </w:pPr>
      <w:r w:rsidRPr="00781E45">
        <w:rPr>
          <w:bCs/>
          <w:szCs w:val="28"/>
        </w:rPr>
        <w:t>грамотність, лаконізм і логічна послідовність викладу;</w:t>
      </w:r>
    </w:p>
    <w:p w:rsidR="0056506D" w:rsidRPr="00781E45" w:rsidRDefault="0056506D" w:rsidP="00781E45">
      <w:pPr>
        <w:widowControl w:val="0"/>
        <w:numPr>
          <w:ilvl w:val="0"/>
          <w:numId w:val="6"/>
        </w:numPr>
        <w:tabs>
          <w:tab w:val="left" w:pos="851"/>
        </w:tabs>
        <w:autoSpaceDE w:val="0"/>
        <w:autoSpaceDN w:val="0"/>
        <w:ind w:right="27"/>
        <w:jc w:val="both"/>
        <w:rPr>
          <w:bCs/>
          <w:szCs w:val="28"/>
        </w:rPr>
      </w:pPr>
      <w:r w:rsidRPr="00781E45">
        <w:rPr>
          <w:bCs/>
          <w:szCs w:val="28"/>
        </w:rPr>
        <w:t>оформлення відповідно до методичних рекомендацій та чинних стандартів;</w:t>
      </w:r>
    </w:p>
    <w:p w:rsidR="0056506D" w:rsidRPr="00781E45" w:rsidRDefault="0056506D" w:rsidP="00781E45">
      <w:pPr>
        <w:widowControl w:val="0"/>
        <w:numPr>
          <w:ilvl w:val="0"/>
          <w:numId w:val="6"/>
        </w:numPr>
        <w:tabs>
          <w:tab w:val="left" w:pos="851"/>
        </w:tabs>
        <w:autoSpaceDE w:val="0"/>
        <w:autoSpaceDN w:val="0"/>
        <w:jc w:val="both"/>
        <w:rPr>
          <w:bCs/>
          <w:szCs w:val="28"/>
        </w:rPr>
      </w:pPr>
      <w:r w:rsidRPr="00781E45">
        <w:rPr>
          <w:bCs/>
          <w:szCs w:val="28"/>
        </w:rPr>
        <w:t>наявність посилань на джерела інформації (нормативна база, монографії, наукові статті, науково-практичні коментарі, матеріали судової практики, законопроекти, міжнародне та зарубіжне законодавство);</w:t>
      </w:r>
    </w:p>
    <w:p w:rsidR="0056506D" w:rsidRPr="00781E45" w:rsidRDefault="0056506D" w:rsidP="00781E45">
      <w:pPr>
        <w:widowControl w:val="0"/>
        <w:numPr>
          <w:ilvl w:val="0"/>
          <w:numId w:val="6"/>
        </w:numPr>
        <w:autoSpaceDE w:val="0"/>
        <w:autoSpaceDN w:val="0"/>
        <w:jc w:val="both"/>
        <w:rPr>
          <w:bCs/>
          <w:szCs w:val="28"/>
        </w:rPr>
      </w:pPr>
      <w:r w:rsidRPr="00781E45">
        <w:rPr>
          <w:bCs/>
          <w:szCs w:val="28"/>
        </w:rPr>
        <w:t xml:space="preserve">самостійність виконання (діагностується під час захисту). </w:t>
      </w:r>
    </w:p>
    <w:p w:rsidR="0056506D" w:rsidRPr="00781E45" w:rsidRDefault="0056506D" w:rsidP="00781E45">
      <w:pPr>
        <w:widowControl w:val="0"/>
        <w:ind w:firstLine="709"/>
        <w:jc w:val="both"/>
        <w:rPr>
          <w:bCs/>
          <w:szCs w:val="28"/>
        </w:rPr>
      </w:pPr>
      <w:r w:rsidRPr="00781E45">
        <w:rPr>
          <w:bCs/>
          <w:szCs w:val="28"/>
        </w:rPr>
        <w:t>Номера тем індивідуального завдання видаються студенту викладачем дисципліни. Але студент має право пропонувати власну тему реферату за узгодженням з викладачем.</w:t>
      </w:r>
    </w:p>
    <w:p w:rsidR="0056506D" w:rsidRPr="00781E45" w:rsidRDefault="0056506D" w:rsidP="00781E45">
      <w:pPr>
        <w:pStyle w:val="ae"/>
        <w:widowControl w:val="0"/>
        <w:spacing w:after="0"/>
        <w:ind w:right="-261" w:firstLine="709"/>
        <w:jc w:val="both"/>
        <w:rPr>
          <w:szCs w:val="28"/>
        </w:rPr>
      </w:pPr>
      <w:r w:rsidRPr="00781E45">
        <w:rPr>
          <w:szCs w:val="28"/>
        </w:rPr>
        <w:lastRenderedPageBreak/>
        <w:t>Для виконання індивідуального завдання пропонується наступна тематика*:</w:t>
      </w:r>
    </w:p>
    <w:p w:rsidR="0056506D" w:rsidRPr="00781E45" w:rsidRDefault="0056506D" w:rsidP="00781E45">
      <w:pPr>
        <w:pStyle w:val="ab"/>
        <w:widowControl w:val="0"/>
        <w:numPr>
          <w:ilvl w:val="0"/>
          <w:numId w:val="45"/>
        </w:numPr>
        <w:tabs>
          <w:tab w:val="left" w:pos="0"/>
        </w:tabs>
        <w:jc w:val="both"/>
        <w:rPr>
          <w:szCs w:val="28"/>
        </w:rPr>
      </w:pPr>
      <w:r w:rsidRPr="00781E45">
        <w:rPr>
          <w:szCs w:val="28"/>
        </w:rPr>
        <w:t>Митна політика держави на сучасному етапі державотворення.</w:t>
      </w:r>
    </w:p>
    <w:p w:rsidR="0056506D" w:rsidRPr="00781E45" w:rsidRDefault="0056506D" w:rsidP="00781E45">
      <w:pPr>
        <w:pStyle w:val="ab"/>
        <w:widowControl w:val="0"/>
        <w:numPr>
          <w:ilvl w:val="0"/>
          <w:numId w:val="45"/>
        </w:numPr>
        <w:tabs>
          <w:tab w:val="left" w:pos="0"/>
        </w:tabs>
        <w:jc w:val="both"/>
        <w:rPr>
          <w:szCs w:val="28"/>
        </w:rPr>
      </w:pPr>
      <w:r w:rsidRPr="00781E45">
        <w:rPr>
          <w:szCs w:val="28"/>
        </w:rPr>
        <w:t>Інструменти реалізації митної політики держави.</w:t>
      </w:r>
    </w:p>
    <w:p w:rsidR="0056506D" w:rsidRPr="00781E45" w:rsidRDefault="0056506D" w:rsidP="00781E45">
      <w:pPr>
        <w:pStyle w:val="ab"/>
        <w:widowControl w:val="0"/>
        <w:numPr>
          <w:ilvl w:val="0"/>
          <w:numId w:val="45"/>
        </w:numPr>
        <w:tabs>
          <w:tab w:val="left" w:pos="0"/>
        </w:tabs>
        <w:jc w:val="both"/>
        <w:rPr>
          <w:szCs w:val="28"/>
        </w:rPr>
      </w:pPr>
      <w:r w:rsidRPr="00781E45">
        <w:rPr>
          <w:szCs w:val="28"/>
        </w:rPr>
        <w:t>Фрітрейдерство як різновид митної політики держави.</w:t>
      </w:r>
    </w:p>
    <w:p w:rsidR="0056506D" w:rsidRPr="00781E45" w:rsidRDefault="0056506D" w:rsidP="00781E45">
      <w:pPr>
        <w:pStyle w:val="ab"/>
        <w:widowControl w:val="0"/>
        <w:numPr>
          <w:ilvl w:val="0"/>
          <w:numId w:val="45"/>
        </w:numPr>
        <w:tabs>
          <w:tab w:val="left" w:pos="0"/>
        </w:tabs>
        <w:jc w:val="both"/>
        <w:rPr>
          <w:szCs w:val="28"/>
        </w:rPr>
      </w:pPr>
      <w:r w:rsidRPr="00781E45">
        <w:rPr>
          <w:szCs w:val="28"/>
        </w:rPr>
        <w:t>Протекціонізм як різновид митної політики держави.</w:t>
      </w:r>
    </w:p>
    <w:p w:rsidR="0056506D" w:rsidRPr="00781E45" w:rsidRDefault="0056506D" w:rsidP="00781E45">
      <w:pPr>
        <w:pStyle w:val="ab"/>
        <w:widowControl w:val="0"/>
        <w:numPr>
          <w:ilvl w:val="0"/>
          <w:numId w:val="45"/>
        </w:numPr>
        <w:tabs>
          <w:tab w:val="left" w:pos="0"/>
        </w:tabs>
        <w:jc w:val="both"/>
        <w:rPr>
          <w:szCs w:val="28"/>
        </w:rPr>
      </w:pPr>
      <w:r w:rsidRPr="00781E45">
        <w:rPr>
          <w:szCs w:val="28"/>
        </w:rPr>
        <w:t xml:space="preserve">Поняття, зміст та історія митного права. </w:t>
      </w:r>
    </w:p>
    <w:p w:rsidR="0056506D" w:rsidRPr="00781E45" w:rsidRDefault="0056506D" w:rsidP="00781E45">
      <w:pPr>
        <w:pStyle w:val="ab"/>
        <w:widowControl w:val="0"/>
        <w:numPr>
          <w:ilvl w:val="0"/>
          <w:numId w:val="45"/>
        </w:numPr>
        <w:tabs>
          <w:tab w:val="left" w:pos="0"/>
        </w:tabs>
        <w:jc w:val="both"/>
        <w:rPr>
          <w:szCs w:val="28"/>
        </w:rPr>
      </w:pPr>
      <w:r w:rsidRPr="00781E45">
        <w:rPr>
          <w:szCs w:val="28"/>
        </w:rPr>
        <w:t xml:space="preserve">Джерела митного права. </w:t>
      </w:r>
    </w:p>
    <w:p w:rsidR="0056506D" w:rsidRPr="00781E45" w:rsidRDefault="0056506D" w:rsidP="00781E45">
      <w:pPr>
        <w:pStyle w:val="ab"/>
        <w:widowControl w:val="0"/>
        <w:numPr>
          <w:ilvl w:val="0"/>
          <w:numId w:val="45"/>
        </w:numPr>
        <w:tabs>
          <w:tab w:val="left" w:pos="1800"/>
        </w:tabs>
        <w:rPr>
          <w:szCs w:val="28"/>
        </w:rPr>
      </w:pPr>
      <w:r w:rsidRPr="00781E45">
        <w:rPr>
          <w:szCs w:val="28"/>
        </w:rPr>
        <w:t xml:space="preserve">Поняття та структура митних правовідносин. </w:t>
      </w:r>
    </w:p>
    <w:p w:rsidR="0056506D" w:rsidRPr="00781E45" w:rsidRDefault="0056506D" w:rsidP="00781E45">
      <w:pPr>
        <w:pStyle w:val="ab"/>
        <w:widowControl w:val="0"/>
        <w:numPr>
          <w:ilvl w:val="0"/>
          <w:numId w:val="45"/>
        </w:numPr>
        <w:jc w:val="both"/>
        <w:rPr>
          <w:szCs w:val="28"/>
        </w:rPr>
      </w:pPr>
      <w:r w:rsidRPr="00781E45">
        <w:rPr>
          <w:szCs w:val="28"/>
        </w:rPr>
        <w:t>Фіскальні органи як суб’єкти митних правовідносин.</w:t>
      </w:r>
    </w:p>
    <w:p w:rsidR="0056506D" w:rsidRPr="00781E45" w:rsidRDefault="0056506D" w:rsidP="00781E45">
      <w:pPr>
        <w:pStyle w:val="msonormalcxspmiddle"/>
        <w:widowControl w:val="0"/>
        <w:numPr>
          <w:ilvl w:val="0"/>
          <w:numId w:val="45"/>
        </w:numPr>
        <w:tabs>
          <w:tab w:val="left" w:pos="1152"/>
          <w:tab w:val="left" w:pos="1800"/>
        </w:tabs>
        <w:spacing w:before="0" w:beforeAutospacing="0" w:after="0" w:afterAutospacing="0"/>
        <w:contextualSpacing/>
        <w:jc w:val="both"/>
        <w:rPr>
          <w:sz w:val="28"/>
          <w:szCs w:val="28"/>
          <w:lang w:val="uk-UA"/>
        </w:rPr>
      </w:pPr>
      <w:r w:rsidRPr="00781E45">
        <w:rPr>
          <w:sz w:val="28"/>
          <w:szCs w:val="28"/>
          <w:lang w:val="uk-UA"/>
        </w:rPr>
        <w:t xml:space="preserve">Декларування. </w:t>
      </w:r>
    </w:p>
    <w:p w:rsidR="0056506D" w:rsidRPr="00781E45" w:rsidRDefault="0056506D" w:rsidP="00781E45">
      <w:pPr>
        <w:pStyle w:val="msonormalcxspmiddle"/>
        <w:widowControl w:val="0"/>
        <w:numPr>
          <w:ilvl w:val="0"/>
          <w:numId w:val="45"/>
        </w:numPr>
        <w:tabs>
          <w:tab w:val="left" w:pos="1800"/>
        </w:tabs>
        <w:spacing w:before="0" w:beforeAutospacing="0" w:after="0" w:afterAutospacing="0"/>
        <w:rPr>
          <w:sz w:val="28"/>
          <w:szCs w:val="28"/>
          <w:lang w:val="uk-UA"/>
        </w:rPr>
      </w:pPr>
      <w:r w:rsidRPr="00781E45">
        <w:rPr>
          <w:sz w:val="28"/>
          <w:szCs w:val="28"/>
          <w:lang w:val="uk-UA"/>
        </w:rPr>
        <w:t>Справляння митних платежів.</w:t>
      </w:r>
    </w:p>
    <w:p w:rsidR="0056506D" w:rsidRPr="00781E45" w:rsidRDefault="0056506D" w:rsidP="00781E45">
      <w:pPr>
        <w:pStyle w:val="msonormalcxspmiddle"/>
        <w:widowControl w:val="0"/>
        <w:numPr>
          <w:ilvl w:val="0"/>
          <w:numId w:val="45"/>
        </w:numPr>
        <w:tabs>
          <w:tab w:val="left" w:pos="1800"/>
        </w:tabs>
        <w:spacing w:before="0" w:beforeAutospacing="0" w:after="0" w:afterAutospacing="0"/>
        <w:rPr>
          <w:sz w:val="28"/>
          <w:szCs w:val="28"/>
          <w:lang w:val="uk-UA"/>
        </w:rPr>
      </w:pPr>
      <w:r w:rsidRPr="00781E45">
        <w:rPr>
          <w:sz w:val="28"/>
          <w:szCs w:val="28"/>
          <w:lang w:val="uk-UA"/>
        </w:rPr>
        <w:t xml:space="preserve">Надання підприємницьких послуг в галузі митного регулювання. </w:t>
      </w:r>
    </w:p>
    <w:p w:rsidR="0056506D" w:rsidRPr="00781E45" w:rsidRDefault="0056506D" w:rsidP="00781E45">
      <w:pPr>
        <w:pStyle w:val="msonormalcxspmiddle"/>
        <w:widowControl w:val="0"/>
        <w:numPr>
          <w:ilvl w:val="0"/>
          <w:numId w:val="45"/>
        </w:numPr>
        <w:tabs>
          <w:tab w:val="left" w:pos="1800"/>
        </w:tabs>
        <w:spacing w:before="0" w:beforeAutospacing="0" w:after="0" w:afterAutospacing="0"/>
        <w:rPr>
          <w:sz w:val="28"/>
          <w:szCs w:val="28"/>
          <w:lang w:val="uk-UA"/>
        </w:rPr>
      </w:pPr>
      <w:r w:rsidRPr="00781E45">
        <w:rPr>
          <w:sz w:val="28"/>
          <w:szCs w:val="28"/>
          <w:lang w:val="uk-UA"/>
        </w:rPr>
        <w:t>Уповноважений економічний оператор .</w:t>
      </w:r>
    </w:p>
    <w:p w:rsidR="0056506D" w:rsidRPr="00781E45" w:rsidRDefault="0056506D" w:rsidP="00781E45">
      <w:pPr>
        <w:pStyle w:val="ab"/>
        <w:widowControl w:val="0"/>
        <w:numPr>
          <w:ilvl w:val="0"/>
          <w:numId w:val="45"/>
        </w:numPr>
        <w:jc w:val="both"/>
        <w:rPr>
          <w:szCs w:val="28"/>
        </w:rPr>
      </w:pPr>
      <w:r w:rsidRPr="00781E45">
        <w:rPr>
          <w:szCs w:val="28"/>
        </w:rPr>
        <w:t>Митні режими.</w:t>
      </w:r>
    </w:p>
    <w:p w:rsidR="0056506D" w:rsidRPr="00781E45" w:rsidRDefault="0056506D" w:rsidP="00781E45">
      <w:pPr>
        <w:pStyle w:val="ab"/>
        <w:widowControl w:val="0"/>
        <w:numPr>
          <w:ilvl w:val="0"/>
          <w:numId w:val="45"/>
        </w:numPr>
        <w:jc w:val="both"/>
        <w:rPr>
          <w:szCs w:val="28"/>
        </w:rPr>
      </w:pPr>
      <w:r w:rsidRPr="00781E45">
        <w:rPr>
          <w:szCs w:val="28"/>
        </w:rPr>
        <w:t>Митна вартість.</w:t>
      </w:r>
    </w:p>
    <w:p w:rsidR="0056506D" w:rsidRPr="00781E45" w:rsidRDefault="0056506D" w:rsidP="00781E45">
      <w:pPr>
        <w:pStyle w:val="ab"/>
        <w:widowControl w:val="0"/>
        <w:numPr>
          <w:ilvl w:val="0"/>
          <w:numId w:val="45"/>
        </w:numPr>
        <w:jc w:val="both"/>
        <w:rPr>
          <w:szCs w:val="28"/>
        </w:rPr>
      </w:pPr>
      <w:r w:rsidRPr="00781E45">
        <w:rPr>
          <w:szCs w:val="28"/>
        </w:rPr>
        <w:t>Верифікація в галузі митного регулювання.</w:t>
      </w:r>
    </w:p>
    <w:p w:rsidR="0056506D" w:rsidRPr="00781E45" w:rsidRDefault="0056506D" w:rsidP="00781E45">
      <w:pPr>
        <w:pStyle w:val="ab"/>
        <w:widowControl w:val="0"/>
        <w:numPr>
          <w:ilvl w:val="0"/>
          <w:numId w:val="45"/>
        </w:numPr>
        <w:jc w:val="both"/>
        <w:rPr>
          <w:szCs w:val="28"/>
        </w:rPr>
      </w:pPr>
      <w:r w:rsidRPr="00781E45">
        <w:rPr>
          <w:szCs w:val="28"/>
        </w:rPr>
        <w:t>УКТ ЗЕД.</w:t>
      </w:r>
    </w:p>
    <w:p w:rsidR="0056506D" w:rsidRPr="00781E45" w:rsidRDefault="0056506D" w:rsidP="00781E45">
      <w:pPr>
        <w:pStyle w:val="ab"/>
        <w:widowControl w:val="0"/>
        <w:numPr>
          <w:ilvl w:val="0"/>
          <w:numId w:val="45"/>
        </w:numPr>
        <w:jc w:val="both"/>
        <w:rPr>
          <w:szCs w:val="28"/>
        </w:rPr>
      </w:pPr>
      <w:r w:rsidRPr="00781E45">
        <w:rPr>
          <w:szCs w:val="28"/>
        </w:rPr>
        <w:t>Особливості здійснення митних формальностей на окремих видах транспорту.</w:t>
      </w:r>
    </w:p>
    <w:p w:rsidR="0056506D" w:rsidRPr="00781E45" w:rsidRDefault="0056506D" w:rsidP="00781E45">
      <w:pPr>
        <w:pStyle w:val="ab"/>
        <w:widowControl w:val="0"/>
        <w:numPr>
          <w:ilvl w:val="0"/>
          <w:numId w:val="45"/>
        </w:numPr>
        <w:jc w:val="both"/>
        <w:rPr>
          <w:color w:val="000000"/>
          <w:szCs w:val="28"/>
        </w:rPr>
      </w:pPr>
      <w:r w:rsidRPr="00781E45">
        <w:rPr>
          <w:szCs w:val="28"/>
        </w:rPr>
        <w:t xml:space="preserve">Переміщення товарів через митний кордон громадянами. </w:t>
      </w:r>
    </w:p>
    <w:p w:rsidR="0056506D" w:rsidRPr="00781E45" w:rsidRDefault="0056506D" w:rsidP="00781E45">
      <w:pPr>
        <w:pStyle w:val="ab"/>
        <w:widowControl w:val="0"/>
        <w:numPr>
          <w:ilvl w:val="0"/>
          <w:numId w:val="45"/>
        </w:numPr>
        <w:jc w:val="both"/>
        <w:rPr>
          <w:szCs w:val="28"/>
        </w:rPr>
      </w:pPr>
      <w:r w:rsidRPr="00781E45">
        <w:rPr>
          <w:szCs w:val="28"/>
        </w:rPr>
        <w:t xml:space="preserve">Митні формальності. </w:t>
      </w:r>
    </w:p>
    <w:p w:rsidR="0056506D" w:rsidRPr="00781E45" w:rsidRDefault="0056506D" w:rsidP="00781E45">
      <w:pPr>
        <w:pStyle w:val="ab"/>
        <w:widowControl w:val="0"/>
        <w:numPr>
          <w:ilvl w:val="0"/>
          <w:numId w:val="45"/>
        </w:numPr>
        <w:jc w:val="both"/>
        <w:rPr>
          <w:szCs w:val="28"/>
        </w:rPr>
      </w:pPr>
      <w:r w:rsidRPr="00781E45">
        <w:rPr>
          <w:szCs w:val="28"/>
        </w:rPr>
        <w:t>Митне оформлення та митне декларування.</w:t>
      </w:r>
    </w:p>
    <w:p w:rsidR="0056506D" w:rsidRPr="00781E45" w:rsidRDefault="0056506D" w:rsidP="00781E45">
      <w:pPr>
        <w:pStyle w:val="ab"/>
        <w:widowControl w:val="0"/>
        <w:numPr>
          <w:ilvl w:val="0"/>
          <w:numId w:val="45"/>
        </w:numPr>
        <w:jc w:val="both"/>
        <w:rPr>
          <w:szCs w:val="28"/>
        </w:rPr>
      </w:pPr>
      <w:r w:rsidRPr="00781E45">
        <w:rPr>
          <w:szCs w:val="28"/>
        </w:rPr>
        <w:t>Митний контроль.</w:t>
      </w:r>
    </w:p>
    <w:p w:rsidR="0056506D" w:rsidRPr="00781E45" w:rsidRDefault="0056506D" w:rsidP="00781E45">
      <w:pPr>
        <w:pStyle w:val="msonormalcxspmiddle"/>
        <w:widowControl w:val="0"/>
        <w:numPr>
          <w:ilvl w:val="0"/>
          <w:numId w:val="45"/>
        </w:numPr>
        <w:tabs>
          <w:tab w:val="left" w:pos="1800"/>
        </w:tabs>
        <w:spacing w:before="0" w:beforeAutospacing="0" w:after="0" w:afterAutospacing="0"/>
        <w:rPr>
          <w:sz w:val="28"/>
          <w:szCs w:val="28"/>
          <w:lang w:val="uk-UA"/>
        </w:rPr>
      </w:pPr>
      <w:r w:rsidRPr="00781E45">
        <w:rPr>
          <w:sz w:val="28"/>
          <w:szCs w:val="28"/>
          <w:lang w:val="uk-UA"/>
        </w:rPr>
        <w:t xml:space="preserve">Відповідальність за порушення митних правил  та контрабанду. </w:t>
      </w:r>
    </w:p>
    <w:p w:rsidR="0056506D" w:rsidRPr="00781E45" w:rsidRDefault="0056506D" w:rsidP="00781E45">
      <w:pPr>
        <w:pStyle w:val="ab"/>
        <w:widowControl w:val="0"/>
        <w:numPr>
          <w:ilvl w:val="0"/>
          <w:numId w:val="45"/>
        </w:numPr>
        <w:jc w:val="both"/>
        <w:rPr>
          <w:szCs w:val="28"/>
        </w:rPr>
      </w:pPr>
      <w:r w:rsidRPr="00781E45">
        <w:rPr>
          <w:szCs w:val="28"/>
        </w:rPr>
        <w:t xml:space="preserve">Провадження у справах про порушення митних правил. </w:t>
      </w:r>
    </w:p>
    <w:p w:rsidR="0056506D" w:rsidRPr="00781E45" w:rsidRDefault="0056506D" w:rsidP="00781E45">
      <w:pPr>
        <w:pStyle w:val="ab"/>
        <w:widowControl w:val="0"/>
        <w:numPr>
          <w:ilvl w:val="0"/>
          <w:numId w:val="45"/>
        </w:numPr>
        <w:jc w:val="both"/>
        <w:rPr>
          <w:szCs w:val="28"/>
        </w:rPr>
      </w:pPr>
      <w:r w:rsidRPr="00781E45">
        <w:rPr>
          <w:szCs w:val="28"/>
        </w:rPr>
        <w:t>Міжнародне співробітництво з питань державної митної справи.</w:t>
      </w:r>
    </w:p>
    <w:p w:rsidR="0056506D" w:rsidRPr="00781E45" w:rsidRDefault="0056506D" w:rsidP="00781E45">
      <w:pPr>
        <w:pStyle w:val="ab"/>
        <w:widowControl w:val="0"/>
        <w:numPr>
          <w:ilvl w:val="0"/>
          <w:numId w:val="45"/>
        </w:numPr>
        <w:jc w:val="both"/>
        <w:rPr>
          <w:szCs w:val="28"/>
        </w:rPr>
      </w:pPr>
      <w:r w:rsidRPr="00781E45">
        <w:rPr>
          <w:szCs w:val="28"/>
        </w:rPr>
        <w:t>Основні міжнародні договори в галузі митного регулювання.</w:t>
      </w:r>
    </w:p>
    <w:p w:rsidR="0056506D" w:rsidRPr="00781E45" w:rsidRDefault="0056506D" w:rsidP="00781E45">
      <w:pPr>
        <w:widowControl w:val="0"/>
        <w:rPr>
          <w:szCs w:val="28"/>
        </w:rPr>
      </w:pPr>
    </w:p>
    <w:p w:rsidR="0056506D" w:rsidRPr="00781E45" w:rsidRDefault="0056506D" w:rsidP="00781E45">
      <w:pPr>
        <w:widowControl w:val="0"/>
        <w:ind w:firstLine="720"/>
        <w:jc w:val="both"/>
        <w:rPr>
          <w:szCs w:val="28"/>
        </w:rPr>
      </w:pPr>
      <w:r w:rsidRPr="00781E45">
        <w:rPr>
          <w:szCs w:val="28"/>
        </w:rPr>
        <w:t>Примітки:</w:t>
      </w:r>
    </w:p>
    <w:p w:rsidR="0056506D" w:rsidRPr="00781E45" w:rsidRDefault="0056506D" w:rsidP="00781E45">
      <w:pPr>
        <w:widowControl w:val="0"/>
        <w:ind w:firstLine="720"/>
        <w:jc w:val="both"/>
        <w:rPr>
          <w:szCs w:val="28"/>
        </w:rPr>
      </w:pPr>
      <w:r w:rsidRPr="00781E45">
        <w:rPr>
          <w:szCs w:val="28"/>
        </w:rPr>
        <w:t xml:space="preserve">* - акцент у побудові індивідуального завдання ставився на питаннях університетської освіти, саме як підготовки студентів до навчання в університеті відповідно до сучасних інтеграційних процесів у міжнародній освіті в контексті Болонського процесу. В розробці тематики застосовувалися напрацювання ХНТУ.  </w:t>
      </w:r>
    </w:p>
    <w:p w:rsidR="0056506D" w:rsidRPr="00781E45" w:rsidRDefault="0056506D" w:rsidP="00781E45">
      <w:pPr>
        <w:widowControl w:val="0"/>
        <w:tabs>
          <w:tab w:val="left" w:pos="2053"/>
        </w:tabs>
        <w:ind w:firstLine="720"/>
        <w:jc w:val="both"/>
        <w:rPr>
          <w:szCs w:val="28"/>
        </w:rPr>
      </w:pPr>
      <w:r w:rsidRPr="00781E45">
        <w:rPr>
          <w:szCs w:val="28"/>
        </w:rPr>
        <w:tab/>
      </w:r>
    </w:p>
    <w:p w:rsidR="0056506D" w:rsidRPr="00781E45" w:rsidRDefault="0056506D" w:rsidP="00781E45">
      <w:pPr>
        <w:widowControl w:val="0"/>
        <w:jc w:val="center"/>
        <w:rPr>
          <w:b/>
          <w:szCs w:val="28"/>
        </w:rPr>
      </w:pPr>
      <w:r w:rsidRPr="00781E45">
        <w:rPr>
          <w:b/>
          <w:szCs w:val="28"/>
        </w:rPr>
        <w:t>1.9. ФОРМА ПІДСУМКОВОГО КОНТРОЛЮ</w:t>
      </w:r>
    </w:p>
    <w:p w:rsidR="0056506D" w:rsidRPr="00781E45" w:rsidRDefault="0056506D" w:rsidP="00781E45">
      <w:pPr>
        <w:widowControl w:val="0"/>
        <w:ind w:firstLine="709"/>
        <w:jc w:val="both"/>
        <w:rPr>
          <w:szCs w:val="28"/>
        </w:rPr>
      </w:pPr>
      <w:r w:rsidRPr="00781E45">
        <w:rPr>
          <w:szCs w:val="28"/>
        </w:rPr>
        <w:t>Підсумковий контроль з нормативної навчальної дисципліни «Митне право» проводиться з метою оцінки результатів навчання на окремому завершеному етапі освітньо-кваліфікаційного рівня бакалавр.</w:t>
      </w:r>
    </w:p>
    <w:p w:rsidR="0056506D" w:rsidRPr="00781E45" w:rsidRDefault="0056506D" w:rsidP="00781E45">
      <w:pPr>
        <w:widowControl w:val="0"/>
        <w:ind w:firstLine="709"/>
        <w:jc w:val="both"/>
        <w:rPr>
          <w:szCs w:val="28"/>
        </w:rPr>
      </w:pPr>
      <w:r w:rsidRPr="00781E45">
        <w:rPr>
          <w:szCs w:val="28"/>
        </w:rPr>
        <w:t>Підсумковий контроль проводиться за допомогою контрольних питань, наведених в методичних рекомендаціях до самостійного вивчення дисципліни або за допомогою спеціальної комп’ютерної програми, яка знаходиться в комп’ютерній мережі університету</w:t>
      </w:r>
    </w:p>
    <w:p w:rsidR="0056506D" w:rsidRPr="00781E45" w:rsidRDefault="0056506D" w:rsidP="00781E45">
      <w:pPr>
        <w:widowControl w:val="0"/>
        <w:ind w:firstLine="709"/>
        <w:jc w:val="both"/>
        <w:rPr>
          <w:szCs w:val="28"/>
        </w:rPr>
      </w:pPr>
      <w:r w:rsidRPr="00781E45">
        <w:rPr>
          <w:szCs w:val="28"/>
        </w:rPr>
        <w:lastRenderedPageBreak/>
        <w:t>Семестровий контроль проводиться в обсязі навчального матеріалу, визначеного навчальною програмою у наступних формах і в такі терміни:</w:t>
      </w:r>
    </w:p>
    <w:p w:rsidR="0056506D" w:rsidRPr="00781E45" w:rsidRDefault="0056506D" w:rsidP="00781E45">
      <w:pPr>
        <w:widowControl w:val="0"/>
        <w:ind w:firstLine="709"/>
        <w:jc w:val="both"/>
        <w:rPr>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792"/>
        <w:gridCol w:w="1752"/>
        <w:gridCol w:w="3260"/>
      </w:tblGrid>
      <w:tr w:rsidR="0056506D" w:rsidRPr="00781E45" w:rsidTr="00324733">
        <w:tc>
          <w:tcPr>
            <w:tcW w:w="2268" w:type="dxa"/>
          </w:tcPr>
          <w:p w:rsidR="0056506D" w:rsidRPr="00781E45" w:rsidRDefault="0056506D" w:rsidP="00781E45">
            <w:pPr>
              <w:widowControl w:val="0"/>
              <w:jc w:val="both"/>
              <w:rPr>
                <w:b/>
                <w:szCs w:val="28"/>
              </w:rPr>
            </w:pPr>
            <w:r w:rsidRPr="00781E45">
              <w:rPr>
                <w:b/>
                <w:szCs w:val="28"/>
              </w:rPr>
              <w:t>Курс</w:t>
            </w:r>
          </w:p>
        </w:tc>
        <w:tc>
          <w:tcPr>
            <w:tcW w:w="1792" w:type="dxa"/>
          </w:tcPr>
          <w:p w:rsidR="0056506D" w:rsidRPr="00781E45" w:rsidRDefault="0056506D" w:rsidP="00781E45">
            <w:pPr>
              <w:widowControl w:val="0"/>
              <w:jc w:val="both"/>
              <w:rPr>
                <w:b/>
                <w:szCs w:val="28"/>
              </w:rPr>
            </w:pPr>
            <w:r w:rsidRPr="00781E45">
              <w:rPr>
                <w:b/>
                <w:szCs w:val="28"/>
              </w:rPr>
              <w:t>Семестр</w:t>
            </w:r>
          </w:p>
        </w:tc>
        <w:tc>
          <w:tcPr>
            <w:tcW w:w="1752" w:type="dxa"/>
          </w:tcPr>
          <w:p w:rsidR="0056506D" w:rsidRPr="00781E45" w:rsidRDefault="0056506D" w:rsidP="00781E45">
            <w:pPr>
              <w:widowControl w:val="0"/>
              <w:jc w:val="both"/>
              <w:rPr>
                <w:b/>
                <w:szCs w:val="28"/>
              </w:rPr>
            </w:pPr>
            <w:r w:rsidRPr="00781E45">
              <w:rPr>
                <w:b/>
                <w:szCs w:val="28"/>
              </w:rPr>
              <w:t>Чверть</w:t>
            </w:r>
          </w:p>
        </w:tc>
        <w:tc>
          <w:tcPr>
            <w:tcW w:w="3260" w:type="dxa"/>
          </w:tcPr>
          <w:p w:rsidR="0056506D" w:rsidRPr="00781E45" w:rsidRDefault="0056506D" w:rsidP="00781E45">
            <w:pPr>
              <w:widowControl w:val="0"/>
              <w:jc w:val="both"/>
              <w:rPr>
                <w:b/>
                <w:szCs w:val="28"/>
              </w:rPr>
            </w:pPr>
            <w:r w:rsidRPr="00781E45">
              <w:rPr>
                <w:b/>
                <w:szCs w:val="28"/>
              </w:rPr>
              <w:t>Форма контролю</w:t>
            </w:r>
          </w:p>
        </w:tc>
      </w:tr>
      <w:tr w:rsidR="0056506D" w:rsidRPr="00781E45" w:rsidTr="00324733">
        <w:tc>
          <w:tcPr>
            <w:tcW w:w="2268" w:type="dxa"/>
          </w:tcPr>
          <w:p w:rsidR="0056506D" w:rsidRPr="00781E45" w:rsidRDefault="0056506D" w:rsidP="00781E45">
            <w:pPr>
              <w:widowControl w:val="0"/>
              <w:jc w:val="both"/>
              <w:rPr>
                <w:szCs w:val="28"/>
              </w:rPr>
            </w:pPr>
            <w:r w:rsidRPr="00781E45">
              <w:rPr>
                <w:szCs w:val="28"/>
              </w:rPr>
              <w:t>3</w:t>
            </w:r>
          </w:p>
        </w:tc>
        <w:tc>
          <w:tcPr>
            <w:tcW w:w="1792" w:type="dxa"/>
          </w:tcPr>
          <w:p w:rsidR="0056506D" w:rsidRPr="00781E45" w:rsidRDefault="0056506D" w:rsidP="00781E45">
            <w:pPr>
              <w:widowControl w:val="0"/>
              <w:jc w:val="both"/>
              <w:rPr>
                <w:szCs w:val="28"/>
              </w:rPr>
            </w:pPr>
            <w:r w:rsidRPr="00781E45">
              <w:rPr>
                <w:szCs w:val="28"/>
              </w:rPr>
              <w:t>5</w:t>
            </w:r>
          </w:p>
        </w:tc>
        <w:tc>
          <w:tcPr>
            <w:tcW w:w="1752" w:type="dxa"/>
          </w:tcPr>
          <w:p w:rsidR="0056506D" w:rsidRPr="00781E45" w:rsidRDefault="0056506D" w:rsidP="00781E45">
            <w:pPr>
              <w:widowControl w:val="0"/>
              <w:jc w:val="both"/>
              <w:rPr>
                <w:szCs w:val="28"/>
              </w:rPr>
            </w:pPr>
            <w:r w:rsidRPr="00781E45">
              <w:rPr>
                <w:szCs w:val="28"/>
              </w:rPr>
              <w:t>1</w:t>
            </w:r>
          </w:p>
        </w:tc>
        <w:tc>
          <w:tcPr>
            <w:tcW w:w="3260" w:type="dxa"/>
          </w:tcPr>
          <w:p w:rsidR="0056506D" w:rsidRPr="00781E45" w:rsidRDefault="0056506D" w:rsidP="00781E45">
            <w:pPr>
              <w:widowControl w:val="0"/>
              <w:jc w:val="both"/>
              <w:rPr>
                <w:szCs w:val="28"/>
              </w:rPr>
            </w:pPr>
            <w:r w:rsidRPr="00781E45">
              <w:rPr>
                <w:szCs w:val="28"/>
              </w:rPr>
              <w:t>Залік</w:t>
            </w:r>
          </w:p>
        </w:tc>
      </w:tr>
    </w:tbl>
    <w:p w:rsidR="0056506D" w:rsidRPr="00781E45" w:rsidRDefault="0056506D" w:rsidP="00781E45">
      <w:pPr>
        <w:widowControl w:val="0"/>
        <w:ind w:firstLine="709"/>
        <w:jc w:val="both"/>
        <w:rPr>
          <w:szCs w:val="28"/>
        </w:rPr>
      </w:pPr>
    </w:p>
    <w:p w:rsidR="0056506D" w:rsidRPr="00781E45" w:rsidRDefault="0056506D" w:rsidP="00781E45">
      <w:pPr>
        <w:widowControl w:val="0"/>
        <w:ind w:firstLine="708"/>
        <w:jc w:val="both"/>
        <w:rPr>
          <w:szCs w:val="28"/>
        </w:rPr>
      </w:pPr>
      <w:r w:rsidRPr="00781E45">
        <w:rPr>
          <w:szCs w:val="28"/>
        </w:rPr>
        <w:t>Модульний контроль здійснюється через оцінювання рівня сформованості компетенцій, що визначені у даному стандарті.</w:t>
      </w:r>
    </w:p>
    <w:p w:rsidR="0056506D" w:rsidRPr="00781E45" w:rsidRDefault="0056506D" w:rsidP="00781E45">
      <w:pPr>
        <w:widowControl w:val="0"/>
        <w:ind w:firstLine="708"/>
        <w:jc w:val="both"/>
        <w:rPr>
          <w:color w:val="000000"/>
          <w:szCs w:val="28"/>
        </w:rPr>
      </w:pPr>
      <w:r w:rsidRPr="00781E45">
        <w:rPr>
          <w:szCs w:val="28"/>
        </w:rPr>
        <w:t>Підсумковий контроль здійснюється без участі студента на підставі результатів модульного контролю через</w:t>
      </w:r>
      <w:r w:rsidRPr="00781E45">
        <w:rPr>
          <w:color w:val="000000"/>
          <w:szCs w:val="28"/>
        </w:rPr>
        <w:t xml:space="preserve"> визначення середньозваженого балу результату модульного контролю.</w:t>
      </w:r>
    </w:p>
    <w:p w:rsidR="0056506D" w:rsidRPr="00781E45" w:rsidRDefault="0056506D" w:rsidP="00781E45">
      <w:pPr>
        <w:widowControl w:val="0"/>
        <w:ind w:firstLine="709"/>
        <w:jc w:val="both"/>
        <w:rPr>
          <w:b/>
          <w:szCs w:val="28"/>
        </w:rPr>
      </w:pPr>
      <w:r w:rsidRPr="00781E45">
        <w:rPr>
          <w:szCs w:val="28"/>
        </w:rPr>
        <w:t xml:space="preserve">Нижче наведені </w:t>
      </w:r>
      <w:r w:rsidRPr="00781E45">
        <w:rPr>
          <w:b/>
          <w:szCs w:val="28"/>
        </w:rPr>
        <w:t>приклади питань модульного контролю.</w:t>
      </w:r>
    </w:p>
    <w:p w:rsidR="0056506D" w:rsidRPr="00781E45" w:rsidRDefault="0056506D" w:rsidP="00781E45">
      <w:pPr>
        <w:pStyle w:val="12"/>
        <w:widowControl w:val="0"/>
        <w:numPr>
          <w:ilvl w:val="0"/>
          <w:numId w:val="24"/>
        </w:numPr>
        <w:tabs>
          <w:tab w:val="left" w:pos="1260"/>
        </w:tabs>
        <w:spacing w:line="240" w:lineRule="auto"/>
        <w:ind w:left="0" w:firstLine="709"/>
        <w:contextualSpacing/>
        <w:rPr>
          <w:szCs w:val="28"/>
        </w:rPr>
      </w:pPr>
      <w:r w:rsidRPr="00781E45">
        <w:rPr>
          <w:szCs w:val="28"/>
        </w:rPr>
        <w:t>Поняття, предмет та метод митного права.</w:t>
      </w:r>
    </w:p>
    <w:p w:rsidR="0056506D" w:rsidRPr="00781E45" w:rsidRDefault="0056506D" w:rsidP="00781E45">
      <w:pPr>
        <w:pStyle w:val="12"/>
        <w:widowControl w:val="0"/>
        <w:numPr>
          <w:ilvl w:val="0"/>
          <w:numId w:val="24"/>
        </w:numPr>
        <w:tabs>
          <w:tab w:val="left" w:pos="1260"/>
        </w:tabs>
        <w:spacing w:line="240" w:lineRule="auto"/>
        <w:ind w:left="0" w:firstLine="709"/>
        <w:contextualSpacing/>
        <w:rPr>
          <w:szCs w:val="28"/>
        </w:rPr>
      </w:pPr>
      <w:r w:rsidRPr="00781E45">
        <w:rPr>
          <w:szCs w:val="28"/>
        </w:rPr>
        <w:t xml:space="preserve">Поняття та система митного законодавства. Митний кодекс України. </w:t>
      </w:r>
    </w:p>
    <w:p w:rsidR="0056506D" w:rsidRPr="00781E45" w:rsidRDefault="0056506D" w:rsidP="00781E45">
      <w:pPr>
        <w:pStyle w:val="12"/>
        <w:widowControl w:val="0"/>
        <w:numPr>
          <w:ilvl w:val="0"/>
          <w:numId w:val="24"/>
        </w:numPr>
        <w:tabs>
          <w:tab w:val="left" w:pos="1260"/>
        </w:tabs>
        <w:spacing w:line="240" w:lineRule="auto"/>
        <w:ind w:left="0" w:firstLine="709"/>
        <w:contextualSpacing/>
        <w:rPr>
          <w:szCs w:val="28"/>
        </w:rPr>
      </w:pPr>
      <w:r w:rsidRPr="00781E45">
        <w:rPr>
          <w:szCs w:val="28"/>
        </w:rPr>
        <w:t>Історія розвитку митного права та митної справи в Україні.</w:t>
      </w:r>
    </w:p>
    <w:p w:rsidR="0056506D" w:rsidRPr="00781E45" w:rsidRDefault="0056506D" w:rsidP="00781E45">
      <w:pPr>
        <w:pStyle w:val="12"/>
        <w:widowControl w:val="0"/>
        <w:numPr>
          <w:ilvl w:val="0"/>
          <w:numId w:val="24"/>
        </w:numPr>
        <w:tabs>
          <w:tab w:val="left" w:pos="1260"/>
        </w:tabs>
        <w:spacing w:line="240" w:lineRule="auto"/>
        <w:ind w:left="0" w:firstLine="709"/>
        <w:contextualSpacing/>
        <w:rPr>
          <w:szCs w:val="28"/>
        </w:rPr>
      </w:pPr>
      <w:r w:rsidRPr="00781E45">
        <w:rPr>
          <w:szCs w:val="28"/>
        </w:rPr>
        <w:t>Поняття та принципи здійснення митної справи.</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Митна територія та митний кордон.</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Поняття та види митних правовідносин.</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Суб’єкти та об’єкти митних правовідносин.</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Фіскальні органи, як суб’єкти митних правовідносин. Система та завдання.</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Правовий статус та структура митниці.</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Митні пости, відділи митного оформлення, пункти пропуску.</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Фізичні та юридичні особи – суб’єкти митних правовідносин.</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Уповноважений економічний оператор.</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Митний тариф, види ставок мита, види мита.</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Українська класифікація товарів ЗЕД, структура та порядок ведення.</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Визначення країни походження товару. Сертифікат про походження товару.</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 xml:space="preserve">Митна вартість. Методи визначення митної вартості. </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Заявлення митної вартості. Контроль правильності визначення та коригування митної вартості.</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Українська класифікація товарів ЗЕД, структура та порядок ведення.</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 xml:space="preserve">Способи забезпечення сплати митних платежів. Міжнародні засоби гарантування. </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Демпінговий імпорт як об’єкт антидемпінгового мита.</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Субсидований та зростаючий імпорт як об’єкти особливих мит.</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Антидемпінгова процедура.</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Процедура застосування спеціальних заходів щодо імпорту.</w:t>
      </w:r>
    </w:p>
    <w:p w:rsidR="0056506D" w:rsidRPr="00781E45" w:rsidRDefault="0056506D" w:rsidP="00781E45">
      <w:pPr>
        <w:pStyle w:val="12"/>
        <w:widowControl w:val="0"/>
        <w:numPr>
          <w:ilvl w:val="0"/>
          <w:numId w:val="24"/>
        </w:numPr>
        <w:tabs>
          <w:tab w:val="left" w:pos="1260"/>
        </w:tabs>
        <w:spacing w:line="240" w:lineRule="auto"/>
        <w:ind w:left="0" w:firstLine="709"/>
        <w:rPr>
          <w:bCs/>
          <w:szCs w:val="28"/>
        </w:rPr>
      </w:pPr>
      <w:r w:rsidRPr="00781E45">
        <w:rPr>
          <w:bCs/>
          <w:szCs w:val="28"/>
        </w:rPr>
        <w:t>Поняття, зміст та класифікація митних режимів.</w:t>
      </w:r>
    </w:p>
    <w:p w:rsidR="0056506D" w:rsidRPr="00781E45" w:rsidRDefault="0056506D" w:rsidP="00781E45">
      <w:pPr>
        <w:pStyle w:val="12"/>
        <w:widowControl w:val="0"/>
        <w:numPr>
          <w:ilvl w:val="0"/>
          <w:numId w:val="24"/>
        </w:numPr>
        <w:tabs>
          <w:tab w:val="left" w:pos="1260"/>
        </w:tabs>
        <w:spacing w:line="240" w:lineRule="auto"/>
        <w:ind w:left="0" w:firstLine="709"/>
        <w:rPr>
          <w:bCs/>
          <w:szCs w:val="28"/>
        </w:rPr>
      </w:pPr>
      <w:r w:rsidRPr="00781E45">
        <w:rPr>
          <w:bCs/>
          <w:szCs w:val="28"/>
        </w:rPr>
        <w:t>Митний режим імпорту (випуску для вільного обігу).</w:t>
      </w:r>
    </w:p>
    <w:p w:rsidR="0056506D" w:rsidRPr="00781E45" w:rsidRDefault="0056506D" w:rsidP="00781E45">
      <w:pPr>
        <w:pStyle w:val="12"/>
        <w:widowControl w:val="0"/>
        <w:numPr>
          <w:ilvl w:val="0"/>
          <w:numId w:val="24"/>
        </w:numPr>
        <w:tabs>
          <w:tab w:val="left" w:pos="1260"/>
        </w:tabs>
        <w:spacing w:line="240" w:lineRule="auto"/>
        <w:ind w:left="0" w:firstLine="709"/>
        <w:rPr>
          <w:bCs/>
          <w:szCs w:val="28"/>
        </w:rPr>
      </w:pPr>
      <w:r w:rsidRPr="00781E45">
        <w:rPr>
          <w:bCs/>
          <w:szCs w:val="28"/>
        </w:rPr>
        <w:t>Митний режим експорту (остаточного вивезення).</w:t>
      </w:r>
    </w:p>
    <w:p w:rsidR="0056506D" w:rsidRPr="00781E45" w:rsidRDefault="0056506D" w:rsidP="00781E45">
      <w:pPr>
        <w:pStyle w:val="12"/>
        <w:widowControl w:val="0"/>
        <w:numPr>
          <w:ilvl w:val="0"/>
          <w:numId w:val="24"/>
        </w:numPr>
        <w:tabs>
          <w:tab w:val="left" w:pos="1260"/>
        </w:tabs>
        <w:spacing w:line="240" w:lineRule="auto"/>
        <w:ind w:left="0" w:firstLine="709"/>
        <w:rPr>
          <w:bCs/>
          <w:szCs w:val="28"/>
        </w:rPr>
      </w:pPr>
      <w:r w:rsidRPr="00781E45">
        <w:rPr>
          <w:bCs/>
          <w:szCs w:val="28"/>
        </w:rPr>
        <w:t>Митний режим транзиту.</w:t>
      </w:r>
    </w:p>
    <w:p w:rsidR="0056506D" w:rsidRPr="00781E45" w:rsidRDefault="0056506D" w:rsidP="00781E45">
      <w:pPr>
        <w:pStyle w:val="12"/>
        <w:widowControl w:val="0"/>
        <w:numPr>
          <w:ilvl w:val="0"/>
          <w:numId w:val="24"/>
        </w:numPr>
        <w:tabs>
          <w:tab w:val="left" w:pos="1260"/>
        </w:tabs>
        <w:spacing w:line="240" w:lineRule="auto"/>
        <w:ind w:left="0" w:firstLine="709"/>
        <w:rPr>
          <w:bCs/>
          <w:szCs w:val="28"/>
        </w:rPr>
      </w:pPr>
      <w:r w:rsidRPr="00781E45">
        <w:rPr>
          <w:bCs/>
          <w:szCs w:val="28"/>
        </w:rPr>
        <w:t>Митний режим реімпорту.</w:t>
      </w:r>
    </w:p>
    <w:p w:rsidR="0056506D" w:rsidRPr="00781E45" w:rsidRDefault="0056506D" w:rsidP="00781E45">
      <w:pPr>
        <w:pStyle w:val="12"/>
        <w:widowControl w:val="0"/>
        <w:numPr>
          <w:ilvl w:val="0"/>
          <w:numId w:val="24"/>
        </w:numPr>
        <w:tabs>
          <w:tab w:val="left" w:pos="1260"/>
        </w:tabs>
        <w:spacing w:line="240" w:lineRule="auto"/>
        <w:ind w:left="0" w:firstLine="709"/>
        <w:rPr>
          <w:bCs/>
          <w:szCs w:val="28"/>
        </w:rPr>
      </w:pPr>
      <w:r w:rsidRPr="00781E45">
        <w:rPr>
          <w:bCs/>
          <w:szCs w:val="28"/>
        </w:rPr>
        <w:lastRenderedPageBreak/>
        <w:t>Митний режим реекспорту.</w:t>
      </w:r>
    </w:p>
    <w:p w:rsidR="0056506D" w:rsidRPr="00781E45" w:rsidRDefault="0056506D" w:rsidP="00781E45">
      <w:pPr>
        <w:pStyle w:val="12"/>
        <w:widowControl w:val="0"/>
        <w:numPr>
          <w:ilvl w:val="0"/>
          <w:numId w:val="24"/>
        </w:numPr>
        <w:tabs>
          <w:tab w:val="left" w:pos="1260"/>
        </w:tabs>
        <w:spacing w:line="240" w:lineRule="auto"/>
        <w:ind w:left="0" w:firstLine="709"/>
        <w:rPr>
          <w:bCs/>
          <w:szCs w:val="28"/>
        </w:rPr>
      </w:pPr>
      <w:r w:rsidRPr="00781E45">
        <w:rPr>
          <w:bCs/>
          <w:szCs w:val="28"/>
        </w:rPr>
        <w:t>Митні режими знищення або руйнування та відмови на користь держави.</w:t>
      </w:r>
    </w:p>
    <w:p w:rsidR="0056506D" w:rsidRPr="00781E45" w:rsidRDefault="0056506D" w:rsidP="00781E45">
      <w:pPr>
        <w:pStyle w:val="12"/>
        <w:widowControl w:val="0"/>
        <w:numPr>
          <w:ilvl w:val="0"/>
          <w:numId w:val="24"/>
        </w:numPr>
        <w:tabs>
          <w:tab w:val="left" w:pos="1260"/>
        </w:tabs>
        <w:spacing w:line="240" w:lineRule="auto"/>
        <w:ind w:left="0" w:firstLine="709"/>
        <w:rPr>
          <w:bCs/>
          <w:szCs w:val="28"/>
        </w:rPr>
      </w:pPr>
      <w:r w:rsidRPr="00781E45">
        <w:rPr>
          <w:szCs w:val="28"/>
        </w:rPr>
        <w:t>Митні режими тимчасового ввезення та тимчасового вивезення.</w:t>
      </w:r>
    </w:p>
    <w:p w:rsidR="0056506D" w:rsidRPr="00781E45" w:rsidRDefault="0056506D" w:rsidP="00781E45">
      <w:pPr>
        <w:pStyle w:val="12"/>
        <w:widowControl w:val="0"/>
        <w:numPr>
          <w:ilvl w:val="0"/>
          <w:numId w:val="24"/>
        </w:numPr>
        <w:tabs>
          <w:tab w:val="left" w:pos="1260"/>
        </w:tabs>
        <w:spacing w:line="240" w:lineRule="auto"/>
        <w:ind w:left="0" w:firstLine="709"/>
        <w:rPr>
          <w:bCs/>
          <w:szCs w:val="28"/>
        </w:rPr>
      </w:pPr>
      <w:r w:rsidRPr="00781E45">
        <w:rPr>
          <w:szCs w:val="28"/>
        </w:rPr>
        <w:t>Митний режим митний склад.</w:t>
      </w:r>
    </w:p>
    <w:p w:rsidR="0056506D" w:rsidRPr="00781E45" w:rsidRDefault="0056506D" w:rsidP="00781E45">
      <w:pPr>
        <w:pStyle w:val="12"/>
        <w:widowControl w:val="0"/>
        <w:numPr>
          <w:ilvl w:val="0"/>
          <w:numId w:val="24"/>
        </w:numPr>
        <w:tabs>
          <w:tab w:val="left" w:pos="1260"/>
        </w:tabs>
        <w:spacing w:line="240" w:lineRule="auto"/>
        <w:ind w:left="0" w:firstLine="709"/>
        <w:rPr>
          <w:bCs/>
          <w:szCs w:val="28"/>
        </w:rPr>
      </w:pPr>
      <w:r w:rsidRPr="00781E45">
        <w:rPr>
          <w:szCs w:val="28"/>
        </w:rPr>
        <w:t>Митний режим безмитна торгівля.</w:t>
      </w:r>
    </w:p>
    <w:p w:rsidR="0056506D" w:rsidRPr="00781E45" w:rsidRDefault="0056506D" w:rsidP="00781E45">
      <w:pPr>
        <w:pStyle w:val="12"/>
        <w:widowControl w:val="0"/>
        <w:numPr>
          <w:ilvl w:val="0"/>
          <w:numId w:val="24"/>
        </w:numPr>
        <w:tabs>
          <w:tab w:val="left" w:pos="1260"/>
        </w:tabs>
        <w:spacing w:line="240" w:lineRule="auto"/>
        <w:ind w:left="0" w:firstLine="709"/>
        <w:rPr>
          <w:bCs/>
          <w:szCs w:val="28"/>
        </w:rPr>
      </w:pPr>
      <w:r w:rsidRPr="00781E45">
        <w:rPr>
          <w:szCs w:val="28"/>
        </w:rPr>
        <w:t>Митний режим вільна митна зона.</w:t>
      </w:r>
    </w:p>
    <w:p w:rsidR="0056506D" w:rsidRPr="00781E45" w:rsidRDefault="0056506D" w:rsidP="00781E45">
      <w:pPr>
        <w:pStyle w:val="12"/>
        <w:widowControl w:val="0"/>
        <w:numPr>
          <w:ilvl w:val="0"/>
          <w:numId w:val="24"/>
        </w:numPr>
        <w:tabs>
          <w:tab w:val="left" w:pos="1260"/>
        </w:tabs>
        <w:spacing w:line="240" w:lineRule="auto"/>
        <w:ind w:left="0" w:firstLine="709"/>
        <w:rPr>
          <w:bCs/>
          <w:szCs w:val="28"/>
        </w:rPr>
      </w:pPr>
      <w:r w:rsidRPr="00781E45">
        <w:rPr>
          <w:szCs w:val="28"/>
        </w:rPr>
        <w:t>Митний режими переробки на митній території</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Митний режим переробки за межами митної території.</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Переміщення через державний митний кордон транспортних засобів індивідуального користування.</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Переміщення через державний митний кордон національної валюти України, іноземної валюти, платіжних карток, банківських металів.</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Переміщення товарів через митний кордон у міжнародних поштових та експрес-відправленнях.</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Поняття та форма митного декларування.</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Правовий статус декларанта, митний брокер.</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Митна декларація та її види.</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Поняття, місце та строки здійснення митного оформлення.</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Оскарження рішень митних органів.</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Інформування з питань державної митної справи.</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Поняття, принципи та строки митного контролю.</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Правовий режим зони митного контролю.</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Облік, огляд і переогляд товарів та транспортних засобів.</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Усне опитування, особистий огляд громадян, огляд поклажі і багажу.</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Огляд територій та приміщень, перевірка обліку товарів.</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 xml:space="preserve">Проведення документальних виїзних та невиїзних перевірок. </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Система управління ризиками.</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Поняття порушення митних правил (ПМП). Суб’єкти відповідальності за ПМП.</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Види адміністративних стягнень за ПМП.</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Протокол про порушення митних правил.</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Особи які беруть участь у провадженні, їх права та обов’язки.</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 xml:space="preserve">Процесуальні дії у справі про ПМП та порядок їх проведення. </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Компроміс у справах про порушення митних правил.</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 xml:space="preserve">Адміністративне затримання. </w:t>
      </w:r>
    </w:p>
    <w:p w:rsidR="0056506D" w:rsidRPr="00781E45" w:rsidRDefault="0056506D" w:rsidP="00781E45">
      <w:pPr>
        <w:pStyle w:val="12"/>
        <w:widowControl w:val="0"/>
        <w:numPr>
          <w:ilvl w:val="0"/>
          <w:numId w:val="24"/>
        </w:numPr>
        <w:tabs>
          <w:tab w:val="left" w:pos="1260"/>
        </w:tabs>
        <w:spacing w:line="240" w:lineRule="auto"/>
        <w:ind w:left="0" w:firstLine="709"/>
        <w:rPr>
          <w:szCs w:val="28"/>
        </w:rPr>
      </w:pPr>
      <w:r w:rsidRPr="00781E45">
        <w:rPr>
          <w:szCs w:val="28"/>
        </w:rPr>
        <w:t>Оскарження постанов у справах про порушення митних правил.</w:t>
      </w:r>
    </w:p>
    <w:p w:rsidR="0056506D" w:rsidRPr="00781E45" w:rsidRDefault="0056506D" w:rsidP="00781E45">
      <w:pPr>
        <w:pStyle w:val="ab"/>
        <w:widowControl w:val="0"/>
        <w:jc w:val="both"/>
        <w:rPr>
          <w:szCs w:val="28"/>
        </w:rPr>
      </w:pPr>
    </w:p>
    <w:p w:rsidR="0056506D" w:rsidRPr="00781E45" w:rsidRDefault="0056506D" w:rsidP="00781E45">
      <w:pPr>
        <w:widowControl w:val="0"/>
        <w:suppressLineNumbers/>
        <w:suppressAutoHyphens/>
        <w:ind w:firstLine="567"/>
        <w:jc w:val="both"/>
        <w:rPr>
          <w:bCs/>
          <w:szCs w:val="28"/>
        </w:rPr>
      </w:pPr>
      <w:r w:rsidRPr="00781E45">
        <w:rPr>
          <w:bCs/>
          <w:szCs w:val="28"/>
        </w:rPr>
        <w:t>Результати навчання виявляють через визначення рівня сформованості компетентностей, що слугує критерієм оцінювання за схемою додатка до диплома європейського зразка:</w:t>
      </w:r>
    </w:p>
    <w:p w:rsidR="0056506D" w:rsidRPr="00781E45" w:rsidRDefault="0056506D" w:rsidP="00781E45">
      <w:pPr>
        <w:widowControl w:val="0"/>
        <w:suppressLineNumbers/>
        <w:suppressAutoHyphens/>
        <w:ind w:firstLine="567"/>
        <w:jc w:val="center"/>
        <w:rPr>
          <w:b/>
          <w:bCs/>
          <w:szCs w:val="28"/>
        </w:rPr>
      </w:pPr>
    </w:p>
    <w:p w:rsidR="0056506D" w:rsidRDefault="0056506D" w:rsidP="00781E45">
      <w:pPr>
        <w:widowControl w:val="0"/>
        <w:suppressLineNumbers/>
        <w:suppressAutoHyphens/>
        <w:ind w:firstLine="567"/>
        <w:jc w:val="center"/>
        <w:rPr>
          <w:b/>
          <w:bCs/>
          <w:szCs w:val="28"/>
        </w:rPr>
      </w:pPr>
    </w:p>
    <w:p w:rsidR="0056506D" w:rsidRDefault="0056506D" w:rsidP="00781E45">
      <w:pPr>
        <w:widowControl w:val="0"/>
        <w:suppressLineNumbers/>
        <w:suppressAutoHyphens/>
        <w:ind w:firstLine="567"/>
        <w:jc w:val="center"/>
        <w:rPr>
          <w:b/>
          <w:bCs/>
          <w:szCs w:val="28"/>
        </w:rPr>
      </w:pPr>
    </w:p>
    <w:p w:rsidR="0056506D" w:rsidRPr="00781E45" w:rsidRDefault="0056506D" w:rsidP="00781E45">
      <w:pPr>
        <w:widowControl w:val="0"/>
        <w:suppressLineNumbers/>
        <w:suppressAutoHyphens/>
        <w:ind w:firstLine="567"/>
        <w:jc w:val="center"/>
        <w:rPr>
          <w:b/>
          <w:bCs/>
          <w:szCs w:val="28"/>
        </w:rPr>
      </w:pPr>
      <w:r w:rsidRPr="00781E45">
        <w:rPr>
          <w:b/>
          <w:bCs/>
          <w:szCs w:val="28"/>
        </w:rPr>
        <w:lastRenderedPageBreak/>
        <w:t>Шкали оцінювання навчальних досягнень здобувачів вищої освіти</w:t>
      </w:r>
    </w:p>
    <w:p w:rsidR="0056506D" w:rsidRPr="00781E45" w:rsidRDefault="0056506D" w:rsidP="00781E45">
      <w:pPr>
        <w:widowControl w:val="0"/>
        <w:suppressLineNumbers/>
        <w:suppressAutoHyphens/>
        <w:ind w:firstLine="567"/>
        <w:jc w:val="center"/>
        <w:rPr>
          <w:b/>
          <w:bCs/>
          <w:i/>
          <w:szCs w:val="28"/>
        </w:rPr>
      </w:pPr>
    </w:p>
    <w:tbl>
      <w:tblPr>
        <w:tblW w:w="976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66"/>
        <w:gridCol w:w="4803"/>
      </w:tblGrid>
      <w:tr w:rsidR="0056506D" w:rsidRPr="00781E45" w:rsidTr="0058270D">
        <w:trPr>
          <w:trHeight w:val="106"/>
          <w:tblCellSpacing w:w="0" w:type="dxa"/>
          <w:jc w:val="center"/>
        </w:trPr>
        <w:tc>
          <w:tcPr>
            <w:tcW w:w="4966" w:type="dxa"/>
            <w:vAlign w:val="center"/>
          </w:tcPr>
          <w:p w:rsidR="0056506D" w:rsidRPr="00781E45" w:rsidRDefault="0056506D" w:rsidP="00781E45">
            <w:pPr>
              <w:widowControl w:val="0"/>
              <w:suppressLineNumbers/>
              <w:suppressAutoHyphens/>
              <w:ind w:firstLine="567"/>
              <w:jc w:val="center"/>
              <w:rPr>
                <w:b/>
                <w:bCs/>
                <w:szCs w:val="28"/>
              </w:rPr>
            </w:pPr>
            <w:r w:rsidRPr="00781E45">
              <w:rPr>
                <w:b/>
                <w:bCs/>
                <w:szCs w:val="28"/>
              </w:rPr>
              <w:t>Рівень досягнень / Marks, %</w:t>
            </w:r>
          </w:p>
        </w:tc>
        <w:tc>
          <w:tcPr>
            <w:tcW w:w="4803" w:type="dxa"/>
            <w:vAlign w:val="center"/>
          </w:tcPr>
          <w:p w:rsidR="0056506D" w:rsidRPr="00781E45" w:rsidRDefault="0056506D" w:rsidP="00781E45">
            <w:pPr>
              <w:widowControl w:val="0"/>
              <w:suppressLineNumbers/>
              <w:suppressAutoHyphens/>
              <w:ind w:firstLine="567"/>
              <w:jc w:val="center"/>
              <w:rPr>
                <w:b/>
                <w:bCs/>
                <w:szCs w:val="28"/>
              </w:rPr>
            </w:pPr>
            <w:r w:rsidRPr="00781E45">
              <w:rPr>
                <w:b/>
                <w:bCs/>
                <w:szCs w:val="28"/>
              </w:rPr>
              <w:t>Оцінка / Grade</w:t>
            </w:r>
          </w:p>
        </w:tc>
      </w:tr>
      <w:tr w:rsidR="0056506D" w:rsidRPr="00781E45" w:rsidTr="0058270D">
        <w:trPr>
          <w:trHeight w:val="320"/>
          <w:tblCellSpacing w:w="0" w:type="dxa"/>
          <w:jc w:val="center"/>
        </w:trPr>
        <w:tc>
          <w:tcPr>
            <w:tcW w:w="9769" w:type="dxa"/>
            <w:gridSpan w:val="2"/>
          </w:tcPr>
          <w:p w:rsidR="0056506D" w:rsidRPr="00781E45" w:rsidRDefault="0056506D" w:rsidP="00781E45">
            <w:pPr>
              <w:widowControl w:val="0"/>
              <w:suppressLineNumbers/>
              <w:suppressAutoHyphens/>
              <w:ind w:firstLine="567"/>
              <w:jc w:val="center"/>
              <w:rPr>
                <w:bCs/>
                <w:szCs w:val="28"/>
              </w:rPr>
            </w:pPr>
            <w:r w:rsidRPr="00781E45">
              <w:rPr>
                <w:bCs/>
                <w:szCs w:val="28"/>
              </w:rPr>
              <w:t>Національна диференційована шкала</w:t>
            </w:r>
          </w:p>
        </w:tc>
      </w:tr>
      <w:tr w:rsidR="0056506D" w:rsidRPr="00781E45" w:rsidTr="0058270D">
        <w:trPr>
          <w:trHeight w:val="126"/>
          <w:tblCellSpacing w:w="0" w:type="dxa"/>
          <w:jc w:val="center"/>
        </w:trPr>
        <w:tc>
          <w:tcPr>
            <w:tcW w:w="4966" w:type="dxa"/>
          </w:tcPr>
          <w:p w:rsidR="0056506D" w:rsidRPr="00781E45" w:rsidRDefault="0056506D" w:rsidP="00781E45">
            <w:pPr>
              <w:widowControl w:val="0"/>
              <w:suppressLineNumbers/>
              <w:suppressAutoHyphens/>
              <w:jc w:val="center"/>
              <w:rPr>
                <w:szCs w:val="28"/>
              </w:rPr>
            </w:pPr>
            <w:r w:rsidRPr="00781E45">
              <w:rPr>
                <w:szCs w:val="28"/>
              </w:rPr>
              <w:t>90 – 100</w:t>
            </w:r>
          </w:p>
        </w:tc>
        <w:tc>
          <w:tcPr>
            <w:tcW w:w="4803" w:type="dxa"/>
          </w:tcPr>
          <w:p w:rsidR="0056506D" w:rsidRPr="00781E45" w:rsidRDefault="0056506D" w:rsidP="00781E45">
            <w:pPr>
              <w:widowControl w:val="0"/>
              <w:suppressLineNumbers/>
              <w:suppressAutoHyphens/>
              <w:ind w:firstLine="567"/>
              <w:jc w:val="center"/>
              <w:rPr>
                <w:bCs/>
                <w:szCs w:val="28"/>
              </w:rPr>
            </w:pPr>
            <w:r w:rsidRPr="00781E45">
              <w:rPr>
                <w:bCs/>
                <w:szCs w:val="28"/>
              </w:rPr>
              <w:t>Відмінно / Excellent</w:t>
            </w:r>
          </w:p>
        </w:tc>
      </w:tr>
      <w:tr w:rsidR="0056506D" w:rsidRPr="00781E45" w:rsidTr="0058270D">
        <w:trPr>
          <w:trHeight w:val="51"/>
          <w:tblCellSpacing w:w="0" w:type="dxa"/>
          <w:jc w:val="center"/>
        </w:trPr>
        <w:tc>
          <w:tcPr>
            <w:tcW w:w="4966" w:type="dxa"/>
          </w:tcPr>
          <w:p w:rsidR="0056506D" w:rsidRPr="00781E45" w:rsidRDefault="0056506D" w:rsidP="00781E45">
            <w:pPr>
              <w:widowControl w:val="0"/>
              <w:suppressLineNumbers/>
              <w:suppressAutoHyphens/>
              <w:jc w:val="center"/>
              <w:rPr>
                <w:szCs w:val="28"/>
              </w:rPr>
            </w:pPr>
            <w:r w:rsidRPr="00781E45">
              <w:rPr>
                <w:szCs w:val="28"/>
              </w:rPr>
              <w:t>74 – 89</w:t>
            </w:r>
          </w:p>
        </w:tc>
        <w:tc>
          <w:tcPr>
            <w:tcW w:w="4803" w:type="dxa"/>
          </w:tcPr>
          <w:p w:rsidR="0056506D" w:rsidRPr="00781E45" w:rsidRDefault="0056506D" w:rsidP="00781E45">
            <w:pPr>
              <w:widowControl w:val="0"/>
              <w:suppressLineNumbers/>
              <w:suppressAutoHyphens/>
              <w:ind w:firstLine="567"/>
              <w:jc w:val="center"/>
              <w:rPr>
                <w:bCs/>
                <w:szCs w:val="28"/>
              </w:rPr>
            </w:pPr>
            <w:r w:rsidRPr="00781E45">
              <w:rPr>
                <w:bCs/>
                <w:szCs w:val="28"/>
              </w:rPr>
              <w:t>Добре / Good</w:t>
            </w:r>
          </w:p>
        </w:tc>
      </w:tr>
      <w:tr w:rsidR="0056506D" w:rsidRPr="00781E45" w:rsidTr="0058270D">
        <w:trPr>
          <w:trHeight w:val="51"/>
          <w:tblCellSpacing w:w="0" w:type="dxa"/>
          <w:jc w:val="center"/>
        </w:trPr>
        <w:tc>
          <w:tcPr>
            <w:tcW w:w="4966" w:type="dxa"/>
          </w:tcPr>
          <w:p w:rsidR="0056506D" w:rsidRPr="00781E45" w:rsidRDefault="0056506D" w:rsidP="00781E45">
            <w:pPr>
              <w:widowControl w:val="0"/>
              <w:suppressLineNumbers/>
              <w:suppressAutoHyphens/>
              <w:jc w:val="center"/>
              <w:rPr>
                <w:szCs w:val="28"/>
              </w:rPr>
            </w:pPr>
            <w:r w:rsidRPr="00781E45">
              <w:rPr>
                <w:szCs w:val="28"/>
              </w:rPr>
              <w:t>60 – 73</w:t>
            </w:r>
          </w:p>
        </w:tc>
        <w:tc>
          <w:tcPr>
            <w:tcW w:w="4803" w:type="dxa"/>
          </w:tcPr>
          <w:p w:rsidR="0056506D" w:rsidRPr="00781E45" w:rsidRDefault="0056506D" w:rsidP="00781E45">
            <w:pPr>
              <w:widowControl w:val="0"/>
              <w:suppressLineNumbers/>
              <w:suppressAutoHyphens/>
              <w:ind w:firstLine="567"/>
              <w:jc w:val="center"/>
              <w:rPr>
                <w:bCs/>
                <w:szCs w:val="28"/>
              </w:rPr>
            </w:pPr>
            <w:r w:rsidRPr="00781E45">
              <w:rPr>
                <w:bCs/>
                <w:szCs w:val="28"/>
              </w:rPr>
              <w:t>Задовільно / Satisfactory</w:t>
            </w:r>
          </w:p>
        </w:tc>
      </w:tr>
      <w:tr w:rsidR="0056506D" w:rsidRPr="00781E45" w:rsidTr="0058270D">
        <w:trPr>
          <w:trHeight w:val="51"/>
          <w:tblCellSpacing w:w="0" w:type="dxa"/>
          <w:jc w:val="center"/>
        </w:trPr>
        <w:tc>
          <w:tcPr>
            <w:tcW w:w="4966" w:type="dxa"/>
          </w:tcPr>
          <w:p w:rsidR="0056506D" w:rsidRPr="00781E45" w:rsidRDefault="0056506D" w:rsidP="00781E45">
            <w:pPr>
              <w:widowControl w:val="0"/>
              <w:suppressLineNumbers/>
              <w:suppressAutoHyphens/>
              <w:jc w:val="center"/>
              <w:rPr>
                <w:szCs w:val="28"/>
              </w:rPr>
            </w:pPr>
            <w:r w:rsidRPr="00781E45">
              <w:rPr>
                <w:szCs w:val="28"/>
              </w:rPr>
              <w:t>1 – 59</w:t>
            </w:r>
          </w:p>
        </w:tc>
        <w:tc>
          <w:tcPr>
            <w:tcW w:w="4803" w:type="dxa"/>
          </w:tcPr>
          <w:p w:rsidR="0056506D" w:rsidRPr="00781E45" w:rsidRDefault="0056506D" w:rsidP="00781E45">
            <w:pPr>
              <w:widowControl w:val="0"/>
              <w:suppressLineNumbers/>
              <w:suppressAutoHyphens/>
              <w:ind w:firstLine="567"/>
              <w:jc w:val="center"/>
              <w:rPr>
                <w:bCs/>
                <w:szCs w:val="28"/>
              </w:rPr>
            </w:pPr>
            <w:r w:rsidRPr="00781E45">
              <w:rPr>
                <w:bCs/>
                <w:szCs w:val="28"/>
              </w:rPr>
              <w:t>Незадовільно / Fail</w:t>
            </w:r>
          </w:p>
        </w:tc>
      </w:tr>
      <w:tr w:rsidR="0056506D" w:rsidRPr="00781E45" w:rsidTr="0058270D">
        <w:trPr>
          <w:trHeight w:val="51"/>
          <w:tblCellSpacing w:w="0" w:type="dxa"/>
          <w:jc w:val="center"/>
        </w:trPr>
        <w:tc>
          <w:tcPr>
            <w:tcW w:w="9769" w:type="dxa"/>
            <w:gridSpan w:val="2"/>
          </w:tcPr>
          <w:p w:rsidR="0056506D" w:rsidRPr="00781E45" w:rsidRDefault="0056506D" w:rsidP="00781E45">
            <w:pPr>
              <w:widowControl w:val="0"/>
              <w:suppressLineNumbers/>
              <w:suppressAutoHyphens/>
              <w:ind w:firstLine="567"/>
              <w:jc w:val="center"/>
              <w:rPr>
                <w:bCs/>
                <w:szCs w:val="28"/>
              </w:rPr>
            </w:pPr>
            <w:r w:rsidRPr="00781E45">
              <w:rPr>
                <w:bCs/>
                <w:szCs w:val="28"/>
              </w:rPr>
              <w:t>Шкала ECTS</w:t>
            </w:r>
          </w:p>
        </w:tc>
      </w:tr>
      <w:tr w:rsidR="0056506D" w:rsidRPr="00781E45" w:rsidTr="0058270D">
        <w:trPr>
          <w:trHeight w:val="130"/>
          <w:tblCellSpacing w:w="0" w:type="dxa"/>
          <w:jc w:val="center"/>
        </w:trPr>
        <w:tc>
          <w:tcPr>
            <w:tcW w:w="4966" w:type="dxa"/>
          </w:tcPr>
          <w:p w:rsidR="0056506D" w:rsidRPr="00781E45" w:rsidRDefault="0056506D" w:rsidP="00781E45">
            <w:pPr>
              <w:widowControl w:val="0"/>
              <w:suppressLineNumbers/>
              <w:suppressAutoHyphens/>
              <w:jc w:val="center"/>
              <w:rPr>
                <w:szCs w:val="28"/>
              </w:rPr>
            </w:pPr>
            <w:r w:rsidRPr="00781E45">
              <w:rPr>
                <w:szCs w:val="28"/>
              </w:rPr>
              <w:t>90 – 100</w:t>
            </w:r>
          </w:p>
        </w:tc>
        <w:tc>
          <w:tcPr>
            <w:tcW w:w="4803" w:type="dxa"/>
          </w:tcPr>
          <w:p w:rsidR="0056506D" w:rsidRPr="00781E45" w:rsidRDefault="0056506D" w:rsidP="00781E45">
            <w:pPr>
              <w:widowControl w:val="0"/>
              <w:suppressLineNumbers/>
              <w:suppressAutoHyphens/>
              <w:ind w:firstLine="567"/>
              <w:jc w:val="center"/>
              <w:rPr>
                <w:bCs/>
                <w:szCs w:val="28"/>
              </w:rPr>
            </w:pPr>
            <w:r w:rsidRPr="00781E45">
              <w:rPr>
                <w:bCs/>
                <w:szCs w:val="28"/>
              </w:rPr>
              <w:t>A</w:t>
            </w:r>
          </w:p>
        </w:tc>
      </w:tr>
      <w:tr w:rsidR="0056506D" w:rsidRPr="00781E45" w:rsidTr="0058270D">
        <w:trPr>
          <w:trHeight w:val="261"/>
          <w:tblCellSpacing w:w="0" w:type="dxa"/>
          <w:jc w:val="center"/>
        </w:trPr>
        <w:tc>
          <w:tcPr>
            <w:tcW w:w="4966" w:type="dxa"/>
          </w:tcPr>
          <w:p w:rsidR="0056506D" w:rsidRPr="00781E45" w:rsidRDefault="0056506D" w:rsidP="00781E45">
            <w:pPr>
              <w:widowControl w:val="0"/>
              <w:suppressLineNumbers/>
              <w:suppressAutoHyphens/>
              <w:jc w:val="center"/>
              <w:rPr>
                <w:szCs w:val="28"/>
              </w:rPr>
            </w:pPr>
            <w:r w:rsidRPr="00781E45">
              <w:rPr>
                <w:szCs w:val="28"/>
              </w:rPr>
              <w:t>82 – 89</w:t>
            </w:r>
          </w:p>
        </w:tc>
        <w:tc>
          <w:tcPr>
            <w:tcW w:w="4803" w:type="dxa"/>
          </w:tcPr>
          <w:p w:rsidR="0056506D" w:rsidRPr="00781E45" w:rsidRDefault="0056506D" w:rsidP="00781E45">
            <w:pPr>
              <w:widowControl w:val="0"/>
              <w:suppressLineNumbers/>
              <w:suppressAutoHyphens/>
              <w:ind w:firstLine="567"/>
              <w:jc w:val="center"/>
              <w:rPr>
                <w:bCs/>
                <w:szCs w:val="28"/>
              </w:rPr>
            </w:pPr>
            <w:r w:rsidRPr="00781E45">
              <w:rPr>
                <w:bCs/>
                <w:szCs w:val="28"/>
              </w:rPr>
              <w:t>B</w:t>
            </w:r>
          </w:p>
        </w:tc>
      </w:tr>
      <w:tr w:rsidR="0056506D" w:rsidRPr="00781E45" w:rsidTr="0058270D">
        <w:trPr>
          <w:trHeight w:val="51"/>
          <w:tblCellSpacing w:w="0" w:type="dxa"/>
          <w:jc w:val="center"/>
        </w:trPr>
        <w:tc>
          <w:tcPr>
            <w:tcW w:w="4966" w:type="dxa"/>
          </w:tcPr>
          <w:p w:rsidR="0056506D" w:rsidRPr="00781E45" w:rsidRDefault="0056506D" w:rsidP="00781E45">
            <w:pPr>
              <w:widowControl w:val="0"/>
              <w:suppressLineNumbers/>
              <w:suppressAutoHyphens/>
              <w:jc w:val="center"/>
              <w:rPr>
                <w:szCs w:val="28"/>
              </w:rPr>
            </w:pPr>
            <w:r w:rsidRPr="00781E45">
              <w:rPr>
                <w:szCs w:val="28"/>
              </w:rPr>
              <w:t>74 – 81</w:t>
            </w:r>
          </w:p>
        </w:tc>
        <w:tc>
          <w:tcPr>
            <w:tcW w:w="4803" w:type="dxa"/>
          </w:tcPr>
          <w:p w:rsidR="0056506D" w:rsidRPr="00781E45" w:rsidRDefault="0056506D" w:rsidP="00781E45">
            <w:pPr>
              <w:widowControl w:val="0"/>
              <w:suppressLineNumbers/>
              <w:suppressAutoHyphens/>
              <w:ind w:firstLine="567"/>
              <w:jc w:val="center"/>
              <w:rPr>
                <w:bCs/>
                <w:szCs w:val="28"/>
              </w:rPr>
            </w:pPr>
            <w:r w:rsidRPr="00781E45">
              <w:rPr>
                <w:bCs/>
                <w:szCs w:val="28"/>
              </w:rPr>
              <w:t>C</w:t>
            </w:r>
          </w:p>
        </w:tc>
      </w:tr>
      <w:tr w:rsidR="0056506D" w:rsidRPr="00781E45" w:rsidTr="0058270D">
        <w:trPr>
          <w:trHeight w:val="85"/>
          <w:tblCellSpacing w:w="0" w:type="dxa"/>
          <w:jc w:val="center"/>
        </w:trPr>
        <w:tc>
          <w:tcPr>
            <w:tcW w:w="4966" w:type="dxa"/>
          </w:tcPr>
          <w:p w:rsidR="0056506D" w:rsidRPr="00781E45" w:rsidRDefault="0056506D" w:rsidP="00781E45">
            <w:pPr>
              <w:widowControl w:val="0"/>
              <w:suppressLineNumbers/>
              <w:suppressAutoHyphens/>
              <w:jc w:val="center"/>
              <w:rPr>
                <w:szCs w:val="28"/>
              </w:rPr>
            </w:pPr>
            <w:r w:rsidRPr="00781E45">
              <w:rPr>
                <w:szCs w:val="28"/>
              </w:rPr>
              <w:t>64 – 73</w:t>
            </w:r>
          </w:p>
        </w:tc>
        <w:tc>
          <w:tcPr>
            <w:tcW w:w="4803" w:type="dxa"/>
          </w:tcPr>
          <w:p w:rsidR="0056506D" w:rsidRPr="00781E45" w:rsidRDefault="0056506D" w:rsidP="00781E45">
            <w:pPr>
              <w:widowControl w:val="0"/>
              <w:suppressLineNumbers/>
              <w:suppressAutoHyphens/>
              <w:ind w:firstLine="567"/>
              <w:jc w:val="center"/>
              <w:rPr>
                <w:bCs/>
                <w:szCs w:val="28"/>
              </w:rPr>
            </w:pPr>
            <w:r w:rsidRPr="00781E45">
              <w:rPr>
                <w:bCs/>
                <w:szCs w:val="28"/>
              </w:rPr>
              <w:t>D</w:t>
            </w:r>
          </w:p>
        </w:tc>
      </w:tr>
      <w:tr w:rsidR="0056506D" w:rsidRPr="00781E45" w:rsidTr="0058270D">
        <w:trPr>
          <w:trHeight w:val="76"/>
          <w:tblCellSpacing w:w="0" w:type="dxa"/>
          <w:jc w:val="center"/>
        </w:trPr>
        <w:tc>
          <w:tcPr>
            <w:tcW w:w="4966" w:type="dxa"/>
          </w:tcPr>
          <w:p w:rsidR="0056506D" w:rsidRPr="00781E45" w:rsidRDefault="0056506D" w:rsidP="00781E45">
            <w:pPr>
              <w:widowControl w:val="0"/>
              <w:suppressLineNumbers/>
              <w:suppressAutoHyphens/>
              <w:jc w:val="center"/>
              <w:rPr>
                <w:szCs w:val="28"/>
              </w:rPr>
            </w:pPr>
            <w:r w:rsidRPr="00781E45">
              <w:rPr>
                <w:szCs w:val="28"/>
              </w:rPr>
              <w:t>60 – 63</w:t>
            </w:r>
          </w:p>
        </w:tc>
        <w:tc>
          <w:tcPr>
            <w:tcW w:w="4803" w:type="dxa"/>
          </w:tcPr>
          <w:p w:rsidR="0056506D" w:rsidRPr="00781E45" w:rsidRDefault="0056506D" w:rsidP="00781E45">
            <w:pPr>
              <w:widowControl w:val="0"/>
              <w:suppressLineNumbers/>
              <w:suppressAutoHyphens/>
              <w:ind w:firstLine="567"/>
              <w:jc w:val="center"/>
              <w:rPr>
                <w:bCs/>
                <w:szCs w:val="28"/>
              </w:rPr>
            </w:pPr>
            <w:r w:rsidRPr="00781E45">
              <w:rPr>
                <w:bCs/>
                <w:szCs w:val="28"/>
              </w:rPr>
              <w:t>E</w:t>
            </w:r>
          </w:p>
        </w:tc>
      </w:tr>
      <w:tr w:rsidR="0056506D" w:rsidRPr="00781E45" w:rsidTr="0058270D">
        <w:trPr>
          <w:trHeight w:val="66"/>
          <w:tblCellSpacing w:w="0" w:type="dxa"/>
          <w:jc w:val="center"/>
        </w:trPr>
        <w:tc>
          <w:tcPr>
            <w:tcW w:w="4966" w:type="dxa"/>
          </w:tcPr>
          <w:p w:rsidR="0056506D" w:rsidRPr="00781E45" w:rsidRDefault="0056506D" w:rsidP="00781E45">
            <w:pPr>
              <w:widowControl w:val="0"/>
              <w:suppressLineNumbers/>
              <w:suppressAutoHyphens/>
              <w:jc w:val="center"/>
              <w:rPr>
                <w:szCs w:val="28"/>
              </w:rPr>
            </w:pPr>
            <w:r w:rsidRPr="00781E45">
              <w:rPr>
                <w:szCs w:val="28"/>
              </w:rPr>
              <w:t>35 – 59</w:t>
            </w:r>
          </w:p>
        </w:tc>
        <w:tc>
          <w:tcPr>
            <w:tcW w:w="4803" w:type="dxa"/>
          </w:tcPr>
          <w:p w:rsidR="0056506D" w:rsidRPr="00781E45" w:rsidRDefault="0056506D" w:rsidP="00781E45">
            <w:pPr>
              <w:widowControl w:val="0"/>
              <w:suppressLineNumbers/>
              <w:suppressAutoHyphens/>
              <w:ind w:firstLine="567"/>
              <w:jc w:val="center"/>
              <w:rPr>
                <w:bCs/>
                <w:szCs w:val="28"/>
              </w:rPr>
            </w:pPr>
            <w:r w:rsidRPr="00781E45">
              <w:rPr>
                <w:bCs/>
                <w:szCs w:val="28"/>
              </w:rPr>
              <w:t>Fx</w:t>
            </w:r>
          </w:p>
        </w:tc>
      </w:tr>
      <w:tr w:rsidR="0056506D" w:rsidRPr="00781E45" w:rsidTr="0058270D">
        <w:trPr>
          <w:trHeight w:val="56"/>
          <w:tblCellSpacing w:w="0" w:type="dxa"/>
          <w:jc w:val="center"/>
        </w:trPr>
        <w:tc>
          <w:tcPr>
            <w:tcW w:w="4966" w:type="dxa"/>
          </w:tcPr>
          <w:p w:rsidR="0056506D" w:rsidRPr="00781E45" w:rsidRDefault="0056506D" w:rsidP="00781E45">
            <w:pPr>
              <w:widowControl w:val="0"/>
              <w:suppressLineNumbers/>
              <w:suppressAutoHyphens/>
              <w:jc w:val="center"/>
              <w:rPr>
                <w:szCs w:val="28"/>
              </w:rPr>
            </w:pPr>
            <w:r w:rsidRPr="00781E45">
              <w:rPr>
                <w:szCs w:val="28"/>
              </w:rPr>
              <w:t>1 – 34</w:t>
            </w:r>
          </w:p>
        </w:tc>
        <w:tc>
          <w:tcPr>
            <w:tcW w:w="4803" w:type="dxa"/>
          </w:tcPr>
          <w:p w:rsidR="0056506D" w:rsidRPr="00781E45" w:rsidRDefault="0056506D" w:rsidP="00781E45">
            <w:pPr>
              <w:widowControl w:val="0"/>
              <w:suppressLineNumbers/>
              <w:suppressAutoHyphens/>
              <w:ind w:firstLine="567"/>
              <w:jc w:val="center"/>
              <w:rPr>
                <w:bCs/>
                <w:szCs w:val="28"/>
              </w:rPr>
            </w:pPr>
            <w:r w:rsidRPr="00781E45">
              <w:rPr>
                <w:bCs/>
                <w:szCs w:val="28"/>
              </w:rPr>
              <w:t>F</w:t>
            </w:r>
          </w:p>
        </w:tc>
      </w:tr>
    </w:tbl>
    <w:p w:rsidR="0056506D" w:rsidRPr="00781E45" w:rsidRDefault="0056506D" w:rsidP="00781E45">
      <w:pPr>
        <w:widowControl w:val="0"/>
        <w:rPr>
          <w:szCs w:val="28"/>
        </w:rPr>
      </w:pPr>
    </w:p>
    <w:p w:rsidR="0056506D" w:rsidRPr="00781E45" w:rsidRDefault="0056506D" w:rsidP="00781E45">
      <w:pPr>
        <w:widowControl w:val="0"/>
        <w:jc w:val="center"/>
        <w:outlineLvl w:val="0"/>
        <w:rPr>
          <w:b/>
          <w:szCs w:val="28"/>
        </w:rPr>
      </w:pPr>
      <w:r w:rsidRPr="00781E45">
        <w:rPr>
          <w:b/>
          <w:bCs/>
          <w:szCs w:val="28"/>
        </w:rPr>
        <w:t>1.10. ВИМОГИ ДО НАВЧАЛЬНО-МЕТОДИЧНОГО ЗАБЕЗПЕЧЕННЯ ДИСЦИПЛІНИ</w:t>
      </w:r>
    </w:p>
    <w:p w:rsidR="0056506D" w:rsidRPr="00781E45" w:rsidRDefault="0056506D" w:rsidP="00781E45">
      <w:pPr>
        <w:widowControl w:val="0"/>
        <w:ind w:firstLine="709"/>
        <w:jc w:val="both"/>
        <w:rPr>
          <w:szCs w:val="28"/>
        </w:rPr>
      </w:pPr>
      <w:r w:rsidRPr="00781E45">
        <w:rPr>
          <w:szCs w:val="28"/>
        </w:rPr>
        <w:t>1. Закон України «Про вищу освіту» від 01.07.2014 р. № 1556-VII.</w:t>
      </w:r>
    </w:p>
    <w:p w:rsidR="0056506D" w:rsidRPr="00781E45" w:rsidRDefault="0056506D" w:rsidP="00781E45">
      <w:pPr>
        <w:widowControl w:val="0"/>
        <w:ind w:left="1080" w:hanging="371"/>
        <w:jc w:val="both"/>
        <w:rPr>
          <w:szCs w:val="28"/>
        </w:rPr>
      </w:pPr>
      <w:r w:rsidRPr="00781E45">
        <w:rPr>
          <w:szCs w:val="28"/>
        </w:rPr>
        <w:t>2. Указ Президента України «Про Національну програму правової освіти населення» від 18 жовтня 2001 р. № 992/2001.</w:t>
      </w:r>
    </w:p>
    <w:p w:rsidR="0056506D" w:rsidRPr="00781E45" w:rsidRDefault="0056506D" w:rsidP="00781E45">
      <w:pPr>
        <w:widowControl w:val="0"/>
        <w:ind w:left="1080" w:hanging="371"/>
        <w:jc w:val="both"/>
        <w:rPr>
          <w:szCs w:val="28"/>
        </w:rPr>
      </w:pPr>
      <w:r w:rsidRPr="00781E45">
        <w:rPr>
          <w:szCs w:val="28"/>
        </w:rPr>
        <w:t>3. 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від 29квітня 2015 р. № 266.</w:t>
      </w:r>
    </w:p>
    <w:p w:rsidR="0056506D" w:rsidRPr="00781E45" w:rsidRDefault="0056506D" w:rsidP="00781E45">
      <w:pPr>
        <w:widowControl w:val="0"/>
        <w:ind w:left="1080" w:hanging="371"/>
        <w:jc w:val="both"/>
        <w:rPr>
          <w:szCs w:val="28"/>
        </w:rPr>
      </w:pPr>
      <w:r w:rsidRPr="00781E45">
        <w:rPr>
          <w:szCs w:val="28"/>
        </w:rPr>
        <w:t>4. Національний класифікатор України «Класифікатор професій» ДК 003:2010 від 16.08.2012 № 923, станом на 01 жовтня 2015 року (із змінами, затвердженими наказом Міністерства економічного розвитку і торгівлі України від 02 вересня 2015 року N 1084).</w:t>
      </w:r>
    </w:p>
    <w:p w:rsidR="0056506D" w:rsidRPr="00781E45" w:rsidRDefault="0056506D" w:rsidP="00781E45">
      <w:pPr>
        <w:widowControl w:val="0"/>
        <w:tabs>
          <w:tab w:val="left" w:pos="1080"/>
        </w:tabs>
        <w:ind w:left="1080" w:hanging="371"/>
        <w:jc w:val="both"/>
        <w:rPr>
          <w:szCs w:val="28"/>
        </w:rPr>
      </w:pPr>
      <w:r w:rsidRPr="00781E45">
        <w:rPr>
          <w:szCs w:val="28"/>
        </w:rPr>
        <w:t>5. Національний класифікатор України «Класифікація видів економічної діяльності» ДК 009:2010 (станом на поточний рік).</w:t>
      </w:r>
    </w:p>
    <w:p w:rsidR="0056506D" w:rsidRPr="00781E45" w:rsidRDefault="0056506D" w:rsidP="00781E45">
      <w:pPr>
        <w:widowControl w:val="0"/>
        <w:tabs>
          <w:tab w:val="left" w:pos="1080"/>
        </w:tabs>
        <w:ind w:left="1080" w:hanging="371"/>
        <w:jc w:val="both"/>
        <w:rPr>
          <w:szCs w:val="28"/>
        </w:rPr>
      </w:pPr>
      <w:r w:rsidRPr="00781E45">
        <w:rPr>
          <w:szCs w:val="28"/>
        </w:rPr>
        <w:t xml:space="preserve">6. </w:t>
      </w:r>
      <w:r w:rsidRPr="00781E45">
        <w:rPr>
          <w:szCs w:val="28"/>
          <w:lang w:eastAsia="en-US"/>
        </w:rPr>
        <w:t xml:space="preserve">СВО НГУ ІМЗ </w:t>
      </w:r>
      <w:r w:rsidRPr="00781E45">
        <w:rPr>
          <w:bCs/>
          <w:szCs w:val="28"/>
          <w:lang w:eastAsia="en-US"/>
        </w:rPr>
        <w:t>– 14.</w:t>
      </w:r>
      <w:r w:rsidRPr="00781E45">
        <w:rPr>
          <w:szCs w:val="28"/>
          <w:lang w:eastAsia="en-US"/>
        </w:rPr>
        <w:t>Організація видання інформаційно-методичного забезпечення навчального процесу. – Замість СВО НГУ ІМЗ–09 ; чинний від 2014-09-01 / [А.Ф. Косолапов, В.О. Салов, А.К. Горенко, О.Н. Ільченко, О.Н. Нефедова, О.І. Додатко, Т.О. Письменкова, О.В. Журунова ; Нац. гірн. ун-т]. – Д. : НГУ, 2014. – 50 с. – (Стандарти вищої освіти Національного гірничого).</w:t>
      </w:r>
    </w:p>
    <w:p w:rsidR="0056506D" w:rsidRPr="00781E45" w:rsidRDefault="0056506D" w:rsidP="00781E45">
      <w:pPr>
        <w:widowControl w:val="0"/>
        <w:tabs>
          <w:tab w:val="left" w:pos="0"/>
        </w:tabs>
        <w:jc w:val="both"/>
        <w:rPr>
          <w:bCs/>
          <w:szCs w:val="28"/>
        </w:rPr>
      </w:pPr>
      <w:r w:rsidRPr="00781E45">
        <w:rPr>
          <w:bCs/>
          <w:szCs w:val="28"/>
        </w:rPr>
        <w:t>Зміст інформаційного забезпечення має відповідати програмі інтегрованої дисципліни в повному обсязі.</w:t>
      </w:r>
    </w:p>
    <w:p w:rsidR="0056506D" w:rsidRPr="00781E45" w:rsidRDefault="0056506D" w:rsidP="00781E45">
      <w:pPr>
        <w:widowControl w:val="0"/>
        <w:tabs>
          <w:tab w:val="left" w:pos="0"/>
        </w:tabs>
        <w:jc w:val="both"/>
        <w:rPr>
          <w:bCs/>
          <w:szCs w:val="28"/>
        </w:rPr>
      </w:pPr>
      <w:r w:rsidRPr="00781E45">
        <w:rPr>
          <w:bCs/>
          <w:szCs w:val="28"/>
        </w:rPr>
        <w:t xml:space="preserve">Матеріали методичного забезпечення мають містити засоби діагностики у вигляді типових питань. </w:t>
      </w:r>
    </w:p>
    <w:p w:rsidR="0056506D" w:rsidRPr="00781E45" w:rsidRDefault="0056506D" w:rsidP="00781E45">
      <w:pPr>
        <w:widowControl w:val="0"/>
        <w:tabs>
          <w:tab w:val="left" w:pos="0"/>
        </w:tabs>
        <w:jc w:val="both"/>
        <w:rPr>
          <w:bCs/>
          <w:szCs w:val="28"/>
        </w:rPr>
      </w:pPr>
      <w:r w:rsidRPr="00781E45">
        <w:rPr>
          <w:bCs/>
          <w:szCs w:val="28"/>
        </w:rPr>
        <w:t xml:space="preserve">Викладач повинен забезпечити вільний доступ студента до матеріалів інформаційно-методичного забезпечення дисципліни. </w:t>
      </w:r>
    </w:p>
    <w:p w:rsidR="0056506D" w:rsidRPr="00781E45" w:rsidRDefault="0056506D" w:rsidP="00781E45">
      <w:pPr>
        <w:widowControl w:val="0"/>
        <w:ind w:firstLine="567"/>
        <w:outlineLvl w:val="0"/>
        <w:rPr>
          <w:b/>
          <w:szCs w:val="28"/>
        </w:rPr>
      </w:pPr>
    </w:p>
    <w:p w:rsidR="0056506D" w:rsidRPr="00781E45" w:rsidRDefault="0056506D" w:rsidP="00781E45">
      <w:pPr>
        <w:widowControl w:val="0"/>
        <w:jc w:val="center"/>
        <w:outlineLvl w:val="0"/>
        <w:rPr>
          <w:b/>
          <w:bCs/>
          <w:szCs w:val="28"/>
        </w:rPr>
      </w:pPr>
      <w:r w:rsidRPr="00781E45">
        <w:rPr>
          <w:b/>
          <w:bCs/>
          <w:szCs w:val="28"/>
        </w:rPr>
        <w:t>1.11. ВИМОГИ ДО ЗАСОБІВ ДІАГНОСТИКИ</w:t>
      </w:r>
    </w:p>
    <w:p w:rsidR="0056506D" w:rsidRPr="00781E45" w:rsidRDefault="0056506D" w:rsidP="00781E45">
      <w:pPr>
        <w:widowControl w:val="0"/>
        <w:ind w:firstLine="567"/>
        <w:jc w:val="both"/>
        <w:rPr>
          <w:snapToGrid w:val="0"/>
          <w:szCs w:val="28"/>
        </w:rPr>
      </w:pPr>
      <w:r w:rsidRPr="00781E45">
        <w:rPr>
          <w:snapToGrid w:val="0"/>
          <w:szCs w:val="28"/>
        </w:rPr>
        <w:t>Засоби діагностики рівня сформованості компетенційнавчання мають бути подані у вигляді теоретичних питань та/або закритих тестів чи ситуаційних вправ.</w:t>
      </w:r>
    </w:p>
    <w:p w:rsidR="0056506D" w:rsidRPr="00781E45" w:rsidRDefault="0056506D" w:rsidP="00781E45">
      <w:pPr>
        <w:widowControl w:val="0"/>
        <w:ind w:firstLine="567"/>
        <w:jc w:val="both"/>
        <w:rPr>
          <w:snapToGrid w:val="0"/>
          <w:szCs w:val="28"/>
        </w:rPr>
      </w:pPr>
    </w:p>
    <w:p w:rsidR="0056506D" w:rsidRPr="00781E45" w:rsidRDefault="0056506D" w:rsidP="00781E45">
      <w:pPr>
        <w:widowControl w:val="0"/>
        <w:suppressLineNumbers/>
        <w:suppressAutoHyphens/>
        <w:ind w:firstLine="567"/>
        <w:jc w:val="both"/>
        <w:rPr>
          <w:bCs/>
          <w:szCs w:val="28"/>
        </w:rPr>
      </w:pPr>
      <w:r w:rsidRPr="00781E45">
        <w:rPr>
          <w:bCs/>
          <w:szCs w:val="28"/>
        </w:rPr>
        <w:t>Рівень сформованості компетенцій здобувача визначають на основі аналізу відповіді, користуючись формулою:</w:t>
      </w:r>
    </w:p>
    <w:p w:rsidR="0056506D" w:rsidRPr="00781E45" w:rsidRDefault="0056506D" w:rsidP="00781E45">
      <w:pPr>
        <w:widowControl w:val="0"/>
        <w:suppressLineNumbers/>
        <w:suppressAutoHyphens/>
        <w:jc w:val="both"/>
        <w:rPr>
          <w:bCs/>
          <w:szCs w:val="28"/>
        </w:rPr>
      </w:pPr>
      <w:r w:rsidRPr="00781E45">
        <w:rPr>
          <w:bCs/>
          <w:position w:val="-12"/>
          <w:szCs w:val="28"/>
        </w:rPr>
        <w:object w:dxaOrig="1020" w:dyaOrig="360">
          <v:shape id="_x0000_i1029" type="#_x0000_t75" style="width:71.25pt;height:25.5pt" o:ole="">
            <v:imagedata r:id="rId8" o:title=""/>
          </v:shape>
          <o:OLEObject Type="Embed" ProgID="Equation.3" ShapeID="_x0000_i1029" DrawAspect="Content" ObjectID="_1539802193" r:id="rId9"/>
        </w:object>
      </w:r>
      <w:r w:rsidRPr="00781E45">
        <w:rPr>
          <w:bCs/>
          <w:szCs w:val="28"/>
        </w:rPr>
        <w:t>%,</w:t>
      </w:r>
    </w:p>
    <w:p w:rsidR="0056506D" w:rsidRPr="00781E45" w:rsidRDefault="0056506D" w:rsidP="00781E45">
      <w:pPr>
        <w:widowControl w:val="0"/>
        <w:suppressLineNumbers/>
        <w:suppressAutoHyphens/>
        <w:jc w:val="both"/>
        <w:rPr>
          <w:bCs/>
          <w:szCs w:val="28"/>
        </w:rPr>
      </w:pPr>
      <w:r w:rsidRPr="00781E45">
        <w:rPr>
          <w:bCs/>
          <w:szCs w:val="28"/>
        </w:rPr>
        <w:t xml:space="preserve">де </w:t>
      </w:r>
      <w:r w:rsidRPr="00781E45">
        <w:rPr>
          <w:bCs/>
          <w:position w:val="-6"/>
          <w:szCs w:val="28"/>
        </w:rPr>
        <w:object w:dxaOrig="200" w:dyaOrig="220">
          <v:shape id="_x0000_i1030" type="#_x0000_t75" style="width:18pt;height:14.25pt" o:ole="">
            <v:imagedata r:id="rId10" o:title=""/>
          </v:shape>
          <o:OLEObject Type="Embed" ProgID="Equation.3" ShapeID="_x0000_i1030" DrawAspect="Content" ObjectID="_1539802194" r:id="rId11"/>
        </w:object>
      </w:r>
      <w:r w:rsidRPr="00781E45">
        <w:rPr>
          <w:bCs/>
          <w:szCs w:val="28"/>
        </w:rPr>
        <w:t xml:space="preserve">– число правильних відповідей або виконаних суттєвих операцій на базі до еталонів рішень; </w:t>
      </w:r>
    </w:p>
    <w:p w:rsidR="0056506D" w:rsidRPr="00781E45" w:rsidRDefault="0056506D" w:rsidP="00781E45">
      <w:pPr>
        <w:widowControl w:val="0"/>
        <w:suppressLineNumbers/>
        <w:suppressAutoHyphens/>
        <w:jc w:val="both"/>
        <w:rPr>
          <w:bCs/>
          <w:szCs w:val="28"/>
        </w:rPr>
      </w:pPr>
      <w:r w:rsidRPr="00781E45">
        <w:rPr>
          <w:bCs/>
          <w:position w:val="-6"/>
          <w:szCs w:val="28"/>
        </w:rPr>
        <w:object w:dxaOrig="260" w:dyaOrig="220">
          <v:shape id="_x0000_i1031" type="#_x0000_t75" style="width:16.5pt;height:13.5pt" o:ole="">
            <v:imagedata r:id="rId12" o:title=""/>
          </v:shape>
          <o:OLEObject Type="Embed" ProgID="Equation.3" ShapeID="_x0000_i1031" DrawAspect="Content" ObjectID="_1539802195" r:id="rId13"/>
        </w:object>
      </w:r>
      <w:r w:rsidRPr="00781E45">
        <w:rPr>
          <w:bCs/>
          <w:szCs w:val="28"/>
        </w:rPr>
        <w:t xml:space="preserve"> – загальна кількість запитань або суттєвих операцій еталону рішень.</w:t>
      </w:r>
    </w:p>
    <w:p w:rsidR="0056506D" w:rsidRPr="00781E45" w:rsidRDefault="0056506D" w:rsidP="00781E45">
      <w:pPr>
        <w:widowControl w:val="0"/>
        <w:suppressLineNumbers/>
        <w:suppressAutoHyphens/>
        <w:ind w:firstLine="567"/>
        <w:jc w:val="both"/>
        <w:rPr>
          <w:bCs/>
          <w:szCs w:val="28"/>
        </w:rPr>
      </w:pPr>
    </w:p>
    <w:p w:rsidR="0056506D" w:rsidRPr="00781E45" w:rsidRDefault="0056506D" w:rsidP="00781E45">
      <w:pPr>
        <w:widowControl w:val="0"/>
        <w:suppressLineNumbers/>
        <w:suppressAutoHyphens/>
        <w:ind w:firstLine="567"/>
        <w:jc w:val="both"/>
        <w:rPr>
          <w:bCs/>
          <w:szCs w:val="28"/>
        </w:rPr>
      </w:pPr>
      <w:r w:rsidRPr="00781E45">
        <w:rPr>
          <w:bCs/>
          <w:szCs w:val="28"/>
        </w:rPr>
        <w:t xml:space="preserve">Інтегральний рівень досягнень студента у засвоєнні матеріалу з дисципліни в цілому обчислюється як середньозважене значення досягнень, продемонстрованих під час кожного контрольного заходу: </w:t>
      </w:r>
    </w:p>
    <w:p w:rsidR="0056506D" w:rsidRPr="00781E45" w:rsidRDefault="0056506D" w:rsidP="00781E45">
      <w:pPr>
        <w:widowControl w:val="0"/>
        <w:suppressLineNumbers/>
        <w:suppressAutoHyphens/>
        <w:jc w:val="both"/>
        <w:rPr>
          <w:bCs/>
          <w:szCs w:val="28"/>
        </w:rPr>
      </w:pPr>
      <w:r w:rsidRPr="00781E45">
        <w:rPr>
          <w:bCs/>
          <w:position w:val="-28"/>
          <w:szCs w:val="28"/>
        </w:rPr>
        <w:object w:dxaOrig="1900" w:dyaOrig="680">
          <v:shape id="_x0000_i1032" type="#_x0000_t75" style="width:126pt;height:45pt" o:ole="">
            <v:imagedata r:id="rId14" o:title=""/>
          </v:shape>
          <o:OLEObject Type="Embed" ProgID="Equation.3" ShapeID="_x0000_i1032" DrawAspect="Content" ObjectID="_1539802196" r:id="rId15"/>
        </w:object>
      </w:r>
      <w:r w:rsidRPr="00781E45">
        <w:rPr>
          <w:bCs/>
          <w:szCs w:val="28"/>
        </w:rPr>
        <w:t xml:space="preserve"> % ,</w:t>
      </w:r>
    </w:p>
    <w:p w:rsidR="0056506D" w:rsidRPr="00781E45" w:rsidRDefault="0056506D" w:rsidP="00781E45">
      <w:pPr>
        <w:widowControl w:val="0"/>
        <w:suppressLineNumbers/>
        <w:suppressAutoHyphens/>
        <w:jc w:val="both"/>
        <w:rPr>
          <w:bCs/>
          <w:szCs w:val="28"/>
        </w:rPr>
      </w:pPr>
      <w:r w:rsidRPr="00781E45">
        <w:rPr>
          <w:bCs/>
          <w:szCs w:val="28"/>
        </w:rPr>
        <w:t>де</w:t>
      </w:r>
      <w:r w:rsidRPr="00781E45">
        <w:rPr>
          <w:b/>
          <w:bCs/>
          <w:position w:val="-6"/>
          <w:szCs w:val="28"/>
        </w:rPr>
        <w:object w:dxaOrig="200" w:dyaOrig="220">
          <v:shape id="_x0000_i1033" type="#_x0000_t75" style="width:11.25pt;height:12.75pt" o:ole="">
            <v:imagedata r:id="rId16" o:title=""/>
          </v:shape>
          <o:OLEObject Type="Embed" ProgID="Equation.3" ShapeID="_x0000_i1033" DrawAspect="Content" ObjectID="_1539802197" r:id="rId17"/>
        </w:object>
      </w:r>
      <w:r w:rsidRPr="00781E45">
        <w:rPr>
          <w:bCs/>
          <w:szCs w:val="28"/>
        </w:rPr>
        <w:t xml:space="preserve"> – число змістових модулів;  </w:t>
      </w:r>
    </w:p>
    <w:p w:rsidR="0056506D" w:rsidRPr="00781E45" w:rsidRDefault="0056506D" w:rsidP="00781E45">
      <w:pPr>
        <w:widowControl w:val="0"/>
        <w:suppressLineNumbers/>
        <w:suppressAutoHyphens/>
        <w:jc w:val="both"/>
        <w:rPr>
          <w:bCs/>
          <w:szCs w:val="28"/>
        </w:rPr>
      </w:pPr>
      <w:r w:rsidRPr="00781E45">
        <w:rPr>
          <w:bCs/>
          <w:position w:val="-12"/>
          <w:szCs w:val="28"/>
        </w:rPr>
        <w:object w:dxaOrig="240" w:dyaOrig="360">
          <v:shape id="_x0000_i1034" type="#_x0000_t75" style="width:13.5pt;height:21pt" o:ole="">
            <v:imagedata r:id="rId18" o:title=""/>
          </v:shape>
          <o:OLEObject Type="Embed" ProgID="Equation.3" ShapeID="_x0000_i1034" DrawAspect="Content" ObjectID="_1539802198" r:id="rId19"/>
        </w:object>
      </w:r>
      <w:r w:rsidRPr="00781E45">
        <w:rPr>
          <w:bCs/>
          <w:szCs w:val="28"/>
        </w:rPr>
        <w:t xml:space="preserve">– рівень досягнень за </w:t>
      </w:r>
      <w:r w:rsidRPr="00781E45">
        <w:rPr>
          <w:bCs/>
          <w:i/>
          <w:iCs/>
          <w:szCs w:val="28"/>
        </w:rPr>
        <w:t>i</w:t>
      </w:r>
      <w:r w:rsidRPr="00781E45">
        <w:rPr>
          <w:bCs/>
          <w:szCs w:val="28"/>
        </w:rPr>
        <w:t xml:space="preserve">-м модулем, %; </w:t>
      </w:r>
    </w:p>
    <w:p w:rsidR="0056506D" w:rsidRPr="00781E45" w:rsidRDefault="0056506D" w:rsidP="00781E45">
      <w:pPr>
        <w:widowControl w:val="0"/>
        <w:suppressLineNumbers/>
        <w:suppressAutoHyphens/>
        <w:jc w:val="both"/>
        <w:rPr>
          <w:bCs/>
          <w:szCs w:val="28"/>
        </w:rPr>
      </w:pPr>
      <w:r w:rsidRPr="00781E45">
        <w:rPr>
          <w:bCs/>
          <w:position w:val="-12"/>
          <w:szCs w:val="28"/>
        </w:rPr>
        <w:object w:dxaOrig="220" w:dyaOrig="360">
          <v:shape id="_x0000_i1035" type="#_x0000_t75" style="width:13.5pt;height:21.75pt" o:ole="">
            <v:imagedata r:id="rId20" o:title=""/>
          </v:shape>
          <o:OLEObject Type="Embed" ProgID="Equation.3" ShapeID="_x0000_i1035" DrawAspect="Content" ObjectID="_1539802199" r:id="rId21"/>
        </w:object>
      </w:r>
      <w:r w:rsidRPr="00781E45">
        <w:rPr>
          <w:bCs/>
          <w:szCs w:val="28"/>
        </w:rPr>
        <w:t xml:space="preserve">– обсяг </w:t>
      </w:r>
      <w:r w:rsidRPr="00781E45">
        <w:rPr>
          <w:bCs/>
          <w:i/>
          <w:iCs/>
          <w:szCs w:val="28"/>
        </w:rPr>
        <w:t>i</w:t>
      </w:r>
      <w:r w:rsidRPr="00781E45">
        <w:rPr>
          <w:bCs/>
          <w:szCs w:val="28"/>
        </w:rPr>
        <w:t>-</w:t>
      </w:r>
      <w:proofErr w:type="spellStart"/>
      <w:r w:rsidRPr="00781E45">
        <w:rPr>
          <w:bCs/>
          <w:szCs w:val="28"/>
        </w:rPr>
        <w:t>го</w:t>
      </w:r>
      <w:proofErr w:type="spellEnd"/>
      <w:r w:rsidRPr="00781E45">
        <w:rPr>
          <w:bCs/>
          <w:szCs w:val="28"/>
        </w:rPr>
        <w:t xml:space="preserve"> модуля, включаючи індивідуальне завдання; </w:t>
      </w:r>
    </w:p>
    <w:p w:rsidR="0056506D" w:rsidRPr="00781E45" w:rsidRDefault="0056506D" w:rsidP="00781E45">
      <w:pPr>
        <w:widowControl w:val="0"/>
        <w:suppressLineNumbers/>
        <w:suppressAutoHyphens/>
        <w:jc w:val="both"/>
        <w:rPr>
          <w:bCs/>
          <w:szCs w:val="28"/>
        </w:rPr>
      </w:pPr>
      <w:r w:rsidRPr="00781E45">
        <w:rPr>
          <w:bCs/>
          <w:position w:val="-4"/>
          <w:szCs w:val="28"/>
        </w:rPr>
        <w:object w:dxaOrig="220" w:dyaOrig="260">
          <v:shape id="_x0000_i1036" type="#_x0000_t75" style="width:12.75pt;height:14.25pt" o:ole="">
            <v:imagedata r:id="rId22" o:title=""/>
          </v:shape>
          <o:OLEObject Type="Embed" ProgID="Equation.3" ShapeID="_x0000_i1036" DrawAspect="Content" ObjectID="_1539802200" r:id="rId23"/>
        </w:object>
      </w:r>
      <w:r w:rsidRPr="00781E45">
        <w:rPr>
          <w:bCs/>
          <w:szCs w:val="28"/>
        </w:rPr>
        <w:t>– загальний обсяг дисципліни.</w:t>
      </w:r>
    </w:p>
    <w:p w:rsidR="0056506D" w:rsidRPr="00781E45" w:rsidRDefault="0056506D" w:rsidP="00781E45">
      <w:pPr>
        <w:widowControl w:val="0"/>
        <w:ind w:firstLine="567"/>
        <w:jc w:val="both"/>
        <w:rPr>
          <w:bCs/>
          <w:snapToGrid w:val="0"/>
          <w:szCs w:val="28"/>
        </w:rPr>
      </w:pPr>
    </w:p>
    <w:p w:rsidR="0056506D" w:rsidRPr="00781E45" w:rsidRDefault="0056506D" w:rsidP="00781E45">
      <w:pPr>
        <w:widowControl w:val="0"/>
        <w:tabs>
          <w:tab w:val="left" w:pos="894"/>
        </w:tabs>
        <w:ind w:firstLine="594"/>
        <w:jc w:val="both"/>
        <w:rPr>
          <w:snapToGrid w:val="0"/>
          <w:szCs w:val="28"/>
        </w:rPr>
      </w:pPr>
      <w:r w:rsidRPr="00781E45">
        <w:rPr>
          <w:snapToGrid w:val="0"/>
          <w:szCs w:val="28"/>
        </w:rPr>
        <w:t xml:space="preserve">При остаточній оцінці результатів виконання завдання необхідно враховувати </w:t>
      </w:r>
      <w:r w:rsidRPr="00781E45">
        <w:rPr>
          <w:bCs/>
          <w:iCs/>
          <w:snapToGrid w:val="0"/>
          <w:szCs w:val="28"/>
        </w:rPr>
        <w:t>здатність студента</w:t>
      </w:r>
      <w:r w:rsidRPr="00781E45">
        <w:rPr>
          <w:snapToGrid w:val="0"/>
          <w:szCs w:val="28"/>
        </w:rPr>
        <w:t>:</w:t>
      </w:r>
    </w:p>
    <w:p w:rsidR="0056506D" w:rsidRPr="00781E45" w:rsidRDefault="0056506D" w:rsidP="00781E45">
      <w:pPr>
        <w:widowControl w:val="0"/>
        <w:numPr>
          <w:ilvl w:val="0"/>
          <w:numId w:val="8"/>
        </w:numPr>
        <w:tabs>
          <w:tab w:val="num" w:pos="0"/>
          <w:tab w:val="left" w:pos="894"/>
        </w:tabs>
        <w:ind w:left="0" w:firstLine="567"/>
        <w:jc w:val="both"/>
        <w:rPr>
          <w:snapToGrid w:val="0"/>
          <w:szCs w:val="28"/>
        </w:rPr>
      </w:pPr>
      <w:r w:rsidRPr="00781E45">
        <w:rPr>
          <w:snapToGrid w:val="0"/>
          <w:szCs w:val="28"/>
        </w:rPr>
        <w:t>диференціювати, інтегрувати та уніфікувати знання;</w:t>
      </w:r>
    </w:p>
    <w:p w:rsidR="0056506D" w:rsidRPr="00781E45" w:rsidRDefault="0056506D" w:rsidP="00781E45">
      <w:pPr>
        <w:widowControl w:val="0"/>
        <w:numPr>
          <w:ilvl w:val="0"/>
          <w:numId w:val="8"/>
        </w:numPr>
        <w:tabs>
          <w:tab w:val="num" w:pos="0"/>
          <w:tab w:val="left" w:pos="894"/>
        </w:tabs>
        <w:ind w:left="0" w:firstLine="567"/>
        <w:jc w:val="both"/>
        <w:rPr>
          <w:snapToGrid w:val="0"/>
          <w:szCs w:val="28"/>
        </w:rPr>
      </w:pPr>
      <w:r w:rsidRPr="00781E45">
        <w:rPr>
          <w:snapToGrid w:val="0"/>
          <w:szCs w:val="28"/>
        </w:rPr>
        <w:t>застосовувати правила, методи, принципи, аналогії, закони у конкретних ситуаціях;</w:t>
      </w:r>
    </w:p>
    <w:p w:rsidR="0056506D" w:rsidRPr="00781E45" w:rsidRDefault="0056506D" w:rsidP="00781E45">
      <w:pPr>
        <w:widowControl w:val="0"/>
        <w:numPr>
          <w:ilvl w:val="0"/>
          <w:numId w:val="8"/>
        </w:numPr>
        <w:tabs>
          <w:tab w:val="num" w:pos="0"/>
          <w:tab w:val="left" w:pos="894"/>
        </w:tabs>
        <w:ind w:left="0" w:firstLine="567"/>
        <w:jc w:val="both"/>
        <w:rPr>
          <w:snapToGrid w:val="0"/>
          <w:szCs w:val="28"/>
        </w:rPr>
      </w:pPr>
      <w:r w:rsidRPr="00781E45">
        <w:rPr>
          <w:snapToGrid w:val="0"/>
          <w:szCs w:val="28"/>
        </w:rPr>
        <w:t>коментувати положення нормативно-правових актів, інтерпретувати дії та події;</w:t>
      </w:r>
    </w:p>
    <w:p w:rsidR="0056506D" w:rsidRPr="00781E45" w:rsidRDefault="0056506D" w:rsidP="00781E45">
      <w:pPr>
        <w:widowControl w:val="0"/>
        <w:numPr>
          <w:ilvl w:val="0"/>
          <w:numId w:val="8"/>
        </w:numPr>
        <w:tabs>
          <w:tab w:val="num" w:pos="0"/>
          <w:tab w:val="left" w:pos="894"/>
        </w:tabs>
        <w:ind w:left="0" w:firstLine="567"/>
        <w:jc w:val="both"/>
        <w:rPr>
          <w:snapToGrid w:val="0"/>
          <w:szCs w:val="28"/>
        </w:rPr>
      </w:pPr>
      <w:r w:rsidRPr="00781E45">
        <w:rPr>
          <w:snapToGrid w:val="0"/>
          <w:szCs w:val="28"/>
        </w:rPr>
        <w:t>аналізувати і оцінювати факти, діяння та прогнозувати очікувані наслідки і результати від прийнятих рішень;</w:t>
      </w:r>
    </w:p>
    <w:p w:rsidR="0056506D" w:rsidRPr="00781E45" w:rsidRDefault="0056506D" w:rsidP="00781E45">
      <w:pPr>
        <w:widowControl w:val="0"/>
        <w:numPr>
          <w:ilvl w:val="0"/>
          <w:numId w:val="8"/>
        </w:numPr>
        <w:tabs>
          <w:tab w:val="num" w:pos="0"/>
          <w:tab w:val="left" w:pos="894"/>
        </w:tabs>
        <w:autoSpaceDE w:val="0"/>
        <w:autoSpaceDN w:val="0"/>
        <w:ind w:left="0" w:firstLine="567"/>
        <w:jc w:val="both"/>
        <w:rPr>
          <w:b/>
          <w:szCs w:val="28"/>
        </w:rPr>
      </w:pPr>
      <w:r w:rsidRPr="00781E45">
        <w:rPr>
          <w:snapToGrid w:val="0"/>
          <w:szCs w:val="28"/>
        </w:rPr>
        <w:t>викладати матеріал на папері логічно, послідовно, з дотриманням вимог чинного законодавства і стандартів.</w:t>
      </w:r>
    </w:p>
    <w:p w:rsidR="0056506D" w:rsidRPr="00781E45" w:rsidRDefault="0056506D" w:rsidP="00781E45">
      <w:pPr>
        <w:widowControl w:val="0"/>
        <w:tabs>
          <w:tab w:val="left" w:pos="894"/>
        </w:tabs>
        <w:autoSpaceDE w:val="0"/>
        <w:autoSpaceDN w:val="0"/>
        <w:jc w:val="both"/>
        <w:rPr>
          <w:b/>
          <w:bCs/>
          <w:szCs w:val="28"/>
        </w:rPr>
      </w:pPr>
    </w:p>
    <w:p w:rsidR="0056506D" w:rsidRPr="00781E45" w:rsidRDefault="0056506D" w:rsidP="00781E45">
      <w:pPr>
        <w:pStyle w:val="ab"/>
        <w:widowControl w:val="0"/>
        <w:numPr>
          <w:ilvl w:val="1"/>
          <w:numId w:val="9"/>
        </w:numPr>
        <w:jc w:val="center"/>
        <w:rPr>
          <w:b/>
          <w:bCs/>
          <w:iCs/>
          <w:szCs w:val="28"/>
        </w:rPr>
      </w:pPr>
      <w:r w:rsidRPr="00781E45">
        <w:rPr>
          <w:b/>
          <w:bCs/>
          <w:iCs/>
          <w:szCs w:val="28"/>
        </w:rPr>
        <w:t>РЕКОМЕНДОВАНА ЛІТЕРАТУРА</w:t>
      </w:r>
    </w:p>
    <w:p w:rsidR="0056506D" w:rsidRPr="00781E45" w:rsidRDefault="0056506D" w:rsidP="00781E45">
      <w:pPr>
        <w:widowControl w:val="0"/>
        <w:ind w:firstLine="709"/>
        <w:jc w:val="center"/>
        <w:rPr>
          <w:b/>
          <w:szCs w:val="28"/>
        </w:rPr>
      </w:pPr>
      <w:r w:rsidRPr="00781E45">
        <w:rPr>
          <w:b/>
          <w:szCs w:val="28"/>
        </w:rPr>
        <w:t>Нормативно-правові акти:</w:t>
      </w:r>
    </w:p>
    <w:p w:rsidR="0056506D" w:rsidRPr="00781E45" w:rsidRDefault="0056506D" w:rsidP="00781E45">
      <w:pPr>
        <w:widowControl w:val="0"/>
        <w:numPr>
          <w:ilvl w:val="0"/>
          <w:numId w:val="27"/>
        </w:numPr>
        <w:ind w:left="0" w:firstLine="709"/>
        <w:jc w:val="both"/>
        <w:rPr>
          <w:szCs w:val="28"/>
        </w:rPr>
      </w:pPr>
      <w:r w:rsidRPr="00781E45">
        <w:rPr>
          <w:szCs w:val="28"/>
        </w:rPr>
        <w:t xml:space="preserve">Международная конвенция о Гармонизованной системе описи и кодирования товаров от 14.06.1983 г. </w:t>
      </w:r>
    </w:p>
    <w:p w:rsidR="0056506D" w:rsidRPr="00781E45" w:rsidRDefault="0056506D" w:rsidP="00781E45">
      <w:pPr>
        <w:widowControl w:val="0"/>
        <w:numPr>
          <w:ilvl w:val="0"/>
          <w:numId w:val="27"/>
        </w:numPr>
        <w:ind w:left="0" w:firstLine="709"/>
        <w:jc w:val="both"/>
        <w:rPr>
          <w:szCs w:val="28"/>
        </w:rPr>
      </w:pPr>
      <w:r w:rsidRPr="00781E45">
        <w:rPr>
          <w:szCs w:val="28"/>
        </w:rPr>
        <w:t>Податковий кодекс України від 2 грудня 2010 р. // Відомості Верховної Ради України. – 2011. - № 13-14, № 15-16, № 17. – С. 112 (п. 61 ч. 1 ст. 14).</w:t>
      </w:r>
    </w:p>
    <w:p w:rsidR="0056506D" w:rsidRPr="00781E45" w:rsidRDefault="0056506D" w:rsidP="00781E45">
      <w:pPr>
        <w:widowControl w:val="0"/>
        <w:numPr>
          <w:ilvl w:val="0"/>
          <w:numId w:val="26"/>
        </w:numPr>
        <w:ind w:left="0" w:firstLine="709"/>
        <w:jc w:val="both"/>
        <w:rPr>
          <w:szCs w:val="28"/>
        </w:rPr>
      </w:pPr>
      <w:r w:rsidRPr="00781E45">
        <w:rPr>
          <w:szCs w:val="28"/>
        </w:rPr>
        <w:lastRenderedPageBreak/>
        <w:t xml:space="preserve">Митний кодекс України від 13 березня 2012 р. // Голос України від 21.04.2012. - № 73-74. </w:t>
      </w:r>
    </w:p>
    <w:p w:rsidR="0056506D" w:rsidRPr="00781E45" w:rsidRDefault="0056506D" w:rsidP="00781E45">
      <w:pPr>
        <w:widowControl w:val="0"/>
        <w:numPr>
          <w:ilvl w:val="0"/>
          <w:numId w:val="26"/>
        </w:numPr>
        <w:tabs>
          <w:tab w:val="num" w:pos="1080"/>
        </w:tabs>
        <w:ind w:left="0" w:firstLine="709"/>
        <w:jc w:val="both"/>
        <w:rPr>
          <w:szCs w:val="28"/>
        </w:rPr>
      </w:pPr>
      <w:r w:rsidRPr="00781E45">
        <w:rPr>
          <w:szCs w:val="28"/>
        </w:rPr>
        <w:t>Кримінальний кодекс України від 05 квітня 2001 р. // Офіційний вісник України</w:t>
      </w:r>
      <w:r w:rsidRPr="00781E45">
        <w:rPr>
          <w:rStyle w:val="err"/>
          <w:szCs w:val="28"/>
        </w:rPr>
        <w:t xml:space="preserve">. – </w:t>
      </w:r>
      <w:r w:rsidRPr="00781E45">
        <w:rPr>
          <w:szCs w:val="28"/>
        </w:rPr>
        <w:t>2001. - № 21. – Ст. 920.</w:t>
      </w:r>
    </w:p>
    <w:p w:rsidR="0056506D" w:rsidRPr="00781E45" w:rsidRDefault="0056506D" w:rsidP="00781E45">
      <w:pPr>
        <w:widowControl w:val="0"/>
        <w:numPr>
          <w:ilvl w:val="0"/>
          <w:numId w:val="26"/>
        </w:numPr>
        <w:tabs>
          <w:tab w:val="num" w:pos="1080"/>
        </w:tabs>
        <w:ind w:left="0" w:firstLine="709"/>
        <w:jc w:val="both"/>
        <w:rPr>
          <w:szCs w:val="28"/>
        </w:rPr>
      </w:pPr>
      <w:r w:rsidRPr="00781E45">
        <w:rPr>
          <w:szCs w:val="28"/>
        </w:rPr>
        <w:t>Кримінальний процесуальний кодекс України від 13 квітня 2012 р. (ст.ст. 41, 246).</w:t>
      </w:r>
    </w:p>
    <w:p w:rsidR="0056506D" w:rsidRPr="00781E45" w:rsidRDefault="0056506D" w:rsidP="00781E45">
      <w:pPr>
        <w:widowControl w:val="0"/>
        <w:numPr>
          <w:ilvl w:val="0"/>
          <w:numId w:val="26"/>
        </w:numPr>
        <w:tabs>
          <w:tab w:val="num" w:pos="1080"/>
        </w:tabs>
        <w:ind w:left="0" w:firstLine="709"/>
        <w:jc w:val="both"/>
        <w:rPr>
          <w:szCs w:val="28"/>
        </w:rPr>
      </w:pPr>
      <w:r w:rsidRPr="00781E45">
        <w:rPr>
          <w:szCs w:val="28"/>
        </w:rPr>
        <w:t>Про зов</w:t>
      </w:r>
      <w:r w:rsidRPr="00781E45">
        <w:rPr>
          <w:spacing w:val="-1"/>
          <w:szCs w:val="28"/>
        </w:rPr>
        <w:t xml:space="preserve">нішньоекономічну діяльність </w:t>
      </w:r>
      <w:r w:rsidRPr="00781E45">
        <w:rPr>
          <w:szCs w:val="28"/>
        </w:rPr>
        <w:t xml:space="preserve">: Закон України від 16.04.1991 р. № 1775-ІІІ // </w:t>
      </w:r>
      <w:r w:rsidRPr="00781E45">
        <w:rPr>
          <w:iCs/>
          <w:szCs w:val="28"/>
        </w:rPr>
        <w:t>Відомості Верховної Ради УРСР. -  1991. - № 29. - Ст. 377.</w:t>
      </w:r>
    </w:p>
    <w:p w:rsidR="0056506D" w:rsidRPr="00781E45" w:rsidRDefault="0056506D" w:rsidP="00781E45">
      <w:pPr>
        <w:widowControl w:val="0"/>
        <w:numPr>
          <w:ilvl w:val="0"/>
          <w:numId w:val="26"/>
        </w:numPr>
        <w:ind w:left="0" w:firstLine="709"/>
        <w:jc w:val="both"/>
        <w:rPr>
          <w:szCs w:val="28"/>
        </w:rPr>
      </w:pPr>
      <w:r w:rsidRPr="00781E45">
        <w:rPr>
          <w:bCs/>
          <w:szCs w:val="28"/>
        </w:rPr>
        <w:t xml:space="preserve">Про захист національного товаровиробника від демпінгового імпорту: Закон України від </w:t>
      </w:r>
      <w:r w:rsidRPr="00781E45">
        <w:rPr>
          <w:szCs w:val="28"/>
        </w:rPr>
        <w:t xml:space="preserve">22.12.1998 р. № </w:t>
      </w:r>
      <w:r w:rsidRPr="00781E45">
        <w:rPr>
          <w:bCs/>
          <w:szCs w:val="28"/>
        </w:rPr>
        <w:t xml:space="preserve">330-XIV // </w:t>
      </w:r>
      <w:r w:rsidRPr="00781E45">
        <w:rPr>
          <w:iCs/>
          <w:szCs w:val="28"/>
        </w:rPr>
        <w:t xml:space="preserve">Відомості Верховної Ради України. – 1999. - № 9-10. - Ст.65. </w:t>
      </w:r>
    </w:p>
    <w:p w:rsidR="0056506D" w:rsidRPr="00781E45" w:rsidRDefault="0056506D" w:rsidP="00781E45">
      <w:pPr>
        <w:widowControl w:val="0"/>
        <w:numPr>
          <w:ilvl w:val="0"/>
          <w:numId w:val="26"/>
        </w:numPr>
        <w:ind w:left="0" w:firstLine="709"/>
        <w:jc w:val="both"/>
        <w:rPr>
          <w:szCs w:val="28"/>
        </w:rPr>
      </w:pPr>
      <w:r w:rsidRPr="00781E45">
        <w:rPr>
          <w:szCs w:val="28"/>
        </w:rPr>
        <w:t xml:space="preserve">Про захист національного товаровиробника від субсидованого імпорту: Закон України від 22.12.1998 р. № 331-XIV // </w:t>
      </w:r>
      <w:r w:rsidRPr="00781E45">
        <w:rPr>
          <w:iCs/>
          <w:szCs w:val="28"/>
        </w:rPr>
        <w:t xml:space="preserve">Відомості Верховної Ради України. – 1999. - № 12-13. - Ст. 80. </w:t>
      </w:r>
    </w:p>
    <w:p w:rsidR="0056506D" w:rsidRPr="00781E45" w:rsidRDefault="0056506D" w:rsidP="00781E45">
      <w:pPr>
        <w:widowControl w:val="0"/>
        <w:numPr>
          <w:ilvl w:val="0"/>
          <w:numId w:val="26"/>
        </w:numPr>
        <w:ind w:left="0" w:firstLine="709"/>
        <w:jc w:val="both"/>
        <w:rPr>
          <w:szCs w:val="28"/>
        </w:rPr>
      </w:pPr>
      <w:r w:rsidRPr="00781E45">
        <w:rPr>
          <w:iCs/>
          <w:szCs w:val="28"/>
        </w:rPr>
        <w:t xml:space="preserve">Про застосування спеціальних заходів щодо імпорту в Україну: Закон України від 22.12.1998 р. </w:t>
      </w:r>
      <w:r w:rsidRPr="00781E45">
        <w:rPr>
          <w:szCs w:val="28"/>
        </w:rPr>
        <w:t xml:space="preserve">№ </w:t>
      </w:r>
      <w:r w:rsidRPr="00781E45">
        <w:rPr>
          <w:bCs/>
          <w:szCs w:val="28"/>
        </w:rPr>
        <w:t>332 -XIV</w:t>
      </w:r>
      <w:r w:rsidRPr="00781E45">
        <w:rPr>
          <w:iCs/>
          <w:szCs w:val="28"/>
        </w:rPr>
        <w:t xml:space="preserve"> // Відомості Верховної Ради України. – 1999. - № 11. – Ст. 78.</w:t>
      </w:r>
    </w:p>
    <w:p w:rsidR="0056506D" w:rsidRPr="00781E45" w:rsidRDefault="0056506D" w:rsidP="00781E45">
      <w:pPr>
        <w:widowControl w:val="0"/>
        <w:numPr>
          <w:ilvl w:val="0"/>
          <w:numId w:val="26"/>
        </w:numPr>
        <w:ind w:left="0" w:firstLine="709"/>
        <w:jc w:val="both"/>
        <w:rPr>
          <w:szCs w:val="28"/>
        </w:rPr>
      </w:pPr>
      <w:r w:rsidRPr="00781E45">
        <w:rPr>
          <w:bCs/>
          <w:szCs w:val="28"/>
        </w:rPr>
        <w:t xml:space="preserve">Про транзит вантажів: Закон України від </w:t>
      </w:r>
      <w:r w:rsidRPr="00781E45">
        <w:rPr>
          <w:szCs w:val="28"/>
        </w:rPr>
        <w:t xml:space="preserve">20.10.1999 р. № </w:t>
      </w:r>
      <w:r w:rsidRPr="00781E45">
        <w:rPr>
          <w:bCs/>
          <w:szCs w:val="28"/>
        </w:rPr>
        <w:t xml:space="preserve">1172-XIV // </w:t>
      </w:r>
      <w:r w:rsidRPr="00781E45">
        <w:rPr>
          <w:iCs/>
          <w:szCs w:val="28"/>
        </w:rPr>
        <w:t>Відомості Верховної Ради України. – 1999. - № 51. - Ст.446</w:t>
      </w:r>
    </w:p>
    <w:p w:rsidR="0056506D" w:rsidRPr="00781E45" w:rsidRDefault="0056506D" w:rsidP="00781E45">
      <w:pPr>
        <w:widowControl w:val="0"/>
        <w:numPr>
          <w:ilvl w:val="0"/>
          <w:numId w:val="26"/>
        </w:numPr>
        <w:ind w:left="0" w:firstLine="709"/>
        <w:jc w:val="both"/>
        <w:rPr>
          <w:rStyle w:val="rvts44"/>
          <w:szCs w:val="28"/>
        </w:rPr>
      </w:pPr>
      <w:r w:rsidRPr="00781E45">
        <w:rPr>
          <w:iCs/>
          <w:szCs w:val="28"/>
        </w:rPr>
        <w:t xml:space="preserve">Про Митний тариф України: Закон України </w:t>
      </w:r>
      <w:r w:rsidRPr="00781E45">
        <w:rPr>
          <w:szCs w:val="28"/>
        </w:rPr>
        <w:t xml:space="preserve">від 19.09.2013 р. № </w:t>
      </w:r>
      <w:r w:rsidRPr="00781E45">
        <w:rPr>
          <w:bCs/>
          <w:szCs w:val="28"/>
        </w:rPr>
        <w:t xml:space="preserve">584 // </w:t>
      </w:r>
      <w:r w:rsidRPr="00781E45">
        <w:rPr>
          <w:rStyle w:val="rvts44"/>
          <w:szCs w:val="28"/>
        </w:rPr>
        <w:t>Відомості Верховної Ради. – 2014. - № 20-21. -  Ст. 740.</w:t>
      </w:r>
    </w:p>
    <w:p w:rsidR="0056506D" w:rsidRPr="00781E45" w:rsidRDefault="0056506D" w:rsidP="00781E45">
      <w:pPr>
        <w:widowControl w:val="0"/>
        <w:numPr>
          <w:ilvl w:val="0"/>
          <w:numId w:val="26"/>
        </w:numPr>
        <w:ind w:left="0" w:firstLine="709"/>
        <w:jc w:val="both"/>
        <w:rPr>
          <w:szCs w:val="28"/>
        </w:rPr>
      </w:pPr>
      <w:r w:rsidRPr="00781E45">
        <w:rPr>
          <w:szCs w:val="28"/>
        </w:rPr>
        <w:t>Про загальні засади створення і функціонування спеціальних (вільних) економічних зон: Закон України від 13.10.1992 р. // Відомості Верховної Ради України. – 1992. – № 50. – Ст. 676.</w:t>
      </w:r>
    </w:p>
    <w:p w:rsidR="0056506D" w:rsidRPr="00781E45" w:rsidRDefault="0056506D" w:rsidP="00781E45">
      <w:pPr>
        <w:widowControl w:val="0"/>
        <w:numPr>
          <w:ilvl w:val="0"/>
          <w:numId w:val="26"/>
        </w:numPr>
        <w:ind w:left="0" w:firstLine="709"/>
        <w:jc w:val="both"/>
        <w:rPr>
          <w:szCs w:val="28"/>
        </w:rPr>
      </w:pPr>
      <w:r w:rsidRPr="00781E45">
        <w:rPr>
          <w:szCs w:val="28"/>
        </w:rPr>
        <w:t>Про спеціальну (вільну) економічну зону «Порто-франко» на території Одеського морського торговельного порту: Закон України від 23 березня 2000 р. № 1607 // Відомості Верховної Ради України. – 2000. – № 26. – Ст. 208.</w:t>
      </w:r>
    </w:p>
    <w:p w:rsidR="0056506D" w:rsidRPr="00781E45" w:rsidRDefault="0056506D" w:rsidP="00781E45">
      <w:pPr>
        <w:widowControl w:val="0"/>
        <w:numPr>
          <w:ilvl w:val="0"/>
          <w:numId w:val="26"/>
        </w:numPr>
        <w:tabs>
          <w:tab w:val="num" w:pos="1080"/>
        </w:tabs>
        <w:ind w:left="0" w:firstLine="709"/>
        <w:jc w:val="both"/>
        <w:rPr>
          <w:szCs w:val="28"/>
        </w:rPr>
      </w:pPr>
      <w:r w:rsidRPr="00781E45">
        <w:rPr>
          <w:szCs w:val="28"/>
        </w:rPr>
        <w:t xml:space="preserve">Про внесення змін до деяких законодавчих актів України щодо гуманізації відповідальності за правопорушення у сфері господарської діяльності: Закон України від 15.11.2011 № 4025-VI // Офіційний вісник України </w:t>
      </w:r>
      <w:r w:rsidRPr="00781E45">
        <w:rPr>
          <w:rStyle w:val="err"/>
          <w:szCs w:val="28"/>
        </w:rPr>
        <w:t xml:space="preserve"> (офіційне видання). – </w:t>
      </w:r>
      <w:r w:rsidRPr="00781E45">
        <w:rPr>
          <w:szCs w:val="28"/>
        </w:rPr>
        <w:t>2011. - № 98. – Ст. 3570.</w:t>
      </w:r>
    </w:p>
    <w:p w:rsidR="0056506D" w:rsidRPr="00781E45" w:rsidRDefault="0056506D" w:rsidP="00781E45">
      <w:pPr>
        <w:widowControl w:val="0"/>
        <w:numPr>
          <w:ilvl w:val="0"/>
          <w:numId w:val="26"/>
        </w:numPr>
        <w:ind w:left="0" w:firstLine="709"/>
        <w:jc w:val="both"/>
        <w:rPr>
          <w:szCs w:val="28"/>
        </w:rPr>
      </w:pPr>
      <w:r w:rsidRPr="00781E45">
        <w:rPr>
          <w:rStyle w:val="rvts23"/>
          <w:szCs w:val="28"/>
        </w:rPr>
        <w:t xml:space="preserve">Про деякі заходи з оптимізації системи центральних органів виконавчої влади: Указ Президента України від </w:t>
      </w:r>
      <w:r w:rsidRPr="00781E45">
        <w:rPr>
          <w:szCs w:val="28"/>
        </w:rPr>
        <w:t>24.12.2012 р. № 726 // Офіційний вісник України. – 2012. - № 99. – Ст. 3998.</w:t>
      </w:r>
    </w:p>
    <w:p w:rsidR="0056506D" w:rsidRPr="00781E45" w:rsidRDefault="0056506D" w:rsidP="00781E45">
      <w:pPr>
        <w:widowControl w:val="0"/>
        <w:numPr>
          <w:ilvl w:val="0"/>
          <w:numId w:val="26"/>
        </w:numPr>
        <w:ind w:left="0" w:firstLine="709"/>
        <w:jc w:val="both"/>
        <w:rPr>
          <w:szCs w:val="28"/>
        </w:rPr>
      </w:pPr>
      <w:r w:rsidRPr="00781E45">
        <w:rPr>
          <w:rStyle w:val="rvts23"/>
          <w:szCs w:val="28"/>
        </w:rPr>
        <w:t xml:space="preserve">Про справляння плати за виконання митних формальностей митними органами поза місцем розташування митних органів або поза робочим часом, установленим для митних органів: Постанова Кабінету Міністрів України від  </w:t>
      </w:r>
      <w:r w:rsidRPr="00781E45">
        <w:rPr>
          <w:rStyle w:val="rvts9"/>
          <w:szCs w:val="28"/>
        </w:rPr>
        <w:t>18.01.2003 р. № 93.</w:t>
      </w:r>
    </w:p>
    <w:p w:rsidR="0056506D" w:rsidRPr="00781E45" w:rsidRDefault="0056506D" w:rsidP="00781E45">
      <w:pPr>
        <w:widowControl w:val="0"/>
        <w:numPr>
          <w:ilvl w:val="0"/>
          <w:numId w:val="26"/>
        </w:numPr>
        <w:ind w:left="0" w:firstLine="709"/>
        <w:jc w:val="both"/>
        <w:rPr>
          <w:szCs w:val="28"/>
        </w:rPr>
      </w:pPr>
      <w:r w:rsidRPr="00781E45">
        <w:rPr>
          <w:szCs w:val="28"/>
        </w:rPr>
        <w:t>Про затвердження Порядку ведення Української класифікації товарів зовнішньоекономічної діяльності: Постанова Кабінету Міністрів України від 21.05.2012 р. № 428 // Офіційний вісник України. – 2012. - № 40. – Ст. 1523.</w:t>
      </w:r>
    </w:p>
    <w:p w:rsidR="0056506D" w:rsidRPr="00781E45" w:rsidRDefault="0056506D" w:rsidP="00781E45">
      <w:pPr>
        <w:widowControl w:val="0"/>
        <w:numPr>
          <w:ilvl w:val="0"/>
          <w:numId w:val="26"/>
        </w:numPr>
        <w:ind w:left="0" w:firstLine="709"/>
        <w:jc w:val="both"/>
        <w:rPr>
          <w:szCs w:val="28"/>
        </w:rPr>
      </w:pPr>
      <w:r w:rsidRPr="00781E45">
        <w:rPr>
          <w:rStyle w:val="rvts23"/>
          <w:szCs w:val="28"/>
        </w:rPr>
        <w:t xml:space="preserve">Про затвердження Порядку верифікації сертифікатів про </w:t>
      </w:r>
      <w:r w:rsidRPr="00781E45">
        <w:rPr>
          <w:rStyle w:val="rvts23"/>
          <w:szCs w:val="28"/>
        </w:rPr>
        <w:lastRenderedPageBreak/>
        <w:t xml:space="preserve">походження товарів з України: </w:t>
      </w:r>
      <w:r w:rsidRPr="00781E45">
        <w:rPr>
          <w:szCs w:val="28"/>
        </w:rPr>
        <w:t>Постанова Кабінету Міністрів України від 12.12.2002 р. № 1861 (</w:t>
      </w:r>
      <w:r w:rsidRPr="00781E45">
        <w:rPr>
          <w:rStyle w:val="rvts0"/>
          <w:szCs w:val="28"/>
        </w:rPr>
        <w:t>Із змінами, внесеними згідно з Постановою КМ № 426 від 21.05 2012 р.</w:t>
      </w:r>
      <w:r w:rsidRPr="00781E45">
        <w:rPr>
          <w:szCs w:val="28"/>
        </w:rPr>
        <w:t xml:space="preserve">) // [Електронний ресурс]. – Режим доступу: </w:t>
      </w:r>
      <w:hyperlink r:id="rId24" w:history="1">
        <w:r w:rsidRPr="00781E45">
          <w:rPr>
            <w:rStyle w:val="af4"/>
            <w:szCs w:val="28"/>
          </w:rPr>
          <w:t>http://zakon4.rada.gov.ua/laws/show/1861-2002-%D0%BF</w:t>
        </w:r>
      </w:hyperlink>
      <w:r w:rsidRPr="00781E45">
        <w:rPr>
          <w:szCs w:val="28"/>
        </w:rPr>
        <w:t xml:space="preserve"> </w:t>
      </w:r>
    </w:p>
    <w:p w:rsidR="0056506D" w:rsidRPr="00781E45" w:rsidRDefault="0056506D" w:rsidP="00781E45">
      <w:pPr>
        <w:widowControl w:val="0"/>
        <w:numPr>
          <w:ilvl w:val="0"/>
          <w:numId w:val="26"/>
        </w:numPr>
        <w:ind w:left="0" w:firstLine="709"/>
        <w:jc w:val="both"/>
        <w:rPr>
          <w:szCs w:val="28"/>
        </w:rPr>
      </w:pPr>
      <w:r w:rsidRPr="00781E45">
        <w:rPr>
          <w:rStyle w:val="rvts23"/>
          <w:szCs w:val="28"/>
        </w:rPr>
        <w:t xml:space="preserve">Про Державну фіскальну службу України: Постанова Кабінету Міністрів України від </w:t>
      </w:r>
      <w:r w:rsidRPr="00781E45">
        <w:rPr>
          <w:szCs w:val="28"/>
        </w:rPr>
        <w:t xml:space="preserve">21.05.2014 р. № </w:t>
      </w:r>
      <w:r w:rsidRPr="00781E45">
        <w:rPr>
          <w:bCs/>
          <w:szCs w:val="28"/>
        </w:rPr>
        <w:t xml:space="preserve">236 // </w:t>
      </w:r>
      <w:r w:rsidRPr="00781E45">
        <w:rPr>
          <w:szCs w:val="28"/>
        </w:rPr>
        <w:t>Урядовий кур’єр. – 2014. - № 120. – С. 12-13.</w:t>
      </w:r>
    </w:p>
    <w:p w:rsidR="0056506D" w:rsidRPr="00781E45" w:rsidRDefault="0056506D" w:rsidP="00781E45">
      <w:pPr>
        <w:widowControl w:val="0"/>
        <w:numPr>
          <w:ilvl w:val="0"/>
          <w:numId w:val="26"/>
        </w:numPr>
        <w:ind w:left="0" w:firstLine="709"/>
        <w:jc w:val="both"/>
        <w:rPr>
          <w:szCs w:val="28"/>
        </w:rPr>
      </w:pPr>
      <w:r w:rsidRPr="00781E45">
        <w:rPr>
          <w:iCs/>
          <w:szCs w:val="28"/>
        </w:rPr>
        <w:t xml:space="preserve">Про затвердження переліку товарів, на які встановлено обмеження щодо переміщення через митний кордон України : Постанова Кабінету Міністрів України від 21.05.2012 р. № 436 // </w:t>
      </w:r>
      <w:r w:rsidRPr="00781E45">
        <w:rPr>
          <w:szCs w:val="28"/>
        </w:rPr>
        <w:t>Офіційний вісник України. – 2012. - № 40. – Ст. 1531.</w:t>
      </w:r>
    </w:p>
    <w:p w:rsidR="0056506D" w:rsidRPr="00781E45" w:rsidRDefault="0056506D" w:rsidP="00781E45">
      <w:pPr>
        <w:widowControl w:val="0"/>
        <w:numPr>
          <w:ilvl w:val="0"/>
          <w:numId w:val="26"/>
        </w:numPr>
        <w:ind w:left="0" w:firstLine="709"/>
        <w:jc w:val="both"/>
        <w:rPr>
          <w:szCs w:val="28"/>
        </w:rPr>
      </w:pPr>
      <w:r w:rsidRPr="00781E45">
        <w:rPr>
          <w:szCs w:val="28"/>
        </w:rPr>
        <w:t xml:space="preserve">Про затвердження переліку товарів, експорт та імпорт яких підлягає ліцензуванню та квот на 2015 рік : Постанова </w:t>
      </w:r>
      <w:r w:rsidRPr="00781E45">
        <w:rPr>
          <w:iCs/>
          <w:szCs w:val="28"/>
        </w:rPr>
        <w:t xml:space="preserve">Кабінету Міністрів України від 14.01.2015 р. № 1 // </w:t>
      </w:r>
      <w:r w:rsidRPr="00781E45">
        <w:rPr>
          <w:szCs w:val="28"/>
        </w:rPr>
        <w:t>Офіційний вісник України. – 2015. - № 6. – Ст. 123.</w:t>
      </w:r>
    </w:p>
    <w:p w:rsidR="0056506D" w:rsidRPr="00781E45" w:rsidRDefault="0056506D" w:rsidP="00781E45">
      <w:pPr>
        <w:widowControl w:val="0"/>
        <w:numPr>
          <w:ilvl w:val="0"/>
          <w:numId w:val="26"/>
        </w:numPr>
        <w:ind w:left="0" w:firstLine="709"/>
        <w:jc w:val="both"/>
        <w:rPr>
          <w:szCs w:val="28"/>
        </w:rPr>
      </w:pPr>
      <w:r w:rsidRPr="00781E45">
        <w:rPr>
          <w:szCs w:val="28"/>
        </w:rPr>
        <w:t>Про затвердження Правил продажу товарів магазинами безмитної торгівлі: Постанова КМ України від 17.07.2003 р. № 1089 (із змінами</w:t>
      </w:r>
      <w:r w:rsidRPr="00781E45">
        <w:rPr>
          <w:iCs/>
          <w:szCs w:val="28"/>
        </w:rPr>
        <w:t xml:space="preserve"> від 21.05.2012 р. № 445</w:t>
      </w:r>
      <w:r w:rsidRPr="00781E45">
        <w:rPr>
          <w:szCs w:val="28"/>
        </w:rPr>
        <w:t>) // Офіційний вісник України. – 2003. – № 30. – Ст. 1533.</w:t>
      </w:r>
    </w:p>
    <w:p w:rsidR="0056506D" w:rsidRPr="00781E45" w:rsidRDefault="0056506D" w:rsidP="00781E45">
      <w:pPr>
        <w:widowControl w:val="0"/>
        <w:numPr>
          <w:ilvl w:val="0"/>
          <w:numId w:val="26"/>
        </w:numPr>
        <w:ind w:left="0" w:firstLine="709"/>
        <w:jc w:val="both"/>
        <w:rPr>
          <w:szCs w:val="28"/>
        </w:rPr>
      </w:pPr>
      <w:r w:rsidRPr="00781E45">
        <w:rPr>
          <w:rStyle w:val="rvts23"/>
          <w:szCs w:val="28"/>
        </w:rPr>
        <w:t xml:space="preserve">Про затвердження форми митної декларації для письмового декларування товарів, що переміщуються через митний кордон України громадянами для особистих, сімейних та інших потреб, не пов'язаних з провадженням підприємницької діяльності: Постанова Кабінету Міністрів України від 21.05.2012 р. № 431 // </w:t>
      </w:r>
      <w:r w:rsidRPr="00781E45">
        <w:rPr>
          <w:szCs w:val="28"/>
        </w:rPr>
        <w:t>Офіційний вісник України. – 2012. - № 40. – Ст. 1526.</w:t>
      </w:r>
    </w:p>
    <w:p w:rsidR="0056506D" w:rsidRPr="00781E45" w:rsidRDefault="0056506D" w:rsidP="00781E45">
      <w:pPr>
        <w:widowControl w:val="0"/>
        <w:numPr>
          <w:ilvl w:val="0"/>
          <w:numId w:val="26"/>
        </w:numPr>
        <w:ind w:left="0" w:firstLine="709"/>
        <w:jc w:val="both"/>
        <w:rPr>
          <w:szCs w:val="28"/>
        </w:rPr>
      </w:pPr>
      <w:r w:rsidRPr="00781E45">
        <w:rPr>
          <w:szCs w:val="28"/>
        </w:rPr>
        <w:t>Об утверждении Положения о пунктах пропуска через государственную границу и пункты контроля: Постановление Кабинета Министров Украины от 18.08.2010 г. № 751 // Офіційний вісник України. – 2010. - № 65. – Ст. 2265.</w:t>
      </w:r>
    </w:p>
    <w:p w:rsidR="0056506D" w:rsidRPr="00781E45" w:rsidRDefault="0056506D" w:rsidP="00781E45">
      <w:pPr>
        <w:widowControl w:val="0"/>
        <w:numPr>
          <w:ilvl w:val="0"/>
          <w:numId w:val="26"/>
        </w:numPr>
        <w:ind w:left="0" w:firstLine="709"/>
        <w:jc w:val="both"/>
        <w:rPr>
          <w:szCs w:val="28"/>
        </w:rPr>
      </w:pPr>
      <w:r w:rsidRPr="00781E45">
        <w:rPr>
          <w:szCs w:val="28"/>
        </w:rPr>
        <w:t>Деякі питання здійснення попереднього документального контролю в пунктах пропуску через державний кордон України: Постанова Кабінету Міністрів України від 5.10.2011 р. № 1030 // ОВУ. – 2011. - № 78. – Ст. 2882.</w:t>
      </w:r>
    </w:p>
    <w:p w:rsidR="0056506D" w:rsidRPr="00781E45" w:rsidRDefault="0056506D" w:rsidP="00781E45">
      <w:pPr>
        <w:widowControl w:val="0"/>
        <w:numPr>
          <w:ilvl w:val="0"/>
          <w:numId w:val="26"/>
        </w:numPr>
        <w:ind w:left="0" w:firstLine="709"/>
        <w:jc w:val="both"/>
        <w:rPr>
          <w:szCs w:val="28"/>
        </w:rPr>
      </w:pPr>
      <w:r w:rsidRPr="00781E45">
        <w:rPr>
          <w:szCs w:val="28"/>
        </w:rPr>
        <w:t>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Постанова Кабінету Міністрів України від 21.05.2012 р. № 451 (зі змінами внесеними Постановами КМУ від 03.07.2013 р. № 553) // ОВУ. – 2012. - № 40. – Ст. 1546.</w:t>
      </w:r>
    </w:p>
    <w:p w:rsidR="0056506D" w:rsidRPr="00781E45" w:rsidRDefault="0056506D" w:rsidP="00781E45">
      <w:pPr>
        <w:widowControl w:val="0"/>
        <w:numPr>
          <w:ilvl w:val="0"/>
          <w:numId w:val="26"/>
        </w:numPr>
        <w:ind w:left="0" w:firstLine="709"/>
        <w:jc w:val="both"/>
        <w:rPr>
          <w:szCs w:val="28"/>
        </w:rPr>
      </w:pPr>
      <w:r w:rsidRPr="00781E45">
        <w:rPr>
          <w:szCs w:val="28"/>
        </w:rPr>
        <w:t xml:space="preserve">Про затвердження вичерпного переліку підстав, за наявності яких може проводитись огляд (переогляд) товарів, транспортних засобів комерційного призначення митними органами України: Постанова Кабінету Міністрів України від 26.05.2012 р. № 467 // ОВУ. – 2012. - № 41. – Ст. 1578. </w:t>
      </w:r>
    </w:p>
    <w:p w:rsidR="0056506D" w:rsidRPr="00781E45" w:rsidRDefault="0056506D" w:rsidP="00781E45">
      <w:pPr>
        <w:widowControl w:val="0"/>
        <w:numPr>
          <w:ilvl w:val="0"/>
          <w:numId w:val="26"/>
        </w:numPr>
        <w:ind w:left="0" w:firstLine="709"/>
        <w:jc w:val="both"/>
        <w:rPr>
          <w:szCs w:val="28"/>
        </w:rPr>
      </w:pPr>
      <w:r w:rsidRPr="00781E45">
        <w:rPr>
          <w:rStyle w:val="rvts23"/>
          <w:szCs w:val="28"/>
        </w:rPr>
        <w:t xml:space="preserve">Положення про митні декларації, </w:t>
      </w:r>
      <w:r w:rsidRPr="00781E45">
        <w:rPr>
          <w:rStyle w:val="rvts9"/>
          <w:szCs w:val="28"/>
        </w:rPr>
        <w:t>затверджене Постановою Кабінету Міністрів України</w:t>
      </w:r>
      <w:r w:rsidRPr="00781E45">
        <w:rPr>
          <w:szCs w:val="28"/>
        </w:rPr>
        <w:t xml:space="preserve"> </w:t>
      </w:r>
      <w:r w:rsidRPr="00781E45">
        <w:rPr>
          <w:rStyle w:val="rvts9"/>
          <w:szCs w:val="28"/>
        </w:rPr>
        <w:t xml:space="preserve">від 21.05.2012 р. № 450 // </w:t>
      </w:r>
      <w:r w:rsidRPr="00781E45">
        <w:rPr>
          <w:szCs w:val="28"/>
        </w:rPr>
        <w:t>Офіційний вісник України. – 2012. - № 40. – Ст. 1545.</w:t>
      </w:r>
    </w:p>
    <w:p w:rsidR="0056506D" w:rsidRPr="00781E45" w:rsidRDefault="0056506D" w:rsidP="00781E45">
      <w:pPr>
        <w:widowControl w:val="0"/>
        <w:numPr>
          <w:ilvl w:val="0"/>
          <w:numId w:val="26"/>
        </w:numPr>
        <w:ind w:left="0" w:firstLine="709"/>
        <w:jc w:val="both"/>
        <w:rPr>
          <w:szCs w:val="28"/>
        </w:rPr>
      </w:pPr>
      <w:r w:rsidRPr="00781E45">
        <w:rPr>
          <w:rStyle w:val="rvts23"/>
          <w:szCs w:val="28"/>
        </w:rPr>
        <w:t xml:space="preserve">Про затвердження форми рішення про коригування митної вартості товарів, Правил заповнення рішення про коригування митної вартості товарів </w:t>
      </w:r>
      <w:r w:rsidRPr="00781E45">
        <w:rPr>
          <w:rStyle w:val="rvts23"/>
          <w:szCs w:val="28"/>
        </w:rPr>
        <w:lastRenderedPageBreak/>
        <w:t xml:space="preserve">та Переліку додаткових складових до ціни договору: Наказ Міністерства фінансів України від </w:t>
      </w:r>
      <w:r w:rsidRPr="00781E45">
        <w:rPr>
          <w:rStyle w:val="rvts9"/>
          <w:szCs w:val="28"/>
        </w:rPr>
        <w:t xml:space="preserve">24.05.2012  р. № 598 // </w:t>
      </w:r>
      <w:r w:rsidRPr="00781E45">
        <w:rPr>
          <w:szCs w:val="28"/>
        </w:rPr>
        <w:t>Офіційний вісник України. – 2012. - № 56. – Ст. 2271.</w:t>
      </w:r>
    </w:p>
    <w:p w:rsidR="0056506D" w:rsidRPr="00781E45" w:rsidRDefault="0056506D" w:rsidP="00781E45">
      <w:pPr>
        <w:widowControl w:val="0"/>
        <w:numPr>
          <w:ilvl w:val="0"/>
          <w:numId w:val="26"/>
        </w:numPr>
        <w:ind w:left="0" w:firstLine="709"/>
        <w:jc w:val="both"/>
        <w:rPr>
          <w:szCs w:val="28"/>
        </w:rPr>
      </w:pPr>
      <w:r w:rsidRPr="00781E45">
        <w:rPr>
          <w:szCs w:val="28"/>
        </w:rPr>
        <w:t>Про виконання митних формальностей відповідно до заявленого митного режиму наказ Міністерства фінансів України від 30.05.2012 р. № 657 // Офіційний вісник України. – 2012. – № 80. – Ст. 3233.</w:t>
      </w:r>
    </w:p>
    <w:p w:rsidR="0056506D" w:rsidRPr="00781E45" w:rsidRDefault="0056506D" w:rsidP="00781E45">
      <w:pPr>
        <w:widowControl w:val="0"/>
        <w:numPr>
          <w:ilvl w:val="0"/>
          <w:numId w:val="26"/>
        </w:numPr>
        <w:ind w:left="0" w:firstLine="709"/>
        <w:jc w:val="both"/>
        <w:rPr>
          <w:szCs w:val="28"/>
        </w:rPr>
      </w:pPr>
      <w:r w:rsidRPr="00781E45">
        <w:rPr>
          <w:rStyle w:val="rvts23"/>
          <w:szCs w:val="28"/>
        </w:rPr>
        <w:t xml:space="preserve">Про затвердження Порядку заповнення митної декларації для письмового декларування товарів, що переміщуються через митний кордон України громадянами для особистих, сімейних та інших потреб, не пов’язаних з провадженням підприємницької діяльності : Наказ Міністерства фінансів України від 28.05.2012 р. № 614 // </w:t>
      </w:r>
      <w:r w:rsidRPr="00781E45">
        <w:rPr>
          <w:szCs w:val="28"/>
        </w:rPr>
        <w:t>Офіційний вісник України. – 2012.-№ 52. – Ст. 2106.</w:t>
      </w:r>
    </w:p>
    <w:p w:rsidR="0056506D" w:rsidRPr="00781E45" w:rsidRDefault="0056506D" w:rsidP="00781E45">
      <w:pPr>
        <w:widowControl w:val="0"/>
        <w:numPr>
          <w:ilvl w:val="0"/>
          <w:numId w:val="26"/>
        </w:numPr>
        <w:ind w:left="0" w:firstLine="709"/>
        <w:jc w:val="both"/>
        <w:rPr>
          <w:szCs w:val="28"/>
        </w:rPr>
      </w:pPr>
      <w:r w:rsidRPr="00781E45">
        <w:rPr>
          <w:rStyle w:val="rvts23"/>
          <w:szCs w:val="28"/>
        </w:rPr>
        <w:t xml:space="preserve">Про затвердження Форми декларації митної вартості та Правил її заповнення: Наказ Міністерства фінансів України від </w:t>
      </w:r>
      <w:r w:rsidRPr="00781E45">
        <w:rPr>
          <w:rStyle w:val="rvts9"/>
          <w:szCs w:val="28"/>
        </w:rPr>
        <w:t xml:space="preserve">24.05.2012 р. № 599 // </w:t>
      </w:r>
      <w:r w:rsidRPr="00781E45">
        <w:rPr>
          <w:szCs w:val="28"/>
        </w:rPr>
        <w:t>Офіційний вісник України. – 2012. - № 52. – Ст. 2104.</w:t>
      </w:r>
    </w:p>
    <w:p w:rsidR="0056506D" w:rsidRPr="00781E45" w:rsidRDefault="0056506D" w:rsidP="00781E45">
      <w:pPr>
        <w:widowControl w:val="0"/>
        <w:numPr>
          <w:ilvl w:val="0"/>
          <w:numId w:val="26"/>
        </w:numPr>
        <w:ind w:left="0" w:firstLine="709"/>
        <w:jc w:val="both"/>
        <w:rPr>
          <w:rStyle w:val="rvts9"/>
          <w:szCs w:val="28"/>
        </w:rPr>
      </w:pPr>
      <w:r w:rsidRPr="00781E45">
        <w:rPr>
          <w:rStyle w:val="rvts23"/>
          <w:szCs w:val="28"/>
        </w:rPr>
        <w:t xml:space="preserve">Про затвердження Порядку планування митними органами документальних виїзних перевірок та Порядку проведення митними органами зустрічних звірок: Наказ Міністерства фінансів України від </w:t>
      </w:r>
      <w:r w:rsidRPr="00781E45">
        <w:rPr>
          <w:rStyle w:val="rvts9"/>
          <w:szCs w:val="28"/>
        </w:rPr>
        <w:t xml:space="preserve">22.05.2012 р.  № 582 // </w:t>
      </w:r>
      <w:r w:rsidRPr="00781E45">
        <w:rPr>
          <w:szCs w:val="28"/>
        </w:rPr>
        <w:t>Офіційний вісник України. – 2012. - № 56. – Ст. 2269.</w:t>
      </w:r>
    </w:p>
    <w:p w:rsidR="0056506D" w:rsidRPr="00781E45" w:rsidRDefault="0056506D" w:rsidP="00781E45">
      <w:pPr>
        <w:widowControl w:val="0"/>
        <w:numPr>
          <w:ilvl w:val="0"/>
          <w:numId w:val="26"/>
        </w:numPr>
        <w:ind w:left="0" w:firstLine="709"/>
        <w:jc w:val="both"/>
        <w:rPr>
          <w:rStyle w:val="rvts9"/>
          <w:szCs w:val="28"/>
        </w:rPr>
      </w:pPr>
      <w:r w:rsidRPr="00781E45">
        <w:rPr>
          <w:rStyle w:val="rvts23"/>
          <w:szCs w:val="28"/>
        </w:rPr>
        <w:t xml:space="preserve">Про затвердження Порядку оформлення результатів проведення митними органами перевірок: Наказ Міністерства фінансів України від  </w:t>
      </w:r>
      <w:r w:rsidRPr="00781E45">
        <w:rPr>
          <w:rStyle w:val="rvts9"/>
          <w:szCs w:val="28"/>
        </w:rPr>
        <w:t xml:space="preserve">21.03.2012  р. № 377 // </w:t>
      </w:r>
      <w:r w:rsidRPr="00781E45">
        <w:rPr>
          <w:szCs w:val="28"/>
        </w:rPr>
        <w:t>Офіційний вісник України. – 2012. - № 37. – Ст. 1386.</w:t>
      </w:r>
    </w:p>
    <w:p w:rsidR="0056506D" w:rsidRPr="00781E45" w:rsidRDefault="0056506D" w:rsidP="00781E45">
      <w:pPr>
        <w:widowControl w:val="0"/>
        <w:numPr>
          <w:ilvl w:val="0"/>
          <w:numId w:val="26"/>
        </w:numPr>
        <w:ind w:left="0" w:firstLine="709"/>
        <w:jc w:val="both"/>
        <w:rPr>
          <w:szCs w:val="28"/>
        </w:rPr>
      </w:pPr>
      <w:r w:rsidRPr="00781E45">
        <w:rPr>
          <w:rStyle w:val="rvts23"/>
          <w:szCs w:val="28"/>
        </w:rPr>
        <w:t xml:space="preserve">Про затвердження Порядку створення зон митного контролю: Наказ Міністерства фінансів України від </w:t>
      </w:r>
      <w:r w:rsidRPr="00781E45">
        <w:rPr>
          <w:rStyle w:val="rvts9"/>
          <w:szCs w:val="28"/>
        </w:rPr>
        <w:t xml:space="preserve">22.05.2012 р. № 583 // </w:t>
      </w:r>
      <w:r w:rsidRPr="00781E45">
        <w:rPr>
          <w:szCs w:val="28"/>
        </w:rPr>
        <w:t>Офіційний вісник України. – 2012. - № 56. – Ст. 2270.</w:t>
      </w:r>
    </w:p>
    <w:p w:rsidR="0056506D" w:rsidRPr="00781E45" w:rsidRDefault="0056506D" w:rsidP="00781E45">
      <w:pPr>
        <w:widowControl w:val="0"/>
        <w:numPr>
          <w:ilvl w:val="0"/>
          <w:numId w:val="26"/>
        </w:numPr>
        <w:ind w:left="0" w:firstLine="709"/>
        <w:jc w:val="both"/>
        <w:rPr>
          <w:szCs w:val="28"/>
        </w:rPr>
      </w:pPr>
      <w:r w:rsidRPr="00781E45">
        <w:rPr>
          <w:rStyle w:val="rvts23"/>
          <w:szCs w:val="28"/>
        </w:rPr>
        <w:t xml:space="preserve">Про затвердження Порядку проведення огляду та переогляду товарів, транспортних засобів комерційного призначення: Наказ Міністерства фінансів України від 12.12.2012 р. № 1316 // </w:t>
      </w:r>
      <w:r w:rsidRPr="00781E45">
        <w:rPr>
          <w:szCs w:val="28"/>
        </w:rPr>
        <w:t>Офіційний вісник України. – 2013. - № 18. – Ст. 616.</w:t>
      </w:r>
    </w:p>
    <w:p w:rsidR="0056506D" w:rsidRPr="00781E45" w:rsidRDefault="0056506D" w:rsidP="00781E45">
      <w:pPr>
        <w:widowControl w:val="0"/>
        <w:numPr>
          <w:ilvl w:val="0"/>
          <w:numId w:val="26"/>
        </w:numPr>
        <w:ind w:left="0" w:firstLine="709"/>
        <w:jc w:val="both"/>
        <w:rPr>
          <w:szCs w:val="28"/>
        </w:rPr>
      </w:pPr>
      <w:r w:rsidRPr="00781E45">
        <w:rPr>
          <w:rStyle w:val="rvts23"/>
          <w:szCs w:val="28"/>
        </w:rPr>
        <w:t xml:space="preserve">Про затвердження Порядку справляння плати за виконання митних формальностей митними органами поза місцем розташування митних органів або поза робочим часом, установленим для них: Наказ Міністерства фінансів України від 28.05.2012 р. № 610 // </w:t>
      </w:r>
      <w:r w:rsidRPr="00781E45">
        <w:rPr>
          <w:szCs w:val="28"/>
        </w:rPr>
        <w:t>Офіційний вісник України. – 2012. - № 49. – Ст. 1940.</w:t>
      </w:r>
    </w:p>
    <w:p w:rsidR="0056506D" w:rsidRPr="00781E45" w:rsidRDefault="0056506D" w:rsidP="00781E45">
      <w:pPr>
        <w:widowControl w:val="0"/>
        <w:numPr>
          <w:ilvl w:val="0"/>
          <w:numId w:val="26"/>
        </w:numPr>
        <w:ind w:left="0" w:firstLine="709"/>
        <w:jc w:val="both"/>
        <w:rPr>
          <w:szCs w:val="28"/>
        </w:rPr>
      </w:pPr>
      <w:r w:rsidRPr="00781E45">
        <w:rPr>
          <w:rStyle w:val="rvts23"/>
          <w:szCs w:val="28"/>
        </w:rPr>
        <w:t xml:space="preserve">Про затвердження Положення про склади тимчасового зберігання: Наказ Міністерства фінансів України від 28.05.2012 р. № 613 // </w:t>
      </w:r>
      <w:r w:rsidRPr="00781E45">
        <w:rPr>
          <w:szCs w:val="28"/>
        </w:rPr>
        <w:t xml:space="preserve">Офіційний вісник України. – 2012. - № 62. – Ст. 2552. </w:t>
      </w:r>
    </w:p>
    <w:p w:rsidR="0056506D" w:rsidRPr="00781E45" w:rsidRDefault="0056506D" w:rsidP="00781E45">
      <w:pPr>
        <w:widowControl w:val="0"/>
        <w:numPr>
          <w:ilvl w:val="0"/>
          <w:numId w:val="26"/>
        </w:numPr>
        <w:ind w:left="0" w:firstLine="709"/>
        <w:jc w:val="both"/>
        <w:rPr>
          <w:szCs w:val="28"/>
        </w:rPr>
      </w:pPr>
      <w:r w:rsidRPr="00781E45">
        <w:rPr>
          <w:rStyle w:val="rvts23"/>
          <w:szCs w:val="28"/>
        </w:rPr>
        <w:t xml:space="preserve">Про затвердження Порядку заповнення митної декларації для письмового декларування товарів, що переміщуються через митний кордон України громадянами для особистих, сімейних та інших потреб, не пов’язаних з провадженням підприємницької діяльності: Наказ Міністерства фінансів України від 28.05.2012 р. № 614 // </w:t>
      </w:r>
      <w:r w:rsidRPr="00781E45">
        <w:rPr>
          <w:szCs w:val="28"/>
        </w:rPr>
        <w:t xml:space="preserve">Офіційний вісник України. – 2012. - № 52. – Ст. 2106. </w:t>
      </w:r>
    </w:p>
    <w:p w:rsidR="0056506D" w:rsidRPr="00781E45" w:rsidRDefault="0056506D" w:rsidP="00781E45">
      <w:pPr>
        <w:widowControl w:val="0"/>
        <w:numPr>
          <w:ilvl w:val="0"/>
          <w:numId w:val="26"/>
        </w:numPr>
        <w:ind w:left="0" w:firstLine="709"/>
        <w:jc w:val="both"/>
        <w:rPr>
          <w:szCs w:val="28"/>
        </w:rPr>
      </w:pPr>
      <w:r w:rsidRPr="00781E45">
        <w:rPr>
          <w:rStyle w:val="rvts23"/>
          <w:szCs w:val="28"/>
        </w:rPr>
        <w:t xml:space="preserve">Про затвердження Порядку виконання митних формальностей при </w:t>
      </w:r>
      <w:r w:rsidRPr="00781E45">
        <w:rPr>
          <w:rStyle w:val="rvts23"/>
          <w:szCs w:val="28"/>
        </w:rPr>
        <w:lastRenderedPageBreak/>
        <w:t xml:space="preserve">здійсненні митного оформлення товарів із застосуванням митної декларації на бланку єдиного адміністративного документа: Наказ Міністерства фінансів України від </w:t>
      </w:r>
      <w:r w:rsidRPr="00781E45">
        <w:rPr>
          <w:rStyle w:val="rvts9"/>
          <w:szCs w:val="28"/>
        </w:rPr>
        <w:t>30.05.2012 р. № 631.</w:t>
      </w:r>
    </w:p>
    <w:p w:rsidR="0056506D" w:rsidRPr="00781E45" w:rsidRDefault="0056506D" w:rsidP="00781E45">
      <w:pPr>
        <w:widowControl w:val="0"/>
        <w:numPr>
          <w:ilvl w:val="0"/>
          <w:numId w:val="26"/>
        </w:numPr>
        <w:ind w:left="0" w:firstLine="709"/>
        <w:jc w:val="both"/>
        <w:rPr>
          <w:szCs w:val="28"/>
        </w:rPr>
      </w:pPr>
      <w:r w:rsidRPr="00781E45">
        <w:rPr>
          <w:szCs w:val="28"/>
        </w:rPr>
        <w:t>Типове положення про митний пост: Наказ Державної митної служби України від 20.05.2003 р. № 289 // ОВУ. – 2003. - № 21. – Ст. 966.</w:t>
      </w:r>
    </w:p>
    <w:p w:rsidR="0056506D" w:rsidRPr="00781E45" w:rsidRDefault="0056506D" w:rsidP="00781E45">
      <w:pPr>
        <w:widowControl w:val="0"/>
        <w:numPr>
          <w:ilvl w:val="0"/>
          <w:numId w:val="26"/>
        </w:numPr>
        <w:ind w:left="0" w:firstLine="709"/>
        <w:jc w:val="both"/>
        <w:rPr>
          <w:szCs w:val="28"/>
        </w:rPr>
      </w:pPr>
      <w:r w:rsidRPr="00781E45">
        <w:rPr>
          <w:szCs w:val="28"/>
        </w:rPr>
        <w:t xml:space="preserve">Про переміщення готівки і банківських металів через митний кордон України : Постанова Правління Національного банку України від 27.05.2008 р. № 148 // [Електронний ресурс]. – Режим доступу: </w:t>
      </w:r>
      <w:hyperlink r:id="rId25" w:history="1">
        <w:r w:rsidRPr="00781E45">
          <w:rPr>
            <w:rStyle w:val="af4"/>
            <w:szCs w:val="28"/>
          </w:rPr>
          <w:t>http://zakon2.rada.gov.ua/laws/show/z0520-08</w:t>
        </w:r>
      </w:hyperlink>
      <w:r w:rsidRPr="00781E45">
        <w:rPr>
          <w:szCs w:val="28"/>
        </w:rPr>
        <w:t xml:space="preserve"> </w:t>
      </w:r>
    </w:p>
    <w:p w:rsidR="0056506D" w:rsidRPr="00781E45" w:rsidRDefault="0056506D" w:rsidP="00781E45">
      <w:pPr>
        <w:widowControl w:val="0"/>
        <w:ind w:firstLine="709"/>
        <w:jc w:val="center"/>
        <w:rPr>
          <w:b/>
          <w:szCs w:val="28"/>
        </w:rPr>
      </w:pPr>
      <w:r w:rsidRPr="00781E45">
        <w:rPr>
          <w:b/>
          <w:szCs w:val="28"/>
        </w:rPr>
        <w:t>Література:</w:t>
      </w:r>
    </w:p>
    <w:p w:rsidR="0056506D" w:rsidRPr="00781E45" w:rsidRDefault="0056506D" w:rsidP="00781E45">
      <w:pPr>
        <w:widowControl w:val="0"/>
        <w:numPr>
          <w:ilvl w:val="0"/>
          <w:numId w:val="28"/>
        </w:numPr>
        <w:ind w:left="0" w:firstLine="709"/>
        <w:jc w:val="both"/>
        <w:rPr>
          <w:szCs w:val="28"/>
        </w:rPr>
      </w:pPr>
      <w:r w:rsidRPr="00781E45">
        <w:rPr>
          <w:szCs w:val="28"/>
        </w:rPr>
        <w:t xml:space="preserve">Абакуменко А. Таможенное право: от института до самостоятельной отрасли (эволюция взглядов Д.Н. Бахраха на место таможенных норм в системе права) // Митна справа. – 2012. – № 5. – С. 37. </w:t>
      </w:r>
    </w:p>
    <w:p w:rsidR="0056506D" w:rsidRPr="00781E45" w:rsidRDefault="0056506D" w:rsidP="00781E45">
      <w:pPr>
        <w:widowControl w:val="0"/>
        <w:numPr>
          <w:ilvl w:val="0"/>
          <w:numId w:val="28"/>
        </w:numPr>
        <w:ind w:left="0" w:firstLine="709"/>
        <w:jc w:val="both"/>
        <w:rPr>
          <w:rStyle w:val="reference-text"/>
          <w:szCs w:val="28"/>
        </w:rPr>
      </w:pPr>
      <w:r w:rsidRPr="00781E45">
        <w:rPr>
          <w:szCs w:val="28"/>
        </w:rPr>
        <w:t>Головійчук Л.Т. Причини та умови злочинності у сфері службової діяльності працівників митних органів // Митна справа. – 2012. – № 3. – С.  95.</w:t>
      </w:r>
      <w:r w:rsidRPr="00781E45">
        <w:rPr>
          <w:rStyle w:val="reference-text"/>
          <w:szCs w:val="28"/>
        </w:rPr>
        <w:t xml:space="preserve"> </w:t>
      </w:r>
    </w:p>
    <w:p w:rsidR="0056506D" w:rsidRPr="00781E45" w:rsidRDefault="0056506D" w:rsidP="00781E45">
      <w:pPr>
        <w:widowControl w:val="0"/>
        <w:numPr>
          <w:ilvl w:val="0"/>
          <w:numId w:val="28"/>
        </w:numPr>
        <w:ind w:left="0" w:firstLine="709"/>
        <w:jc w:val="both"/>
        <w:rPr>
          <w:szCs w:val="28"/>
        </w:rPr>
      </w:pPr>
      <w:r w:rsidRPr="00781E45">
        <w:rPr>
          <w:rStyle w:val="reference-text"/>
          <w:szCs w:val="28"/>
        </w:rPr>
        <w:t xml:space="preserve">Гребельник О.П. Митне регулювання зовнішньоекономічної діяльності. - Київ: Центр навчальної літератури, 2005. </w:t>
      </w:r>
      <w:r w:rsidRPr="00781E45">
        <w:rPr>
          <w:szCs w:val="28"/>
        </w:rPr>
        <w:t xml:space="preserve">– </w:t>
      </w:r>
      <w:r w:rsidRPr="00781E45">
        <w:rPr>
          <w:rStyle w:val="reference-text"/>
          <w:szCs w:val="28"/>
        </w:rPr>
        <w:t>696 с.</w:t>
      </w:r>
    </w:p>
    <w:p w:rsidR="0056506D" w:rsidRPr="00781E45" w:rsidRDefault="0056506D" w:rsidP="00781E45">
      <w:pPr>
        <w:widowControl w:val="0"/>
        <w:numPr>
          <w:ilvl w:val="0"/>
          <w:numId w:val="28"/>
        </w:numPr>
        <w:ind w:left="0" w:firstLine="709"/>
        <w:jc w:val="both"/>
        <w:rPr>
          <w:szCs w:val="28"/>
        </w:rPr>
      </w:pPr>
      <w:r w:rsidRPr="00781E45">
        <w:rPr>
          <w:szCs w:val="28"/>
        </w:rPr>
        <w:t xml:space="preserve">Додін Є.В. Розвиток наук морського та митного права в Національному університеті «Одеська юридична академія» // Митна справа. – 2012. – № 5. – С. 3. </w:t>
      </w:r>
    </w:p>
    <w:p w:rsidR="0056506D" w:rsidRPr="00781E45" w:rsidRDefault="0056506D" w:rsidP="00781E45">
      <w:pPr>
        <w:widowControl w:val="0"/>
        <w:numPr>
          <w:ilvl w:val="0"/>
          <w:numId w:val="28"/>
        </w:numPr>
        <w:ind w:left="0" w:firstLine="709"/>
        <w:jc w:val="both"/>
        <w:rPr>
          <w:szCs w:val="28"/>
        </w:rPr>
      </w:pPr>
      <w:r w:rsidRPr="00781E45">
        <w:rPr>
          <w:szCs w:val="28"/>
        </w:rPr>
        <w:t xml:space="preserve">Додін Є.В. Виникнення та становлення митного права в Україні // Митна справа. – 2013. – № 1. – С. 10. </w:t>
      </w:r>
    </w:p>
    <w:p w:rsidR="0056506D" w:rsidRPr="00781E45" w:rsidRDefault="0056506D" w:rsidP="00781E45">
      <w:pPr>
        <w:widowControl w:val="0"/>
        <w:numPr>
          <w:ilvl w:val="0"/>
          <w:numId w:val="28"/>
        </w:numPr>
        <w:ind w:left="0" w:firstLine="709"/>
        <w:jc w:val="both"/>
        <w:rPr>
          <w:szCs w:val="28"/>
        </w:rPr>
      </w:pPr>
      <w:r w:rsidRPr="00781E45">
        <w:rPr>
          <w:szCs w:val="28"/>
        </w:rPr>
        <w:t xml:space="preserve">Додін Є.В., Кравченко П.А., Міщенко І.В. Митні режими в Україні : Навчальний посібник. – Львів, ТОВ «Ліга-прес», 2012. – 132 с. </w:t>
      </w:r>
    </w:p>
    <w:p w:rsidR="0056506D" w:rsidRPr="00781E45" w:rsidRDefault="0056506D" w:rsidP="00781E45">
      <w:pPr>
        <w:pStyle w:val="22"/>
        <w:widowControl w:val="0"/>
        <w:numPr>
          <w:ilvl w:val="0"/>
          <w:numId w:val="28"/>
        </w:numPr>
        <w:spacing w:after="0" w:line="240" w:lineRule="auto"/>
        <w:ind w:left="0" w:firstLine="709"/>
        <w:jc w:val="both"/>
        <w:rPr>
          <w:szCs w:val="28"/>
        </w:rPr>
      </w:pPr>
      <w:r w:rsidRPr="00781E45">
        <w:rPr>
          <w:szCs w:val="28"/>
        </w:rPr>
        <w:t>Додін Є.В. Місце відповідальності за порушення митних правил у структурі юридичної відповідальності // Митна справа. – 2013. – № 2. – С. 18; № 3. – С. 22; № 4. – С. 34.</w:t>
      </w:r>
    </w:p>
    <w:p w:rsidR="0056506D" w:rsidRPr="00781E45" w:rsidRDefault="0056506D" w:rsidP="00781E45">
      <w:pPr>
        <w:widowControl w:val="0"/>
        <w:numPr>
          <w:ilvl w:val="0"/>
          <w:numId w:val="28"/>
        </w:numPr>
        <w:tabs>
          <w:tab w:val="left" w:pos="1560"/>
          <w:tab w:val="left" w:pos="1701"/>
        </w:tabs>
        <w:autoSpaceDE w:val="0"/>
        <w:autoSpaceDN w:val="0"/>
        <w:ind w:left="0" w:firstLine="709"/>
        <w:jc w:val="both"/>
        <w:rPr>
          <w:szCs w:val="28"/>
        </w:rPr>
      </w:pPr>
      <w:r w:rsidRPr="00781E45">
        <w:rPr>
          <w:szCs w:val="28"/>
        </w:rPr>
        <w:t xml:space="preserve">Ківалов С.В. Митна політика України / Ківалов С.В., Кормич Б.А. – Одеса, 2001. – С. 171-180. </w:t>
      </w:r>
    </w:p>
    <w:p w:rsidR="0056506D" w:rsidRPr="00781E45" w:rsidRDefault="0056506D" w:rsidP="00781E45">
      <w:pPr>
        <w:widowControl w:val="0"/>
        <w:numPr>
          <w:ilvl w:val="0"/>
          <w:numId w:val="28"/>
        </w:numPr>
        <w:tabs>
          <w:tab w:val="left" w:pos="720"/>
        </w:tabs>
        <w:ind w:left="0" w:firstLine="709"/>
        <w:jc w:val="both"/>
        <w:rPr>
          <w:szCs w:val="28"/>
        </w:rPr>
      </w:pPr>
      <w:r w:rsidRPr="00781E45">
        <w:rPr>
          <w:szCs w:val="28"/>
        </w:rPr>
        <w:t>Коломоєць Т.О., Журавльова Г.С. Митне право як складова системи новітнього публічного права України // Митна справа. – 2006. – № 2. – С. 39-43.</w:t>
      </w:r>
    </w:p>
    <w:p w:rsidR="0056506D" w:rsidRPr="00781E45" w:rsidRDefault="0056506D" w:rsidP="00781E45">
      <w:pPr>
        <w:widowControl w:val="0"/>
        <w:numPr>
          <w:ilvl w:val="0"/>
          <w:numId w:val="28"/>
        </w:numPr>
        <w:tabs>
          <w:tab w:val="left" w:pos="840"/>
        </w:tabs>
        <w:ind w:left="0" w:firstLine="709"/>
        <w:jc w:val="both"/>
        <w:rPr>
          <w:noProof/>
          <w:szCs w:val="28"/>
        </w:rPr>
      </w:pPr>
      <w:r w:rsidRPr="00781E45">
        <w:rPr>
          <w:noProof/>
          <w:szCs w:val="28"/>
        </w:rPr>
        <w:t xml:space="preserve">Кормич Б. А. Митні режими як інститут митного права / Б. А. Кормич // Митна справа. </w:t>
      </w:r>
      <w:r w:rsidRPr="00781E45">
        <w:rPr>
          <w:szCs w:val="28"/>
        </w:rPr>
        <w:t xml:space="preserve">– </w:t>
      </w:r>
      <w:r w:rsidRPr="00781E45">
        <w:rPr>
          <w:noProof/>
          <w:szCs w:val="28"/>
        </w:rPr>
        <w:t xml:space="preserve">2013. </w:t>
      </w:r>
      <w:r w:rsidRPr="00781E45">
        <w:rPr>
          <w:szCs w:val="28"/>
        </w:rPr>
        <w:t xml:space="preserve">– </w:t>
      </w:r>
      <w:r w:rsidRPr="00781E45">
        <w:rPr>
          <w:noProof/>
          <w:szCs w:val="28"/>
        </w:rPr>
        <w:t xml:space="preserve">№ 6. </w:t>
      </w:r>
      <w:r w:rsidRPr="00781E45">
        <w:rPr>
          <w:szCs w:val="28"/>
        </w:rPr>
        <w:t xml:space="preserve">– </w:t>
      </w:r>
      <w:r w:rsidRPr="00781E45">
        <w:rPr>
          <w:noProof/>
          <w:szCs w:val="28"/>
        </w:rPr>
        <w:t>С. 86-92.</w:t>
      </w:r>
    </w:p>
    <w:p w:rsidR="0056506D" w:rsidRPr="00781E45" w:rsidRDefault="0056506D" w:rsidP="00781E45">
      <w:pPr>
        <w:widowControl w:val="0"/>
        <w:numPr>
          <w:ilvl w:val="0"/>
          <w:numId w:val="28"/>
        </w:numPr>
        <w:ind w:left="0" w:firstLine="709"/>
        <w:jc w:val="both"/>
        <w:rPr>
          <w:szCs w:val="28"/>
        </w:rPr>
      </w:pPr>
      <w:r w:rsidRPr="00781E45">
        <w:rPr>
          <w:szCs w:val="28"/>
        </w:rPr>
        <w:t xml:space="preserve">Кравченко О. Огляд судової практики вирішення адміністративних справ за участю митних органів // Вісник Вищого адміністративного суду України. – 2008. – № 2. – С. 81. </w:t>
      </w:r>
    </w:p>
    <w:p w:rsidR="0056506D" w:rsidRPr="00781E45" w:rsidRDefault="0056506D" w:rsidP="00781E45">
      <w:pPr>
        <w:widowControl w:val="0"/>
        <w:numPr>
          <w:ilvl w:val="0"/>
          <w:numId w:val="28"/>
        </w:numPr>
        <w:tabs>
          <w:tab w:val="left" w:pos="1560"/>
          <w:tab w:val="left" w:pos="1701"/>
        </w:tabs>
        <w:autoSpaceDE w:val="0"/>
        <w:autoSpaceDN w:val="0"/>
        <w:ind w:left="0" w:firstLine="709"/>
        <w:jc w:val="both"/>
        <w:rPr>
          <w:szCs w:val="28"/>
        </w:rPr>
      </w:pPr>
      <w:r w:rsidRPr="00781E45">
        <w:rPr>
          <w:szCs w:val="28"/>
        </w:rPr>
        <w:t>Мальський О.М. Міжнародне торговельне право / Мальський О.М., Ягольник А.М. – К. : Знання, 2005. – С. 144-169, 192-204.</w:t>
      </w:r>
    </w:p>
    <w:p w:rsidR="0056506D" w:rsidRPr="00781E45" w:rsidRDefault="0056506D" w:rsidP="00781E45">
      <w:pPr>
        <w:widowControl w:val="0"/>
        <w:numPr>
          <w:ilvl w:val="0"/>
          <w:numId w:val="28"/>
        </w:numPr>
        <w:ind w:left="0" w:firstLine="709"/>
        <w:jc w:val="both"/>
        <w:rPr>
          <w:szCs w:val="28"/>
        </w:rPr>
      </w:pPr>
      <w:r w:rsidRPr="00781E45">
        <w:rPr>
          <w:szCs w:val="28"/>
        </w:rPr>
        <w:t>Митна вартість як міжнародна економічна категорія // Митниця. – 2010. – № 5. – С. 9.</w:t>
      </w:r>
    </w:p>
    <w:p w:rsidR="0056506D" w:rsidRPr="00781E45" w:rsidRDefault="0056506D" w:rsidP="00781E45">
      <w:pPr>
        <w:widowControl w:val="0"/>
        <w:numPr>
          <w:ilvl w:val="0"/>
          <w:numId w:val="28"/>
        </w:numPr>
        <w:tabs>
          <w:tab w:val="left" w:pos="720"/>
        </w:tabs>
        <w:ind w:left="0" w:firstLine="709"/>
        <w:jc w:val="both"/>
        <w:rPr>
          <w:szCs w:val="28"/>
        </w:rPr>
      </w:pPr>
      <w:r w:rsidRPr="00781E45">
        <w:rPr>
          <w:szCs w:val="28"/>
        </w:rPr>
        <w:t>Митне право України : Навчальний посібник / За заг. ред.: В.В. Ченцова, Д.В. Приймаченка . - 2-ге вид. - К. : Істина, 2008. – С. 5-17.</w:t>
      </w:r>
    </w:p>
    <w:p w:rsidR="0056506D" w:rsidRPr="00781E45" w:rsidRDefault="0056506D" w:rsidP="00781E45">
      <w:pPr>
        <w:widowControl w:val="0"/>
        <w:numPr>
          <w:ilvl w:val="0"/>
          <w:numId w:val="28"/>
        </w:numPr>
        <w:tabs>
          <w:tab w:val="left" w:pos="720"/>
          <w:tab w:val="left" w:pos="935"/>
          <w:tab w:val="left" w:pos="1122"/>
        </w:tabs>
        <w:ind w:left="0" w:firstLine="709"/>
        <w:jc w:val="both"/>
        <w:rPr>
          <w:szCs w:val="28"/>
        </w:rPr>
      </w:pPr>
      <w:r w:rsidRPr="00781E45">
        <w:rPr>
          <w:szCs w:val="28"/>
        </w:rPr>
        <w:t xml:space="preserve">   Митне право України: Навч. посіб. / Ю.В. Іщенко, В.П.Чабан, В.М.Дорогих та ін.; керів. авт. кол. Ю.В.Іщенко, В.П.Чабан. – К.: Юрінком </w:t>
      </w:r>
      <w:r w:rsidRPr="00781E45">
        <w:rPr>
          <w:szCs w:val="28"/>
        </w:rPr>
        <w:lastRenderedPageBreak/>
        <w:t>Інтер, 2010. – 296 с.</w:t>
      </w:r>
    </w:p>
    <w:p w:rsidR="0056506D" w:rsidRPr="00781E45" w:rsidRDefault="0056506D" w:rsidP="00781E45">
      <w:pPr>
        <w:widowControl w:val="0"/>
        <w:numPr>
          <w:ilvl w:val="0"/>
          <w:numId w:val="28"/>
        </w:numPr>
        <w:tabs>
          <w:tab w:val="left" w:pos="720"/>
          <w:tab w:val="left" w:pos="935"/>
          <w:tab w:val="left" w:pos="1122"/>
        </w:tabs>
        <w:ind w:left="0" w:firstLine="709"/>
        <w:jc w:val="both"/>
        <w:rPr>
          <w:szCs w:val="28"/>
        </w:rPr>
      </w:pPr>
      <w:r w:rsidRPr="00781E45">
        <w:rPr>
          <w:szCs w:val="28"/>
        </w:rPr>
        <w:t xml:space="preserve">   Митне право України: навч. посібник Д.П. Пастух, О.В.Горбач. - К.: ФОП О.С. Ліпкан, 2011. – 128 с.</w:t>
      </w:r>
    </w:p>
    <w:p w:rsidR="0056506D" w:rsidRPr="00781E45" w:rsidRDefault="0056506D" w:rsidP="00781E45">
      <w:pPr>
        <w:widowControl w:val="0"/>
        <w:numPr>
          <w:ilvl w:val="0"/>
          <w:numId w:val="28"/>
        </w:numPr>
        <w:tabs>
          <w:tab w:val="left" w:pos="935"/>
          <w:tab w:val="left" w:pos="1122"/>
        </w:tabs>
        <w:ind w:left="0" w:firstLine="709"/>
        <w:jc w:val="both"/>
        <w:rPr>
          <w:szCs w:val="28"/>
        </w:rPr>
      </w:pPr>
      <w:r w:rsidRPr="00781E45">
        <w:rPr>
          <w:szCs w:val="28"/>
        </w:rPr>
        <w:t>Митне право : навч.-метод. посіб. / В.Т. Білоус [та ін.] ; Держ. податк. служба України, Нац. ун-т держ. податк. служби України. - Ірпінь : Вид-во Нац. ун-ту ДПС України, 2012. - 104 с.</w:t>
      </w:r>
    </w:p>
    <w:p w:rsidR="0056506D" w:rsidRPr="00781E45" w:rsidRDefault="0056506D" w:rsidP="00781E45">
      <w:pPr>
        <w:widowControl w:val="0"/>
        <w:numPr>
          <w:ilvl w:val="0"/>
          <w:numId w:val="28"/>
        </w:numPr>
        <w:tabs>
          <w:tab w:val="left" w:pos="840"/>
        </w:tabs>
        <w:ind w:left="0" w:firstLine="709"/>
        <w:jc w:val="both"/>
        <w:rPr>
          <w:szCs w:val="28"/>
        </w:rPr>
      </w:pPr>
      <w:r w:rsidRPr="00781E45">
        <w:rPr>
          <w:szCs w:val="28"/>
        </w:rPr>
        <w:t xml:space="preserve">Митно-тарифне регулювання : навч. посіб. / Н. В. Пономарьова [та ін.] ; Харк. нац. автомоб.-дорож. ун-т. - Х.: ХНАДУ, 2010. - 199 с. </w:t>
      </w:r>
    </w:p>
    <w:p w:rsidR="0056506D" w:rsidRPr="00781E45" w:rsidRDefault="0056506D" w:rsidP="00781E45">
      <w:pPr>
        <w:pStyle w:val="22"/>
        <w:widowControl w:val="0"/>
        <w:numPr>
          <w:ilvl w:val="0"/>
          <w:numId w:val="28"/>
        </w:numPr>
        <w:spacing w:after="0" w:line="240" w:lineRule="auto"/>
        <w:ind w:left="0" w:firstLine="709"/>
        <w:jc w:val="both"/>
        <w:rPr>
          <w:szCs w:val="28"/>
        </w:rPr>
      </w:pPr>
      <w:r w:rsidRPr="00781E45">
        <w:rPr>
          <w:rStyle w:val="HTML1"/>
          <w:i w:val="0"/>
          <w:iCs/>
          <w:szCs w:val="28"/>
        </w:rPr>
        <w:t xml:space="preserve">Мудров А.А. Підстави здійснення адміністративних повноважень митними органами // Митна справа. – 2010. </w:t>
      </w:r>
      <w:r w:rsidRPr="00781E45">
        <w:rPr>
          <w:szCs w:val="28"/>
        </w:rPr>
        <w:t xml:space="preserve">– </w:t>
      </w:r>
      <w:r w:rsidRPr="00781E45">
        <w:rPr>
          <w:rStyle w:val="HTML1"/>
          <w:i w:val="0"/>
          <w:iCs/>
          <w:szCs w:val="28"/>
        </w:rPr>
        <w:t xml:space="preserve">№ 5. – С. 25. </w:t>
      </w:r>
      <w:r w:rsidRPr="00781E45">
        <w:rPr>
          <w:rStyle w:val="HTML1"/>
          <w:iCs/>
          <w:szCs w:val="28"/>
        </w:rPr>
        <w:t xml:space="preserve"> </w:t>
      </w:r>
    </w:p>
    <w:p w:rsidR="0056506D" w:rsidRPr="00781E45" w:rsidRDefault="0056506D" w:rsidP="00781E45">
      <w:pPr>
        <w:pStyle w:val="af0"/>
        <w:widowControl w:val="0"/>
        <w:numPr>
          <w:ilvl w:val="0"/>
          <w:numId w:val="28"/>
        </w:numPr>
        <w:tabs>
          <w:tab w:val="left" w:pos="2520"/>
        </w:tabs>
        <w:ind w:left="0" w:firstLine="709"/>
        <w:jc w:val="both"/>
        <w:rPr>
          <w:rFonts w:ascii="Times New Roman" w:hAnsi="Times New Roman" w:cs="Times New Roman"/>
          <w:sz w:val="28"/>
          <w:szCs w:val="28"/>
        </w:rPr>
      </w:pPr>
      <w:r w:rsidRPr="00781E45">
        <w:rPr>
          <w:rFonts w:ascii="Times New Roman" w:hAnsi="Times New Roman" w:cs="Times New Roman"/>
          <w:sz w:val="28"/>
          <w:szCs w:val="28"/>
        </w:rPr>
        <w:t>Осика С. Засади та особливості антидемпінгового законодавства України. – К., 2005. – 224 с.</w:t>
      </w:r>
    </w:p>
    <w:p w:rsidR="0056506D" w:rsidRPr="00781E45" w:rsidRDefault="0056506D" w:rsidP="00781E45">
      <w:pPr>
        <w:widowControl w:val="0"/>
        <w:numPr>
          <w:ilvl w:val="0"/>
          <w:numId w:val="28"/>
        </w:numPr>
        <w:ind w:left="0" w:firstLine="709"/>
        <w:jc w:val="both"/>
        <w:rPr>
          <w:szCs w:val="28"/>
        </w:rPr>
      </w:pPr>
      <w:r w:rsidRPr="00781E45">
        <w:rPr>
          <w:szCs w:val="28"/>
        </w:rPr>
        <w:t>Приймаченко Д.В. Правове забезпечення діяльності митних органів // Митна справа. – 2006. –  № 2. – С. 8.</w:t>
      </w:r>
    </w:p>
    <w:p w:rsidR="0056506D" w:rsidRPr="00781E45" w:rsidRDefault="0056506D" w:rsidP="00781E45">
      <w:pPr>
        <w:pStyle w:val="22"/>
        <w:widowControl w:val="0"/>
        <w:numPr>
          <w:ilvl w:val="0"/>
          <w:numId w:val="28"/>
        </w:numPr>
        <w:spacing w:after="0" w:line="240" w:lineRule="auto"/>
        <w:ind w:left="0" w:firstLine="709"/>
        <w:jc w:val="both"/>
        <w:rPr>
          <w:szCs w:val="28"/>
        </w:rPr>
      </w:pPr>
      <w:r w:rsidRPr="00781E45">
        <w:rPr>
          <w:szCs w:val="28"/>
        </w:rPr>
        <w:t>Приймаченко Д.В. Адміністративний примус як метод діяльності митних органів: поняття та ознаки/Д. В. Приймаченко // Митна справа. – 2006. – № 4. – С. 18-22.</w:t>
      </w:r>
    </w:p>
    <w:p w:rsidR="0056506D" w:rsidRPr="00781E45" w:rsidRDefault="0056506D" w:rsidP="00781E45">
      <w:pPr>
        <w:widowControl w:val="0"/>
        <w:numPr>
          <w:ilvl w:val="0"/>
          <w:numId w:val="28"/>
        </w:numPr>
        <w:tabs>
          <w:tab w:val="left" w:pos="720"/>
        </w:tabs>
        <w:ind w:left="0" w:firstLine="709"/>
        <w:jc w:val="both"/>
        <w:rPr>
          <w:szCs w:val="28"/>
        </w:rPr>
      </w:pPr>
      <w:r w:rsidRPr="00781E45">
        <w:rPr>
          <w:szCs w:val="28"/>
        </w:rPr>
        <w:t xml:space="preserve">Прокопенко В.В. Национальные источники таможенного права // Митна справа. – 2010. – № 3. – С. 33-42. </w:t>
      </w:r>
    </w:p>
    <w:p w:rsidR="0056506D" w:rsidRPr="00781E45" w:rsidRDefault="0056506D" w:rsidP="00781E45">
      <w:pPr>
        <w:widowControl w:val="0"/>
        <w:numPr>
          <w:ilvl w:val="1"/>
          <w:numId w:val="25"/>
        </w:numPr>
        <w:ind w:left="0" w:firstLine="709"/>
        <w:jc w:val="both"/>
        <w:rPr>
          <w:szCs w:val="28"/>
        </w:rPr>
      </w:pPr>
      <w:r w:rsidRPr="00781E45">
        <w:rPr>
          <w:szCs w:val="28"/>
        </w:rPr>
        <w:t xml:space="preserve">Прокопенко В.В. Митні формальності : поняття, зміст (міжнародно-правовий аспект) // Митна справа. – 2011. – № 5. – С. 61. </w:t>
      </w:r>
    </w:p>
    <w:p w:rsidR="0056506D" w:rsidRPr="00781E45" w:rsidRDefault="0056506D" w:rsidP="00781E45">
      <w:pPr>
        <w:widowControl w:val="0"/>
        <w:numPr>
          <w:ilvl w:val="0"/>
          <w:numId w:val="28"/>
        </w:numPr>
        <w:ind w:left="0" w:firstLine="709"/>
        <w:jc w:val="both"/>
        <w:rPr>
          <w:szCs w:val="28"/>
        </w:rPr>
      </w:pPr>
      <w:r w:rsidRPr="00781E45">
        <w:rPr>
          <w:szCs w:val="28"/>
        </w:rPr>
        <w:t xml:space="preserve">Прокопенко В.В. Административные услуги, оказываемые Государственной таможенной службой Украины (в контексте Таможенного кодекса Украины 2012 г.) // Митна справа. – 2012. – № 3. – С. 30-37. </w:t>
      </w:r>
    </w:p>
    <w:p w:rsidR="0056506D" w:rsidRPr="00781E45" w:rsidRDefault="0056506D" w:rsidP="00781E45">
      <w:pPr>
        <w:pStyle w:val="22"/>
        <w:widowControl w:val="0"/>
        <w:numPr>
          <w:ilvl w:val="0"/>
          <w:numId w:val="28"/>
        </w:numPr>
        <w:spacing w:after="0" w:line="240" w:lineRule="auto"/>
        <w:ind w:left="0" w:firstLine="709"/>
        <w:jc w:val="both"/>
        <w:rPr>
          <w:szCs w:val="28"/>
        </w:rPr>
      </w:pPr>
      <w:r w:rsidRPr="00781E45">
        <w:rPr>
          <w:szCs w:val="28"/>
        </w:rPr>
        <w:t>Прокопенко В.В. Заходи адміністративного припинення, які застосовуються митними органами // Митна справа. – 2012. – № 4. – С. 125.</w:t>
      </w:r>
    </w:p>
    <w:p w:rsidR="0056506D" w:rsidRPr="00781E45" w:rsidRDefault="0056506D" w:rsidP="00781E45">
      <w:pPr>
        <w:widowControl w:val="0"/>
        <w:numPr>
          <w:ilvl w:val="0"/>
          <w:numId w:val="28"/>
        </w:numPr>
        <w:ind w:left="0" w:firstLine="709"/>
        <w:jc w:val="both"/>
        <w:rPr>
          <w:szCs w:val="28"/>
        </w:rPr>
      </w:pPr>
      <w:r w:rsidRPr="00781E45">
        <w:rPr>
          <w:szCs w:val="28"/>
        </w:rPr>
        <w:t xml:space="preserve">Резнік І.М. Технологія митного контролю як форма реалізації принципу його уніфікації // митна справа. – 2012. – № 6. – С. 93. </w:t>
      </w:r>
    </w:p>
    <w:p w:rsidR="0056506D" w:rsidRPr="00781E45" w:rsidRDefault="0056506D" w:rsidP="00781E45">
      <w:pPr>
        <w:widowControl w:val="0"/>
        <w:numPr>
          <w:ilvl w:val="0"/>
          <w:numId w:val="28"/>
        </w:numPr>
        <w:ind w:left="0" w:firstLine="709"/>
        <w:jc w:val="both"/>
        <w:rPr>
          <w:szCs w:val="28"/>
        </w:rPr>
      </w:pPr>
      <w:r w:rsidRPr="00781E45">
        <w:rPr>
          <w:szCs w:val="28"/>
        </w:rPr>
        <w:t xml:space="preserve">Романенко В.В. Класифікація нетарифних заходів регулювання зовнішньої торгівлі // Митна справа. – 2012. – № 3. – С. 49. </w:t>
      </w:r>
    </w:p>
    <w:p w:rsidR="0056506D" w:rsidRPr="00781E45" w:rsidRDefault="0056506D" w:rsidP="00781E45">
      <w:pPr>
        <w:widowControl w:val="0"/>
        <w:numPr>
          <w:ilvl w:val="0"/>
          <w:numId w:val="28"/>
        </w:numPr>
        <w:ind w:left="0" w:firstLine="709"/>
        <w:jc w:val="both"/>
        <w:rPr>
          <w:szCs w:val="28"/>
        </w:rPr>
      </w:pPr>
      <w:r w:rsidRPr="00781E45">
        <w:rPr>
          <w:szCs w:val="28"/>
        </w:rPr>
        <w:t xml:space="preserve">Федотов О.П., Зотенко О.О. Митниця в організаційній системі та структурі митних органів України // Митна справа. – 2012. – № 3. – С. 38-43. </w:t>
      </w:r>
    </w:p>
    <w:p w:rsidR="0056506D" w:rsidRPr="00781E45" w:rsidRDefault="0056506D" w:rsidP="00781E45">
      <w:pPr>
        <w:widowControl w:val="0"/>
        <w:numPr>
          <w:ilvl w:val="0"/>
          <w:numId w:val="28"/>
        </w:numPr>
        <w:ind w:left="0" w:firstLine="709"/>
        <w:jc w:val="both"/>
        <w:rPr>
          <w:szCs w:val="28"/>
        </w:rPr>
      </w:pPr>
      <w:r w:rsidRPr="00781E45">
        <w:rPr>
          <w:szCs w:val="28"/>
        </w:rPr>
        <w:t>Федотов О.П., Зотенко О.О. Спеціалізовані митні органи в організаційній системі та структурі митних органів України // Митна справа. – 2012. – № 4. – С. 99-105.</w:t>
      </w:r>
    </w:p>
    <w:p w:rsidR="0056506D" w:rsidRPr="00781E45" w:rsidRDefault="0056506D" w:rsidP="00781E45">
      <w:pPr>
        <w:widowControl w:val="0"/>
        <w:numPr>
          <w:ilvl w:val="0"/>
          <w:numId w:val="28"/>
        </w:numPr>
        <w:tabs>
          <w:tab w:val="left" w:pos="720"/>
        </w:tabs>
        <w:ind w:left="0" w:firstLine="709"/>
        <w:jc w:val="both"/>
        <w:rPr>
          <w:szCs w:val="28"/>
        </w:rPr>
      </w:pPr>
      <w:r w:rsidRPr="00781E45">
        <w:rPr>
          <w:szCs w:val="28"/>
        </w:rPr>
        <w:t>Федотова І.О. Роль і місце митного права у системі права України // Митна справа. – 2012. – № 6. – С. 43.</w:t>
      </w:r>
    </w:p>
    <w:p w:rsidR="0056506D" w:rsidRPr="00781E45" w:rsidRDefault="0056506D" w:rsidP="00781E45">
      <w:pPr>
        <w:widowControl w:val="0"/>
        <w:numPr>
          <w:ilvl w:val="0"/>
          <w:numId w:val="28"/>
        </w:numPr>
        <w:ind w:left="0" w:firstLine="709"/>
        <w:jc w:val="both"/>
        <w:rPr>
          <w:szCs w:val="28"/>
        </w:rPr>
      </w:pPr>
      <w:r w:rsidRPr="00781E45">
        <w:rPr>
          <w:szCs w:val="28"/>
        </w:rPr>
        <w:t>Шевчук О.М. Контроль за ввезенням та імпортом лікарських засобів як захід митно-нетарифного регулювання // Митна справа. – 2012. – № 2. – С. 32.</w:t>
      </w:r>
    </w:p>
    <w:p w:rsidR="0056506D" w:rsidRPr="00781E45" w:rsidRDefault="0056506D" w:rsidP="00781E45">
      <w:pPr>
        <w:widowControl w:val="0"/>
        <w:ind w:firstLine="720"/>
        <w:jc w:val="center"/>
        <w:rPr>
          <w:b/>
          <w:bCs/>
          <w:iCs/>
          <w:szCs w:val="28"/>
        </w:rPr>
      </w:pPr>
      <w:r w:rsidRPr="00781E45">
        <w:rPr>
          <w:b/>
          <w:bCs/>
          <w:iCs/>
          <w:szCs w:val="28"/>
        </w:rPr>
        <w:t xml:space="preserve">1.13. ВІДПОВІДАЛЬНІСТЬ ЗА ЯКІСТЬ ВИКЛАДАННЯ ТА </w:t>
      </w:r>
    </w:p>
    <w:p w:rsidR="0056506D" w:rsidRPr="00781E45" w:rsidRDefault="0056506D" w:rsidP="00781E45">
      <w:pPr>
        <w:widowControl w:val="0"/>
        <w:ind w:firstLine="720"/>
        <w:jc w:val="center"/>
        <w:rPr>
          <w:b/>
          <w:bCs/>
          <w:iCs/>
          <w:szCs w:val="28"/>
        </w:rPr>
      </w:pPr>
      <w:r w:rsidRPr="00781E45">
        <w:rPr>
          <w:b/>
          <w:bCs/>
          <w:iCs/>
          <w:szCs w:val="28"/>
        </w:rPr>
        <w:t>ІНФОРМАЦІЙНО-МЕТОДИЧНОГО ЗАБЕЗПЕЧЕННЯ</w:t>
      </w:r>
    </w:p>
    <w:p w:rsidR="0056506D" w:rsidRPr="00781E45" w:rsidRDefault="0056506D" w:rsidP="00C42A8B">
      <w:pPr>
        <w:widowControl w:val="0"/>
        <w:ind w:firstLine="720"/>
        <w:rPr>
          <w:bCs/>
          <w:iCs/>
          <w:szCs w:val="28"/>
        </w:rPr>
      </w:pPr>
      <w:r w:rsidRPr="00781E45">
        <w:rPr>
          <w:bCs/>
          <w:iCs/>
          <w:szCs w:val="28"/>
        </w:rPr>
        <w:t>Відповідальність за якість викладання та інформаційно-методичного забезпечення несе завідувач кафедри.</w:t>
      </w:r>
      <w:r w:rsidRPr="00781E45">
        <w:rPr>
          <w:bCs/>
          <w:iCs/>
          <w:szCs w:val="28"/>
        </w:rPr>
        <w:br w:type="page"/>
      </w:r>
    </w:p>
    <w:p w:rsidR="0056506D" w:rsidRPr="00781E45" w:rsidRDefault="0056506D" w:rsidP="00781E45">
      <w:pPr>
        <w:widowControl w:val="0"/>
        <w:suppressAutoHyphens/>
        <w:jc w:val="center"/>
        <w:rPr>
          <w:szCs w:val="28"/>
        </w:rPr>
      </w:pPr>
      <w:r w:rsidRPr="00781E45">
        <w:rPr>
          <w:b/>
          <w:szCs w:val="28"/>
        </w:rPr>
        <w:t>МІНІСТЕРСТВО ОСВІТИ І НАУКИ УКРАЇНИ</w:t>
      </w:r>
    </w:p>
    <w:p w:rsidR="0056506D" w:rsidRPr="00781E45" w:rsidRDefault="0056506D" w:rsidP="00781E45">
      <w:pPr>
        <w:pStyle w:val="a3"/>
        <w:widowControl w:val="0"/>
        <w:suppressAutoHyphens/>
        <w:outlineLvl w:val="0"/>
        <w:rPr>
          <w:szCs w:val="28"/>
        </w:rPr>
      </w:pPr>
      <w:r w:rsidRPr="00781E45">
        <w:rPr>
          <w:szCs w:val="28"/>
        </w:rPr>
        <w:t>ДЕРЖАВНИЙ ВИЩИЙ НАВЧАЛЬНИЙ ЗАКЛАД</w:t>
      </w:r>
    </w:p>
    <w:p w:rsidR="0056506D" w:rsidRPr="00781E45" w:rsidRDefault="0056506D" w:rsidP="00781E45">
      <w:pPr>
        <w:pStyle w:val="a3"/>
        <w:widowControl w:val="0"/>
        <w:suppressAutoHyphens/>
        <w:outlineLvl w:val="0"/>
        <w:rPr>
          <w:szCs w:val="28"/>
        </w:rPr>
      </w:pPr>
      <w:r w:rsidRPr="00781E45">
        <w:rPr>
          <w:szCs w:val="28"/>
        </w:rPr>
        <w:t>«НАЦІОНАЛЬНИЙ ГІРНИЧИЙ УНІВЕРСИТЕТ»</w:t>
      </w:r>
    </w:p>
    <w:p w:rsidR="0056506D" w:rsidRPr="00781E45" w:rsidRDefault="0056506D" w:rsidP="00781E45">
      <w:pPr>
        <w:widowControl w:val="0"/>
        <w:suppressAutoHyphens/>
        <w:jc w:val="center"/>
        <w:rPr>
          <w:szCs w:val="28"/>
        </w:rPr>
      </w:pPr>
    </w:p>
    <w:p w:rsidR="0056506D" w:rsidRPr="00781E45" w:rsidRDefault="0056506D" w:rsidP="00781E45">
      <w:pPr>
        <w:widowControl w:val="0"/>
        <w:suppressAutoHyphens/>
        <w:jc w:val="center"/>
        <w:rPr>
          <w:szCs w:val="28"/>
        </w:rPr>
      </w:pPr>
    </w:p>
    <w:p w:rsidR="0056506D" w:rsidRPr="00781E45" w:rsidRDefault="004651FE" w:rsidP="00781E45">
      <w:pPr>
        <w:widowControl w:val="0"/>
        <w:suppressAutoHyphens/>
        <w:jc w:val="center"/>
        <w:rPr>
          <w:szCs w:val="28"/>
        </w:rPr>
      </w:pPr>
      <w:r w:rsidRPr="004651FE">
        <w:rPr>
          <w:noProof/>
          <w:szCs w:val="28"/>
          <w:lang w:val="en-US" w:eastAsia="en-US"/>
        </w:rPr>
        <w:pict>
          <v:shape id="Рисунок 4" o:spid="_x0000_i1037" type="#_x0000_t75" alt="..\..\..\НАЦІОНАЛЬНИЙ ГІРНИЧИЙ УНІВЕРСИТЕТ\LOGO1.tif" style="width:183pt;height:117pt;visibility:visible">
            <v:imagedata r:id="rId26" o:title=""/>
          </v:shape>
        </w:pict>
      </w:r>
    </w:p>
    <w:p w:rsidR="0056506D" w:rsidRPr="00781E45" w:rsidRDefault="0056506D" w:rsidP="00781E45">
      <w:pPr>
        <w:widowControl w:val="0"/>
        <w:suppressAutoHyphens/>
        <w:jc w:val="center"/>
        <w:rPr>
          <w:szCs w:val="28"/>
        </w:rPr>
      </w:pPr>
    </w:p>
    <w:p w:rsidR="0056506D" w:rsidRPr="00781E45" w:rsidRDefault="0056506D" w:rsidP="00781E45">
      <w:pPr>
        <w:widowControl w:val="0"/>
        <w:suppressAutoHyphens/>
        <w:jc w:val="center"/>
        <w:rPr>
          <w:b/>
          <w:bCs/>
          <w:szCs w:val="28"/>
          <w:u w:val="single"/>
        </w:rPr>
      </w:pPr>
    </w:p>
    <w:p w:rsidR="0056506D" w:rsidRPr="00781E45" w:rsidRDefault="0056506D" w:rsidP="00781E45">
      <w:pPr>
        <w:widowControl w:val="0"/>
        <w:suppressAutoHyphens/>
        <w:jc w:val="center"/>
        <w:rPr>
          <w:b/>
          <w:bCs/>
          <w:szCs w:val="28"/>
          <w:u w:val="single"/>
        </w:rPr>
      </w:pPr>
    </w:p>
    <w:p w:rsidR="0056506D" w:rsidRPr="00781E45" w:rsidRDefault="0056506D" w:rsidP="00781E45">
      <w:pPr>
        <w:widowControl w:val="0"/>
        <w:suppressAutoHyphens/>
        <w:jc w:val="center"/>
        <w:rPr>
          <w:b/>
          <w:bCs/>
          <w:szCs w:val="28"/>
        </w:rPr>
      </w:pPr>
    </w:p>
    <w:p w:rsidR="0056506D" w:rsidRPr="00781E45" w:rsidRDefault="0056506D" w:rsidP="00781E45">
      <w:pPr>
        <w:widowControl w:val="0"/>
        <w:suppressAutoHyphens/>
        <w:jc w:val="center"/>
        <w:rPr>
          <w:b/>
          <w:bCs/>
          <w:szCs w:val="28"/>
        </w:rPr>
      </w:pPr>
    </w:p>
    <w:p w:rsidR="0056506D" w:rsidRPr="00781E45" w:rsidRDefault="0056506D" w:rsidP="00781E45">
      <w:pPr>
        <w:widowControl w:val="0"/>
        <w:suppressAutoHyphens/>
        <w:jc w:val="center"/>
        <w:rPr>
          <w:b/>
          <w:bCs/>
          <w:szCs w:val="28"/>
        </w:rPr>
      </w:pPr>
    </w:p>
    <w:p w:rsidR="0056506D" w:rsidRPr="00781E45" w:rsidRDefault="0056506D" w:rsidP="00781E45">
      <w:pPr>
        <w:widowControl w:val="0"/>
        <w:suppressAutoHyphens/>
        <w:jc w:val="center"/>
        <w:rPr>
          <w:b/>
          <w:bCs/>
          <w:szCs w:val="28"/>
        </w:rPr>
      </w:pPr>
    </w:p>
    <w:p w:rsidR="0056506D" w:rsidRPr="00781E45" w:rsidRDefault="0056506D" w:rsidP="00781E45">
      <w:pPr>
        <w:widowControl w:val="0"/>
        <w:suppressAutoHyphens/>
        <w:jc w:val="center"/>
        <w:rPr>
          <w:b/>
          <w:bCs/>
          <w:szCs w:val="28"/>
        </w:rPr>
      </w:pPr>
      <w:r w:rsidRPr="00781E45">
        <w:rPr>
          <w:b/>
          <w:bCs/>
          <w:szCs w:val="28"/>
        </w:rPr>
        <w:t>ЮРИДИЧНИЙ ФАКУЛЬТЕТ</w:t>
      </w:r>
    </w:p>
    <w:p w:rsidR="0056506D" w:rsidRPr="00781E45" w:rsidRDefault="0056506D" w:rsidP="00781E45">
      <w:pPr>
        <w:pStyle w:val="1"/>
        <w:widowControl w:val="0"/>
        <w:suppressAutoHyphens/>
        <w:rPr>
          <w:b/>
          <w:bCs/>
          <w:iCs/>
          <w:szCs w:val="28"/>
          <w:u w:val="single"/>
        </w:rPr>
      </w:pPr>
      <w:r w:rsidRPr="00781E45">
        <w:rPr>
          <w:b/>
          <w:bCs/>
          <w:iCs/>
          <w:szCs w:val="28"/>
        </w:rPr>
        <w:t>кафедра конституційного та адміністративного права</w:t>
      </w:r>
    </w:p>
    <w:p w:rsidR="0056506D" w:rsidRPr="00781E45" w:rsidRDefault="0056506D" w:rsidP="00781E45">
      <w:pPr>
        <w:widowControl w:val="0"/>
        <w:suppressAutoHyphens/>
        <w:rPr>
          <w:szCs w:val="28"/>
        </w:rPr>
      </w:pPr>
    </w:p>
    <w:p w:rsidR="0056506D" w:rsidRPr="00781E45" w:rsidRDefault="0056506D" w:rsidP="00781E45">
      <w:pPr>
        <w:widowControl w:val="0"/>
        <w:suppressAutoHyphens/>
        <w:rPr>
          <w:szCs w:val="28"/>
        </w:rPr>
      </w:pPr>
    </w:p>
    <w:p w:rsidR="0056506D" w:rsidRPr="00781E45" w:rsidRDefault="0056506D" w:rsidP="00781E45">
      <w:pPr>
        <w:widowControl w:val="0"/>
        <w:suppressAutoHyphens/>
        <w:rPr>
          <w:szCs w:val="28"/>
        </w:rPr>
      </w:pPr>
    </w:p>
    <w:p w:rsidR="0056506D" w:rsidRPr="00781E45" w:rsidRDefault="0056506D" w:rsidP="00781E45">
      <w:pPr>
        <w:widowControl w:val="0"/>
        <w:suppressAutoHyphens/>
        <w:rPr>
          <w:szCs w:val="28"/>
        </w:rPr>
      </w:pPr>
    </w:p>
    <w:p w:rsidR="0056506D" w:rsidRPr="00781E45" w:rsidRDefault="0056506D" w:rsidP="00781E45">
      <w:pPr>
        <w:widowControl w:val="0"/>
        <w:suppressAutoHyphens/>
        <w:rPr>
          <w:szCs w:val="28"/>
        </w:rPr>
      </w:pPr>
    </w:p>
    <w:p w:rsidR="0056506D" w:rsidRPr="00781E45" w:rsidRDefault="0056506D" w:rsidP="00781E45">
      <w:pPr>
        <w:widowControl w:val="0"/>
        <w:suppressAutoHyphens/>
        <w:jc w:val="center"/>
        <w:rPr>
          <w:b/>
          <w:szCs w:val="28"/>
        </w:rPr>
      </w:pPr>
      <w:r w:rsidRPr="00781E45">
        <w:rPr>
          <w:b/>
          <w:szCs w:val="28"/>
        </w:rPr>
        <w:t xml:space="preserve">Методичні рекомендації </w:t>
      </w:r>
    </w:p>
    <w:p w:rsidR="0056506D" w:rsidRPr="00781E45" w:rsidRDefault="0056506D" w:rsidP="00781E45">
      <w:pPr>
        <w:widowControl w:val="0"/>
        <w:suppressAutoHyphens/>
        <w:jc w:val="center"/>
        <w:rPr>
          <w:b/>
          <w:szCs w:val="28"/>
        </w:rPr>
      </w:pPr>
      <w:r w:rsidRPr="00781E45">
        <w:rPr>
          <w:b/>
          <w:szCs w:val="28"/>
        </w:rPr>
        <w:t xml:space="preserve">до самостійного вивчення вибіркової дисципліни </w:t>
      </w:r>
    </w:p>
    <w:p w:rsidR="0056506D" w:rsidRPr="00781E45" w:rsidRDefault="0056506D" w:rsidP="00781E45">
      <w:pPr>
        <w:widowControl w:val="0"/>
        <w:suppressAutoHyphens/>
        <w:jc w:val="center"/>
        <w:rPr>
          <w:b/>
          <w:szCs w:val="28"/>
        </w:rPr>
      </w:pPr>
      <w:r w:rsidRPr="00781E45">
        <w:rPr>
          <w:b/>
          <w:szCs w:val="28"/>
        </w:rPr>
        <w:t>«МИТНЕ ПРАВО»</w:t>
      </w:r>
    </w:p>
    <w:p w:rsidR="0056506D" w:rsidRPr="00781E45" w:rsidRDefault="0056506D" w:rsidP="00781E45">
      <w:pPr>
        <w:widowControl w:val="0"/>
        <w:suppressAutoHyphens/>
        <w:jc w:val="center"/>
        <w:rPr>
          <w:b/>
          <w:szCs w:val="28"/>
        </w:rPr>
      </w:pPr>
    </w:p>
    <w:p w:rsidR="0056506D" w:rsidRPr="00781E45" w:rsidRDefault="0056506D" w:rsidP="00781E45">
      <w:pPr>
        <w:widowControl w:val="0"/>
        <w:suppressAutoHyphens/>
        <w:jc w:val="center"/>
        <w:rPr>
          <w:b/>
          <w:szCs w:val="28"/>
        </w:rPr>
      </w:pPr>
    </w:p>
    <w:p w:rsidR="0056506D" w:rsidRPr="00781E45" w:rsidRDefault="0056506D" w:rsidP="00781E45">
      <w:pPr>
        <w:widowControl w:val="0"/>
        <w:suppressAutoHyphens/>
        <w:jc w:val="center"/>
        <w:rPr>
          <w:b/>
          <w:szCs w:val="28"/>
        </w:rPr>
      </w:pPr>
    </w:p>
    <w:p w:rsidR="0056506D" w:rsidRPr="00781E45" w:rsidRDefault="0056506D" w:rsidP="00781E45">
      <w:pPr>
        <w:widowControl w:val="0"/>
        <w:suppressAutoHyphens/>
        <w:jc w:val="center"/>
        <w:rPr>
          <w:b/>
          <w:szCs w:val="28"/>
        </w:rPr>
      </w:pPr>
    </w:p>
    <w:p w:rsidR="0056506D" w:rsidRPr="00781E45" w:rsidRDefault="0056506D" w:rsidP="00781E45">
      <w:pPr>
        <w:widowControl w:val="0"/>
        <w:suppressAutoHyphens/>
        <w:jc w:val="center"/>
        <w:rPr>
          <w:b/>
          <w:szCs w:val="28"/>
        </w:rPr>
      </w:pPr>
    </w:p>
    <w:p w:rsidR="0056506D" w:rsidRPr="00781E45" w:rsidRDefault="0056506D" w:rsidP="00781E45">
      <w:pPr>
        <w:widowControl w:val="0"/>
        <w:suppressAutoHyphens/>
        <w:jc w:val="center"/>
        <w:rPr>
          <w:b/>
          <w:szCs w:val="28"/>
        </w:rPr>
      </w:pPr>
    </w:p>
    <w:p w:rsidR="0056506D" w:rsidRPr="00781E45" w:rsidRDefault="0056506D" w:rsidP="00781E45">
      <w:pPr>
        <w:widowControl w:val="0"/>
        <w:suppressAutoHyphens/>
        <w:jc w:val="center"/>
        <w:rPr>
          <w:b/>
          <w:szCs w:val="28"/>
        </w:rPr>
      </w:pPr>
    </w:p>
    <w:p w:rsidR="0056506D" w:rsidRPr="00781E45" w:rsidRDefault="0056506D" w:rsidP="00781E45">
      <w:pPr>
        <w:widowControl w:val="0"/>
        <w:suppressAutoHyphens/>
        <w:jc w:val="center"/>
        <w:rPr>
          <w:b/>
          <w:szCs w:val="28"/>
        </w:rPr>
      </w:pPr>
    </w:p>
    <w:p w:rsidR="0056506D" w:rsidRPr="00781E45" w:rsidRDefault="0056506D" w:rsidP="00781E45">
      <w:pPr>
        <w:widowControl w:val="0"/>
        <w:suppressAutoHyphens/>
        <w:jc w:val="center"/>
        <w:rPr>
          <w:b/>
          <w:szCs w:val="28"/>
        </w:rPr>
      </w:pPr>
    </w:p>
    <w:p w:rsidR="0056506D" w:rsidRPr="00781E45" w:rsidRDefault="0056506D" w:rsidP="00781E45">
      <w:pPr>
        <w:widowControl w:val="0"/>
        <w:suppressAutoHyphens/>
        <w:jc w:val="center"/>
        <w:rPr>
          <w:b/>
          <w:szCs w:val="28"/>
        </w:rPr>
      </w:pPr>
    </w:p>
    <w:p w:rsidR="0056506D" w:rsidRPr="00781E45" w:rsidRDefault="0056506D" w:rsidP="00781E45">
      <w:pPr>
        <w:widowControl w:val="0"/>
        <w:suppressAutoHyphens/>
        <w:jc w:val="center"/>
        <w:rPr>
          <w:b/>
          <w:szCs w:val="28"/>
        </w:rPr>
      </w:pPr>
    </w:p>
    <w:p w:rsidR="0056506D" w:rsidRPr="00781E45" w:rsidRDefault="0056506D" w:rsidP="00781E45">
      <w:pPr>
        <w:widowControl w:val="0"/>
        <w:suppressAutoHyphens/>
        <w:jc w:val="center"/>
        <w:rPr>
          <w:b/>
          <w:szCs w:val="28"/>
        </w:rPr>
      </w:pPr>
    </w:p>
    <w:p w:rsidR="0056506D" w:rsidRPr="00781E45" w:rsidRDefault="0056506D" w:rsidP="00781E45">
      <w:pPr>
        <w:widowControl w:val="0"/>
        <w:suppressAutoHyphens/>
        <w:jc w:val="center"/>
        <w:rPr>
          <w:bCs/>
          <w:szCs w:val="28"/>
        </w:rPr>
      </w:pPr>
      <w:r w:rsidRPr="00781E45">
        <w:rPr>
          <w:bCs/>
          <w:szCs w:val="28"/>
        </w:rPr>
        <w:t>Дніпро</w:t>
      </w:r>
    </w:p>
    <w:p w:rsidR="0056506D" w:rsidRPr="00781E45" w:rsidRDefault="0056506D" w:rsidP="00781E45">
      <w:pPr>
        <w:widowControl w:val="0"/>
        <w:suppressAutoHyphens/>
        <w:jc w:val="center"/>
        <w:rPr>
          <w:bCs/>
          <w:szCs w:val="28"/>
        </w:rPr>
      </w:pPr>
      <w:r w:rsidRPr="00781E45">
        <w:rPr>
          <w:bCs/>
          <w:szCs w:val="28"/>
        </w:rPr>
        <w:t>ДВНЗ «НГУ»</w:t>
      </w:r>
    </w:p>
    <w:p w:rsidR="0056506D" w:rsidRPr="00781E45" w:rsidRDefault="0056506D" w:rsidP="00781E45">
      <w:pPr>
        <w:widowControl w:val="0"/>
        <w:suppressAutoHyphens/>
        <w:jc w:val="center"/>
        <w:rPr>
          <w:szCs w:val="28"/>
        </w:rPr>
      </w:pPr>
      <w:r w:rsidRPr="00781E45">
        <w:rPr>
          <w:szCs w:val="28"/>
        </w:rPr>
        <w:lastRenderedPageBreak/>
        <w:t>2016</w:t>
      </w:r>
    </w:p>
    <w:p w:rsidR="0056506D" w:rsidRPr="00781E45" w:rsidRDefault="0056506D" w:rsidP="00781E45">
      <w:pPr>
        <w:widowControl w:val="0"/>
        <w:ind w:firstLine="720"/>
        <w:jc w:val="center"/>
        <w:rPr>
          <w:b/>
          <w:szCs w:val="28"/>
        </w:rPr>
      </w:pPr>
    </w:p>
    <w:p w:rsidR="0056506D" w:rsidRPr="00781E45" w:rsidRDefault="0056506D" w:rsidP="00781E45">
      <w:pPr>
        <w:widowControl w:val="0"/>
        <w:ind w:firstLine="720"/>
        <w:jc w:val="center"/>
        <w:rPr>
          <w:b/>
          <w:szCs w:val="28"/>
        </w:rPr>
      </w:pPr>
      <w:r w:rsidRPr="00781E45">
        <w:rPr>
          <w:b/>
          <w:szCs w:val="28"/>
        </w:rPr>
        <w:t>2.1. ВСТУП</w:t>
      </w:r>
    </w:p>
    <w:p w:rsidR="0056506D" w:rsidRPr="00781E45" w:rsidRDefault="0056506D" w:rsidP="00781E45">
      <w:pPr>
        <w:widowControl w:val="0"/>
        <w:ind w:firstLine="720"/>
        <w:rPr>
          <w:szCs w:val="28"/>
        </w:rPr>
      </w:pPr>
    </w:p>
    <w:p w:rsidR="0056506D" w:rsidRPr="00781E45" w:rsidRDefault="0056506D" w:rsidP="00781E45">
      <w:pPr>
        <w:widowControl w:val="0"/>
        <w:ind w:firstLine="720"/>
        <w:rPr>
          <w:szCs w:val="28"/>
        </w:rPr>
      </w:pPr>
      <w:r w:rsidRPr="00781E45">
        <w:rPr>
          <w:szCs w:val="28"/>
        </w:rPr>
        <w:t xml:space="preserve">Для самостійного вивчення дисципліни необхідно вивчити матеріал відповідно до навчальної програми дисципліни. </w:t>
      </w:r>
    </w:p>
    <w:p w:rsidR="0056506D" w:rsidRPr="00781E45" w:rsidRDefault="0056506D" w:rsidP="00781E45">
      <w:pPr>
        <w:pStyle w:val="-0"/>
        <w:widowControl w:val="0"/>
        <w:rPr>
          <w:color w:val="000000"/>
          <w:sz w:val="28"/>
          <w:szCs w:val="28"/>
        </w:rPr>
      </w:pPr>
      <w:r w:rsidRPr="00781E45">
        <w:rPr>
          <w:color w:val="000000"/>
          <w:sz w:val="28"/>
          <w:szCs w:val="28"/>
        </w:rPr>
        <w:t>Самостійну роботу варто починати з вивчення тексту лекції, після чого потрібно опрацювати та законспектувати в зошиті для самопідготовки відповідний матеріал іншого джерела. Читати треба уважно, всебічно та критично аналізувати прочитане. Зустрівши нове, незрозуміле слово, вираз, обов’язково необхідно з’ясувати його смисл. Не зробивши цього, студент ризикує сприйняти неправильно значення слова, виразу або й всього тексту. Тут варто скористатися словниками або іншими науковими чи офіційними джерелами, які містять визначення або дають тлумачення державно-правових явищ, що вивчаються студентами.</w:t>
      </w:r>
    </w:p>
    <w:p w:rsidR="0056506D" w:rsidRPr="00781E45" w:rsidRDefault="0056506D" w:rsidP="00781E45">
      <w:pPr>
        <w:pStyle w:val="-0"/>
        <w:widowControl w:val="0"/>
        <w:rPr>
          <w:color w:val="000000"/>
          <w:sz w:val="28"/>
          <w:szCs w:val="28"/>
        </w:rPr>
      </w:pPr>
      <w:r w:rsidRPr="00781E45">
        <w:rPr>
          <w:color w:val="000000"/>
          <w:sz w:val="28"/>
          <w:szCs w:val="28"/>
        </w:rPr>
        <w:t>Перелік рекомендованої літератури не є вичерпним. Студенти мають використовувати інші джерела і особливо періодичні видання.</w:t>
      </w:r>
    </w:p>
    <w:p w:rsidR="0056506D" w:rsidRPr="00781E45" w:rsidRDefault="0056506D" w:rsidP="00781E45">
      <w:pPr>
        <w:pStyle w:val="-0"/>
        <w:widowControl w:val="0"/>
        <w:rPr>
          <w:color w:val="000000"/>
          <w:sz w:val="28"/>
          <w:szCs w:val="28"/>
        </w:rPr>
      </w:pPr>
      <w:r w:rsidRPr="00781E45">
        <w:rPr>
          <w:color w:val="000000"/>
          <w:sz w:val="28"/>
          <w:szCs w:val="28"/>
        </w:rPr>
        <w:t xml:space="preserve">Опанування положень курсу передбачає не тільки міцне засвоєння визначень тих чи інших категорій, характерних рис та ознак, але й розуміння й усвідомлення  різних точок зору щодо освітніх правових позицій. </w:t>
      </w:r>
    </w:p>
    <w:p w:rsidR="0056506D" w:rsidRPr="00781E45" w:rsidRDefault="0056506D" w:rsidP="00781E45">
      <w:pPr>
        <w:widowControl w:val="0"/>
        <w:ind w:firstLine="720"/>
        <w:rPr>
          <w:szCs w:val="28"/>
        </w:rPr>
      </w:pPr>
      <w:r w:rsidRPr="00781E45">
        <w:rPr>
          <w:szCs w:val="28"/>
        </w:rPr>
        <w:t xml:space="preserve">При цьому слід пам’ятати, що найбільш точну, об’єктивну і неупереджену інформацію можна отримати при вивченні первинної інформації, а саме нормативно-правових актів в галузі освіти. </w:t>
      </w:r>
    </w:p>
    <w:p w:rsidR="0056506D" w:rsidRPr="00781E45" w:rsidRDefault="0056506D" w:rsidP="00781E45">
      <w:pPr>
        <w:widowControl w:val="0"/>
        <w:ind w:firstLine="720"/>
        <w:rPr>
          <w:szCs w:val="28"/>
        </w:rPr>
      </w:pPr>
      <w:r w:rsidRPr="00781E45">
        <w:rPr>
          <w:szCs w:val="28"/>
        </w:rPr>
        <w:t>Після самостійного вивчення дисципліни або окремих її розділів перевірити якість засвоєння матеріалу можна давши відповіді на контрольні питання, наведені нижче.</w:t>
      </w:r>
    </w:p>
    <w:p w:rsidR="0056506D" w:rsidRPr="00781E45" w:rsidRDefault="0056506D" w:rsidP="00781E45">
      <w:pPr>
        <w:widowControl w:val="0"/>
        <w:ind w:firstLine="720"/>
        <w:rPr>
          <w:szCs w:val="28"/>
        </w:rPr>
      </w:pPr>
    </w:p>
    <w:p w:rsidR="0056506D" w:rsidRPr="00781E45" w:rsidRDefault="0056506D" w:rsidP="00781E45">
      <w:pPr>
        <w:widowControl w:val="0"/>
        <w:ind w:firstLine="720"/>
        <w:rPr>
          <w:szCs w:val="28"/>
        </w:rPr>
      </w:pPr>
    </w:p>
    <w:p w:rsidR="0056506D" w:rsidRPr="00781E45" w:rsidRDefault="0056506D" w:rsidP="00781E45">
      <w:pPr>
        <w:widowControl w:val="0"/>
        <w:ind w:firstLine="720"/>
        <w:jc w:val="center"/>
        <w:rPr>
          <w:szCs w:val="28"/>
        </w:rPr>
      </w:pPr>
      <w:r w:rsidRPr="00781E45">
        <w:rPr>
          <w:b/>
          <w:szCs w:val="28"/>
        </w:rPr>
        <w:t>2.2. ПУТІВНИК ДЖЕРЕЛАМИ ІНФОРМАЦІЇ</w:t>
      </w:r>
    </w:p>
    <w:p w:rsidR="0056506D" w:rsidRPr="00781E45" w:rsidRDefault="0056506D" w:rsidP="00781E45">
      <w:pPr>
        <w:widowControl w:val="0"/>
        <w:ind w:firstLine="720"/>
        <w:jc w:val="center"/>
        <w:rPr>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54"/>
        <w:gridCol w:w="3685"/>
        <w:gridCol w:w="5716"/>
      </w:tblGrid>
      <w:tr w:rsidR="0056506D" w:rsidRPr="00781E45" w:rsidTr="00C42A8B">
        <w:tc>
          <w:tcPr>
            <w:tcW w:w="454" w:type="dxa"/>
            <w:vAlign w:val="center"/>
          </w:tcPr>
          <w:p w:rsidR="0056506D" w:rsidRPr="00C42A8B" w:rsidRDefault="0056506D" w:rsidP="00781E45">
            <w:pPr>
              <w:widowControl w:val="0"/>
              <w:jc w:val="center"/>
              <w:rPr>
                <w:sz w:val="24"/>
                <w:szCs w:val="24"/>
              </w:rPr>
            </w:pPr>
            <w:r>
              <w:rPr>
                <w:sz w:val="24"/>
                <w:szCs w:val="24"/>
              </w:rPr>
              <w:t>№</w:t>
            </w:r>
          </w:p>
        </w:tc>
        <w:tc>
          <w:tcPr>
            <w:tcW w:w="3685" w:type="dxa"/>
            <w:vAlign w:val="center"/>
          </w:tcPr>
          <w:p w:rsidR="0056506D" w:rsidRPr="00C42A8B" w:rsidRDefault="0056506D" w:rsidP="00781E45">
            <w:pPr>
              <w:widowControl w:val="0"/>
              <w:jc w:val="center"/>
              <w:rPr>
                <w:sz w:val="24"/>
                <w:szCs w:val="24"/>
              </w:rPr>
            </w:pPr>
            <w:r w:rsidRPr="00C42A8B">
              <w:rPr>
                <w:sz w:val="24"/>
                <w:szCs w:val="24"/>
              </w:rPr>
              <w:t>Назва теми</w:t>
            </w:r>
          </w:p>
        </w:tc>
        <w:tc>
          <w:tcPr>
            <w:tcW w:w="5716" w:type="dxa"/>
          </w:tcPr>
          <w:p w:rsidR="0056506D" w:rsidRPr="00C42A8B" w:rsidRDefault="0056506D" w:rsidP="00781E45">
            <w:pPr>
              <w:widowControl w:val="0"/>
              <w:jc w:val="center"/>
              <w:rPr>
                <w:sz w:val="24"/>
                <w:szCs w:val="24"/>
              </w:rPr>
            </w:pPr>
            <w:r w:rsidRPr="00C42A8B">
              <w:rPr>
                <w:sz w:val="24"/>
                <w:szCs w:val="24"/>
              </w:rPr>
              <w:t>Посилання на рекомендоване джерело інформації або бібліографічний опис додаткового джерела</w:t>
            </w:r>
          </w:p>
        </w:tc>
      </w:tr>
      <w:tr w:rsidR="0056506D" w:rsidRPr="00781E45" w:rsidTr="00C42A8B">
        <w:tc>
          <w:tcPr>
            <w:tcW w:w="454" w:type="dxa"/>
            <w:vMerge w:val="restart"/>
          </w:tcPr>
          <w:p w:rsidR="0056506D" w:rsidRPr="00C42A8B" w:rsidRDefault="0056506D" w:rsidP="00781E45">
            <w:pPr>
              <w:widowControl w:val="0"/>
              <w:jc w:val="center"/>
              <w:rPr>
                <w:sz w:val="24"/>
                <w:szCs w:val="24"/>
              </w:rPr>
            </w:pPr>
          </w:p>
        </w:tc>
        <w:tc>
          <w:tcPr>
            <w:tcW w:w="3685" w:type="dxa"/>
            <w:vAlign w:val="center"/>
          </w:tcPr>
          <w:p w:rsidR="0056506D" w:rsidRPr="00C42A8B" w:rsidRDefault="0056506D" w:rsidP="00781E45">
            <w:pPr>
              <w:widowControl w:val="0"/>
              <w:rPr>
                <w:sz w:val="24"/>
                <w:szCs w:val="24"/>
              </w:rPr>
            </w:pPr>
            <w:r w:rsidRPr="00C42A8B">
              <w:rPr>
                <w:sz w:val="24"/>
                <w:szCs w:val="24"/>
              </w:rPr>
              <w:t>Роль та значення митного права в системі права України</w:t>
            </w:r>
          </w:p>
        </w:tc>
        <w:tc>
          <w:tcPr>
            <w:tcW w:w="5716" w:type="dxa"/>
          </w:tcPr>
          <w:p w:rsidR="0056506D" w:rsidRPr="00C42A8B" w:rsidRDefault="0056506D" w:rsidP="00C42A8B">
            <w:pPr>
              <w:pStyle w:val="ab"/>
              <w:widowControl w:val="0"/>
              <w:numPr>
                <w:ilvl w:val="0"/>
                <w:numId w:val="29"/>
              </w:numPr>
              <w:ind w:left="-28" w:firstLine="28"/>
              <w:jc w:val="both"/>
              <w:rPr>
                <w:sz w:val="24"/>
                <w:szCs w:val="24"/>
              </w:rPr>
            </w:pPr>
            <w:r w:rsidRPr="00C42A8B">
              <w:rPr>
                <w:sz w:val="24"/>
                <w:szCs w:val="24"/>
              </w:rPr>
              <w:t>Про зов</w:t>
            </w:r>
            <w:r w:rsidRPr="00C42A8B">
              <w:rPr>
                <w:spacing w:val="-1"/>
                <w:sz w:val="24"/>
                <w:szCs w:val="24"/>
              </w:rPr>
              <w:t>нішньоекономічну діяльність</w:t>
            </w:r>
            <w:r w:rsidRPr="00C42A8B">
              <w:rPr>
                <w:sz w:val="24"/>
                <w:szCs w:val="24"/>
              </w:rPr>
              <w:t xml:space="preserve">: Закон України від 16.04.1991р. № 1775-ІІІ // </w:t>
            </w:r>
            <w:r w:rsidRPr="00C42A8B">
              <w:rPr>
                <w:iCs/>
                <w:sz w:val="24"/>
                <w:szCs w:val="24"/>
              </w:rPr>
              <w:t xml:space="preserve">Відомості Верховної Ради УРСР. -  1991. - № 29. - Ст. 377 </w:t>
            </w:r>
          </w:p>
          <w:p w:rsidR="0056506D" w:rsidRPr="00C42A8B" w:rsidRDefault="0056506D" w:rsidP="00C42A8B">
            <w:pPr>
              <w:pStyle w:val="ab"/>
              <w:widowControl w:val="0"/>
              <w:numPr>
                <w:ilvl w:val="0"/>
                <w:numId w:val="29"/>
              </w:numPr>
              <w:ind w:left="-28" w:firstLine="28"/>
              <w:jc w:val="both"/>
              <w:rPr>
                <w:sz w:val="24"/>
                <w:szCs w:val="24"/>
              </w:rPr>
            </w:pPr>
            <w:r w:rsidRPr="00C42A8B">
              <w:rPr>
                <w:sz w:val="24"/>
                <w:szCs w:val="24"/>
              </w:rPr>
              <w:t xml:space="preserve">Митний кодекс України від 13 березня 2012 р. // Голос України від 21.04.2012. - № 73-74. </w:t>
            </w:r>
          </w:p>
          <w:p w:rsidR="0056506D" w:rsidRPr="00C42A8B" w:rsidRDefault="0056506D" w:rsidP="00C42A8B">
            <w:pPr>
              <w:pStyle w:val="ab"/>
              <w:widowControl w:val="0"/>
              <w:numPr>
                <w:ilvl w:val="0"/>
                <w:numId w:val="29"/>
              </w:numPr>
              <w:ind w:left="-28" w:firstLine="28"/>
              <w:jc w:val="both"/>
              <w:rPr>
                <w:sz w:val="24"/>
                <w:szCs w:val="24"/>
              </w:rPr>
            </w:pPr>
            <w:r w:rsidRPr="00C42A8B">
              <w:rPr>
                <w:sz w:val="24"/>
                <w:szCs w:val="24"/>
              </w:rPr>
              <w:t xml:space="preserve">Абакуменко А. Таможенное право: от института до самостоятельной отрасли (эволюция взглядов Д.Н. Бахраха на место таможенных норм в системе права) // Митна справа. – 2012. - № 5. – С. 37. </w:t>
            </w:r>
          </w:p>
          <w:p w:rsidR="0056506D" w:rsidRPr="00C42A8B" w:rsidRDefault="0056506D" w:rsidP="00C42A8B">
            <w:pPr>
              <w:pStyle w:val="ab"/>
              <w:widowControl w:val="0"/>
              <w:numPr>
                <w:ilvl w:val="0"/>
                <w:numId w:val="29"/>
              </w:numPr>
              <w:ind w:left="-28" w:firstLine="28"/>
              <w:jc w:val="both"/>
              <w:rPr>
                <w:sz w:val="24"/>
                <w:szCs w:val="24"/>
              </w:rPr>
            </w:pPr>
            <w:r w:rsidRPr="00C42A8B">
              <w:rPr>
                <w:sz w:val="24"/>
                <w:szCs w:val="24"/>
              </w:rPr>
              <w:t xml:space="preserve">Додін Є.В. Розвиток наук морського та митного права в Національному університеті «Одеська юридична академія» // Митна справа. – 2012. - № 5. – С. 3. </w:t>
            </w:r>
          </w:p>
          <w:p w:rsidR="0056506D" w:rsidRPr="00C42A8B" w:rsidRDefault="0056506D" w:rsidP="00C42A8B">
            <w:pPr>
              <w:pStyle w:val="ab"/>
              <w:widowControl w:val="0"/>
              <w:numPr>
                <w:ilvl w:val="0"/>
                <w:numId w:val="29"/>
              </w:numPr>
              <w:ind w:left="-28" w:firstLine="28"/>
              <w:jc w:val="both"/>
              <w:rPr>
                <w:sz w:val="24"/>
                <w:szCs w:val="24"/>
              </w:rPr>
            </w:pPr>
            <w:r w:rsidRPr="00C42A8B">
              <w:rPr>
                <w:sz w:val="24"/>
                <w:szCs w:val="24"/>
              </w:rPr>
              <w:t xml:space="preserve">Додін Є.В. Виникнення та становлення митного </w:t>
            </w:r>
            <w:r w:rsidRPr="00C42A8B">
              <w:rPr>
                <w:sz w:val="24"/>
                <w:szCs w:val="24"/>
              </w:rPr>
              <w:lastRenderedPageBreak/>
              <w:t xml:space="preserve">права в Україні // Митна справа. – 2013. - № 1. – С. 10. </w:t>
            </w:r>
          </w:p>
          <w:p w:rsidR="0056506D" w:rsidRPr="00C42A8B" w:rsidRDefault="0056506D" w:rsidP="00C42A8B">
            <w:pPr>
              <w:pStyle w:val="ab"/>
              <w:widowControl w:val="0"/>
              <w:numPr>
                <w:ilvl w:val="0"/>
                <w:numId w:val="29"/>
              </w:numPr>
              <w:tabs>
                <w:tab w:val="left" w:pos="720"/>
              </w:tabs>
              <w:ind w:left="-28" w:firstLine="28"/>
              <w:jc w:val="both"/>
              <w:rPr>
                <w:sz w:val="24"/>
                <w:szCs w:val="24"/>
              </w:rPr>
            </w:pPr>
            <w:r w:rsidRPr="00C42A8B">
              <w:rPr>
                <w:sz w:val="24"/>
                <w:szCs w:val="24"/>
              </w:rPr>
              <w:t>Коломоєць Т.О., Журавльова Г.С. Митне право як складова системи новітнього публічного права України // Митна справа. – 2006. - № 2. – С. 39-43.</w:t>
            </w:r>
          </w:p>
          <w:p w:rsidR="0056506D" w:rsidRPr="00C42A8B" w:rsidRDefault="0056506D" w:rsidP="00C42A8B">
            <w:pPr>
              <w:pStyle w:val="ab"/>
              <w:widowControl w:val="0"/>
              <w:numPr>
                <w:ilvl w:val="0"/>
                <w:numId w:val="29"/>
              </w:numPr>
              <w:tabs>
                <w:tab w:val="left" w:pos="720"/>
              </w:tabs>
              <w:ind w:left="-28" w:firstLine="28"/>
              <w:jc w:val="both"/>
              <w:rPr>
                <w:sz w:val="24"/>
                <w:szCs w:val="24"/>
              </w:rPr>
            </w:pPr>
            <w:r w:rsidRPr="00C42A8B">
              <w:rPr>
                <w:sz w:val="24"/>
                <w:szCs w:val="24"/>
              </w:rPr>
              <w:t>Митне право України : Навчальний посібник / За заг. ред.: В.В. Ченцова, Д.В. Приймаченка . - 2-ге вид. - К. : Істина, 2008. – С. 5-17.</w:t>
            </w:r>
          </w:p>
          <w:p w:rsidR="0056506D" w:rsidRPr="00C42A8B" w:rsidRDefault="0056506D" w:rsidP="00C42A8B">
            <w:pPr>
              <w:pStyle w:val="ab"/>
              <w:widowControl w:val="0"/>
              <w:numPr>
                <w:ilvl w:val="0"/>
                <w:numId w:val="29"/>
              </w:numPr>
              <w:tabs>
                <w:tab w:val="left" w:pos="720"/>
                <w:tab w:val="left" w:pos="935"/>
                <w:tab w:val="left" w:pos="1122"/>
              </w:tabs>
              <w:ind w:left="-28" w:firstLine="28"/>
              <w:jc w:val="both"/>
              <w:rPr>
                <w:sz w:val="24"/>
                <w:szCs w:val="24"/>
              </w:rPr>
            </w:pPr>
            <w:r w:rsidRPr="00C42A8B">
              <w:rPr>
                <w:sz w:val="24"/>
                <w:szCs w:val="24"/>
              </w:rPr>
              <w:t>Митне право України: Навч. посіб. / Ю.В. Іщенко, В.П.Чабан, В.М.Дорогих та ін.; керів. авт. кол. Ю.В.Іщенко, В.П.Чабан. – К.: Юрінком Інтер, 2010. – 296 с.</w:t>
            </w:r>
          </w:p>
          <w:p w:rsidR="0056506D" w:rsidRPr="00C42A8B" w:rsidRDefault="0056506D" w:rsidP="00C42A8B">
            <w:pPr>
              <w:pStyle w:val="ab"/>
              <w:widowControl w:val="0"/>
              <w:numPr>
                <w:ilvl w:val="0"/>
                <w:numId w:val="29"/>
              </w:numPr>
              <w:tabs>
                <w:tab w:val="left" w:pos="720"/>
                <w:tab w:val="left" w:pos="935"/>
                <w:tab w:val="left" w:pos="1122"/>
              </w:tabs>
              <w:ind w:left="-28" w:firstLine="28"/>
              <w:jc w:val="both"/>
              <w:rPr>
                <w:sz w:val="24"/>
                <w:szCs w:val="24"/>
              </w:rPr>
            </w:pPr>
            <w:r w:rsidRPr="00C42A8B">
              <w:rPr>
                <w:sz w:val="24"/>
                <w:szCs w:val="24"/>
              </w:rPr>
              <w:t>Митне право України: навч. посібник Д.П. Пастух, О.В.Горбач. - К.: ФОП О.С. Ліпкан, 2011. - 128 с.</w:t>
            </w:r>
          </w:p>
          <w:p w:rsidR="0056506D" w:rsidRPr="00C42A8B" w:rsidRDefault="0056506D" w:rsidP="00C42A8B">
            <w:pPr>
              <w:pStyle w:val="ab"/>
              <w:widowControl w:val="0"/>
              <w:numPr>
                <w:ilvl w:val="0"/>
                <w:numId w:val="29"/>
              </w:numPr>
              <w:tabs>
                <w:tab w:val="left" w:pos="720"/>
              </w:tabs>
              <w:ind w:left="-28" w:firstLine="28"/>
              <w:jc w:val="both"/>
              <w:rPr>
                <w:sz w:val="24"/>
                <w:szCs w:val="24"/>
              </w:rPr>
            </w:pPr>
            <w:r w:rsidRPr="00C42A8B">
              <w:rPr>
                <w:sz w:val="24"/>
                <w:szCs w:val="24"/>
              </w:rPr>
              <w:t xml:space="preserve">Прокопенко В.В. Национальные источники таможенного права // Митна справа. – 2010. - № 3. – С. 33-42. </w:t>
            </w:r>
          </w:p>
          <w:p w:rsidR="0056506D" w:rsidRPr="00C42A8B" w:rsidRDefault="0056506D" w:rsidP="00C42A8B">
            <w:pPr>
              <w:pStyle w:val="ab"/>
              <w:widowControl w:val="0"/>
              <w:numPr>
                <w:ilvl w:val="0"/>
                <w:numId w:val="29"/>
              </w:numPr>
              <w:tabs>
                <w:tab w:val="left" w:pos="720"/>
              </w:tabs>
              <w:ind w:left="-28" w:firstLine="28"/>
              <w:jc w:val="both"/>
              <w:rPr>
                <w:sz w:val="24"/>
                <w:szCs w:val="24"/>
              </w:rPr>
            </w:pPr>
            <w:r w:rsidRPr="00C42A8B">
              <w:rPr>
                <w:sz w:val="24"/>
                <w:szCs w:val="24"/>
              </w:rPr>
              <w:t>Федотова І.О. Роль і місце митного права у системі права України // Митна справа. – 2012. - № 6. С. 43.</w:t>
            </w:r>
          </w:p>
        </w:tc>
      </w:tr>
      <w:tr w:rsidR="0056506D" w:rsidRPr="00781E45" w:rsidTr="00C42A8B">
        <w:trPr>
          <w:trHeight w:val="3299"/>
        </w:trPr>
        <w:tc>
          <w:tcPr>
            <w:tcW w:w="454" w:type="dxa"/>
            <w:vMerge/>
          </w:tcPr>
          <w:p w:rsidR="0056506D" w:rsidRPr="00C42A8B" w:rsidRDefault="0056506D" w:rsidP="00781E45">
            <w:pPr>
              <w:widowControl w:val="0"/>
              <w:jc w:val="center"/>
              <w:rPr>
                <w:sz w:val="24"/>
                <w:szCs w:val="24"/>
              </w:rPr>
            </w:pPr>
          </w:p>
        </w:tc>
        <w:tc>
          <w:tcPr>
            <w:tcW w:w="3685" w:type="dxa"/>
            <w:vAlign w:val="center"/>
          </w:tcPr>
          <w:p w:rsidR="0056506D" w:rsidRPr="00C42A8B" w:rsidRDefault="0056506D" w:rsidP="00781E45">
            <w:pPr>
              <w:widowControl w:val="0"/>
              <w:rPr>
                <w:sz w:val="24"/>
                <w:szCs w:val="24"/>
              </w:rPr>
            </w:pPr>
            <w:r w:rsidRPr="00C42A8B">
              <w:rPr>
                <w:sz w:val="24"/>
                <w:szCs w:val="24"/>
              </w:rPr>
              <w:t>Суб’єкти митних правовідносин.</w:t>
            </w:r>
          </w:p>
        </w:tc>
        <w:tc>
          <w:tcPr>
            <w:tcW w:w="5716" w:type="dxa"/>
          </w:tcPr>
          <w:p w:rsidR="0056506D" w:rsidRPr="00C42A8B" w:rsidRDefault="0056506D" w:rsidP="00C42A8B">
            <w:pPr>
              <w:widowControl w:val="0"/>
              <w:numPr>
                <w:ilvl w:val="0"/>
                <w:numId w:val="30"/>
              </w:numPr>
              <w:ind w:left="-28" w:firstLine="28"/>
              <w:jc w:val="both"/>
              <w:rPr>
                <w:sz w:val="24"/>
                <w:szCs w:val="24"/>
              </w:rPr>
            </w:pPr>
            <w:r w:rsidRPr="00C42A8B">
              <w:rPr>
                <w:sz w:val="24"/>
                <w:szCs w:val="24"/>
              </w:rPr>
              <w:t xml:space="preserve">Митний кодекс України від 13 березня 2012 р. // Голос України від 21.04.2012. - № 73-74. </w:t>
            </w:r>
          </w:p>
          <w:p w:rsidR="0056506D" w:rsidRPr="00C42A8B" w:rsidRDefault="0056506D" w:rsidP="00C42A8B">
            <w:pPr>
              <w:widowControl w:val="0"/>
              <w:numPr>
                <w:ilvl w:val="0"/>
                <w:numId w:val="30"/>
              </w:numPr>
              <w:ind w:left="-28" w:firstLine="28"/>
              <w:jc w:val="both"/>
              <w:rPr>
                <w:sz w:val="24"/>
                <w:szCs w:val="24"/>
              </w:rPr>
            </w:pPr>
            <w:r w:rsidRPr="00C42A8B">
              <w:rPr>
                <w:rStyle w:val="rvts23"/>
                <w:sz w:val="24"/>
                <w:szCs w:val="24"/>
              </w:rPr>
              <w:t xml:space="preserve">Про деякі заходи з оптимізації системи центральних органів виконавчої влади: Указ Президента України від </w:t>
            </w:r>
            <w:r w:rsidRPr="00C42A8B">
              <w:rPr>
                <w:sz w:val="24"/>
                <w:szCs w:val="24"/>
              </w:rPr>
              <w:t>24.12.2012 р. № 726 // Офіційний вісник України. – 2012. - № 99. – Ст. 3998.</w:t>
            </w:r>
          </w:p>
          <w:p w:rsidR="0056506D" w:rsidRPr="00C42A8B" w:rsidRDefault="0056506D" w:rsidP="00C42A8B">
            <w:pPr>
              <w:widowControl w:val="0"/>
              <w:numPr>
                <w:ilvl w:val="0"/>
                <w:numId w:val="30"/>
              </w:numPr>
              <w:ind w:left="-28" w:firstLine="28"/>
              <w:jc w:val="both"/>
              <w:rPr>
                <w:sz w:val="24"/>
                <w:szCs w:val="24"/>
              </w:rPr>
            </w:pPr>
            <w:r w:rsidRPr="00C42A8B">
              <w:rPr>
                <w:rStyle w:val="rvts23"/>
                <w:sz w:val="24"/>
                <w:szCs w:val="24"/>
              </w:rPr>
              <w:t xml:space="preserve">Про Державну фіскальну службу України: Постанова Кабінету Міністрів України від </w:t>
            </w:r>
            <w:r w:rsidRPr="00C42A8B">
              <w:rPr>
                <w:sz w:val="24"/>
                <w:szCs w:val="24"/>
              </w:rPr>
              <w:t xml:space="preserve">21.05.2014 р. № </w:t>
            </w:r>
            <w:r w:rsidRPr="00C42A8B">
              <w:rPr>
                <w:bCs/>
                <w:sz w:val="24"/>
                <w:szCs w:val="24"/>
              </w:rPr>
              <w:t xml:space="preserve">236 // </w:t>
            </w:r>
            <w:r w:rsidRPr="00C42A8B">
              <w:rPr>
                <w:sz w:val="24"/>
                <w:szCs w:val="24"/>
              </w:rPr>
              <w:t>Урядовий кур’єр. – 2014. - № 120. – С. 12-13.</w:t>
            </w:r>
          </w:p>
          <w:p w:rsidR="0056506D" w:rsidRPr="00C42A8B" w:rsidRDefault="0056506D" w:rsidP="00C42A8B">
            <w:pPr>
              <w:widowControl w:val="0"/>
              <w:numPr>
                <w:ilvl w:val="0"/>
                <w:numId w:val="30"/>
              </w:numPr>
              <w:ind w:left="-28" w:firstLine="28"/>
              <w:jc w:val="both"/>
              <w:rPr>
                <w:sz w:val="24"/>
                <w:szCs w:val="24"/>
              </w:rPr>
            </w:pPr>
            <w:r w:rsidRPr="00C42A8B">
              <w:rPr>
                <w:sz w:val="24"/>
                <w:szCs w:val="24"/>
              </w:rPr>
              <w:t>Типове положення про митний пост: Наказ Державної митної служби України від 20.05.2003 р. № 289 // ОВУ. – 2003. - № 21. – Ст. 966.</w:t>
            </w:r>
          </w:p>
          <w:p w:rsidR="0056506D" w:rsidRPr="00C42A8B" w:rsidRDefault="0056506D" w:rsidP="00C42A8B">
            <w:pPr>
              <w:widowControl w:val="0"/>
              <w:numPr>
                <w:ilvl w:val="0"/>
                <w:numId w:val="30"/>
              </w:numPr>
              <w:tabs>
                <w:tab w:val="left" w:pos="935"/>
                <w:tab w:val="left" w:pos="1122"/>
              </w:tabs>
              <w:ind w:left="-28" w:firstLine="28"/>
              <w:jc w:val="both"/>
              <w:rPr>
                <w:sz w:val="24"/>
                <w:szCs w:val="24"/>
              </w:rPr>
            </w:pPr>
            <w:r w:rsidRPr="00C42A8B">
              <w:rPr>
                <w:sz w:val="24"/>
                <w:szCs w:val="24"/>
              </w:rPr>
              <w:t>Митне право України : навч. посібник Д.П. Пастух, О.В. Горбач. - К. : ФОП О.С. Ліпкан, 2011. - 128 с.</w:t>
            </w:r>
          </w:p>
          <w:p w:rsidR="0056506D" w:rsidRPr="00C42A8B" w:rsidRDefault="0056506D" w:rsidP="00C42A8B">
            <w:pPr>
              <w:widowControl w:val="0"/>
              <w:numPr>
                <w:ilvl w:val="0"/>
                <w:numId w:val="30"/>
              </w:numPr>
              <w:tabs>
                <w:tab w:val="left" w:pos="935"/>
                <w:tab w:val="left" w:pos="1122"/>
              </w:tabs>
              <w:ind w:left="-28" w:firstLine="28"/>
              <w:jc w:val="both"/>
              <w:rPr>
                <w:sz w:val="24"/>
                <w:szCs w:val="24"/>
              </w:rPr>
            </w:pPr>
            <w:r w:rsidRPr="00C42A8B">
              <w:rPr>
                <w:sz w:val="24"/>
                <w:szCs w:val="24"/>
              </w:rPr>
              <w:t xml:space="preserve"> Митне право : навч.-метод. посіб. / В. Т. Білоус [та ін.] ; Держ. податк. служба України, Нац. ун-т держ. податк. служби України. - Ірпінь : Вид-во Нац. ун-ту ДПС України, 2012. - 104 с.</w:t>
            </w:r>
          </w:p>
          <w:p w:rsidR="0056506D" w:rsidRPr="00C42A8B" w:rsidRDefault="0056506D" w:rsidP="00C42A8B">
            <w:pPr>
              <w:widowControl w:val="0"/>
              <w:numPr>
                <w:ilvl w:val="0"/>
                <w:numId w:val="30"/>
              </w:numPr>
              <w:tabs>
                <w:tab w:val="left" w:pos="935"/>
                <w:tab w:val="left" w:pos="1122"/>
              </w:tabs>
              <w:ind w:left="-28" w:firstLine="28"/>
              <w:jc w:val="both"/>
              <w:rPr>
                <w:sz w:val="24"/>
                <w:szCs w:val="24"/>
              </w:rPr>
            </w:pPr>
            <w:r w:rsidRPr="00C42A8B">
              <w:rPr>
                <w:sz w:val="24"/>
                <w:szCs w:val="24"/>
              </w:rPr>
              <w:t xml:space="preserve">Настюк В.Я. Про типологію митних правовідносин // Митна справа. – 20056. -0 № 4. – С. 3-6. </w:t>
            </w:r>
          </w:p>
          <w:p w:rsidR="0056506D" w:rsidRPr="00C42A8B" w:rsidRDefault="0056506D" w:rsidP="00C42A8B">
            <w:pPr>
              <w:widowControl w:val="0"/>
              <w:numPr>
                <w:ilvl w:val="0"/>
                <w:numId w:val="30"/>
              </w:numPr>
              <w:ind w:left="-28" w:firstLine="28"/>
              <w:jc w:val="both"/>
              <w:rPr>
                <w:sz w:val="24"/>
                <w:szCs w:val="24"/>
              </w:rPr>
            </w:pPr>
            <w:r w:rsidRPr="00C42A8B">
              <w:rPr>
                <w:sz w:val="24"/>
                <w:szCs w:val="24"/>
              </w:rPr>
              <w:t xml:space="preserve">Прокопенко В.В. Понятие и особенности таможенных правоотношений // Митна справа. – 2007.- № 4. – С. 8-13. </w:t>
            </w:r>
          </w:p>
          <w:p w:rsidR="0056506D" w:rsidRPr="00C42A8B" w:rsidRDefault="0056506D" w:rsidP="00C42A8B">
            <w:pPr>
              <w:widowControl w:val="0"/>
              <w:numPr>
                <w:ilvl w:val="0"/>
                <w:numId w:val="30"/>
              </w:numPr>
              <w:ind w:left="-28" w:firstLine="28"/>
              <w:jc w:val="both"/>
              <w:rPr>
                <w:sz w:val="24"/>
                <w:szCs w:val="24"/>
              </w:rPr>
            </w:pPr>
            <w:r w:rsidRPr="00C42A8B">
              <w:rPr>
                <w:sz w:val="24"/>
                <w:szCs w:val="24"/>
              </w:rPr>
              <w:t xml:space="preserve">Федотов О.П., Зотенко О.О. Митниця в організаційній системі та структурі митних органів України // Митна справа. – 2012. - № 3. – С. 38-43. </w:t>
            </w:r>
          </w:p>
          <w:p w:rsidR="0056506D" w:rsidRPr="00C42A8B" w:rsidRDefault="0056506D" w:rsidP="00C42A8B">
            <w:pPr>
              <w:widowControl w:val="0"/>
              <w:numPr>
                <w:ilvl w:val="0"/>
                <w:numId w:val="30"/>
              </w:numPr>
              <w:ind w:left="-28" w:firstLine="28"/>
              <w:jc w:val="both"/>
              <w:rPr>
                <w:sz w:val="24"/>
                <w:szCs w:val="24"/>
              </w:rPr>
            </w:pPr>
            <w:r w:rsidRPr="00C42A8B">
              <w:rPr>
                <w:sz w:val="24"/>
                <w:szCs w:val="24"/>
              </w:rPr>
              <w:t xml:space="preserve">Федотов О.П., Зотенко О.О. Спеціалізовані митні органи в організаційній системі та структурі </w:t>
            </w:r>
            <w:r w:rsidRPr="00C42A8B">
              <w:rPr>
                <w:sz w:val="24"/>
                <w:szCs w:val="24"/>
              </w:rPr>
              <w:lastRenderedPageBreak/>
              <w:t>митних органів України // Митна справа. – 2012. - № 4. – С. 99-105.</w:t>
            </w:r>
          </w:p>
          <w:p w:rsidR="0056506D" w:rsidRPr="00C42A8B" w:rsidRDefault="0056506D" w:rsidP="00C42A8B">
            <w:pPr>
              <w:widowControl w:val="0"/>
              <w:numPr>
                <w:ilvl w:val="0"/>
                <w:numId w:val="30"/>
              </w:numPr>
              <w:ind w:left="-28" w:firstLine="28"/>
              <w:jc w:val="both"/>
              <w:rPr>
                <w:sz w:val="24"/>
                <w:szCs w:val="24"/>
              </w:rPr>
            </w:pPr>
            <w:r w:rsidRPr="00C42A8B">
              <w:rPr>
                <w:sz w:val="24"/>
                <w:szCs w:val="24"/>
              </w:rPr>
              <w:t xml:space="preserve">Прокопенко В.В. Административные услуги, оказываемые Государственной таможенной службой Украины (в контексте Таможенного кодекса Украины 2012 г.) // Митна справа. – 2012.- № 3. – С. 30-37. </w:t>
            </w:r>
          </w:p>
          <w:p w:rsidR="0056506D" w:rsidRPr="00C42A8B" w:rsidRDefault="0056506D" w:rsidP="00C42A8B">
            <w:pPr>
              <w:widowControl w:val="0"/>
              <w:numPr>
                <w:ilvl w:val="0"/>
                <w:numId w:val="30"/>
              </w:numPr>
              <w:ind w:left="-28" w:firstLine="28"/>
              <w:jc w:val="both"/>
              <w:rPr>
                <w:sz w:val="24"/>
                <w:szCs w:val="24"/>
              </w:rPr>
            </w:pPr>
            <w:r w:rsidRPr="00C42A8B">
              <w:rPr>
                <w:sz w:val="24"/>
                <w:szCs w:val="24"/>
              </w:rPr>
              <w:t>Головійчук Л.Т. Причини та умови злочинності у сфері службової діяльності працівників митних органів // Митна справа. – 2012. - № 3. – С.  95.</w:t>
            </w:r>
          </w:p>
          <w:p w:rsidR="0056506D" w:rsidRPr="00C42A8B" w:rsidRDefault="0056506D" w:rsidP="00C42A8B">
            <w:pPr>
              <w:widowControl w:val="0"/>
              <w:numPr>
                <w:ilvl w:val="0"/>
                <w:numId w:val="30"/>
              </w:numPr>
              <w:ind w:left="-28" w:firstLine="28"/>
              <w:jc w:val="both"/>
              <w:rPr>
                <w:sz w:val="24"/>
                <w:szCs w:val="24"/>
              </w:rPr>
            </w:pPr>
            <w:r w:rsidRPr="00C42A8B">
              <w:rPr>
                <w:sz w:val="24"/>
                <w:szCs w:val="24"/>
              </w:rPr>
              <w:t>Приймаченко Д.В. Правове забезпечення діяльності митних органів // Митна справа. – 2006.- № 2. – С. 8.</w:t>
            </w:r>
          </w:p>
        </w:tc>
      </w:tr>
      <w:tr w:rsidR="0056506D" w:rsidRPr="00781E45" w:rsidTr="00C42A8B">
        <w:tc>
          <w:tcPr>
            <w:tcW w:w="454" w:type="dxa"/>
            <w:vMerge/>
          </w:tcPr>
          <w:p w:rsidR="0056506D" w:rsidRPr="00C42A8B" w:rsidRDefault="0056506D" w:rsidP="00781E45">
            <w:pPr>
              <w:widowControl w:val="0"/>
              <w:jc w:val="center"/>
              <w:rPr>
                <w:sz w:val="24"/>
                <w:szCs w:val="24"/>
              </w:rPr>
            </w:pPr>
          </w:p>
        </w:tc>
        <w:tc>
          <w:tcPr>
            <w:tcW w:w="3685" w:type="dxa"/>
            <w:vAlign w:val="center"/>
          </w:tcPr>
          <w:p w:rsidR="0056506D" w:rsidRPr="00C42A8B" w:rsidRDefault="0056506D" w:rsidP="00781E45">
            <w:pPr>
              <w:widowControl w:val="0"/>
              <w:rPr>
                <w:sz w:val="24"/>
                <w:szCs w:val="24"/>
              </w:rPr>
            </w:pPr>
            <w:r w:rsidRPr="00C42A8B">
              <w:rPr>
                <w:sz w:val="24"/>
                <w:szCs w:val="24"/>
              </w:rPr>
              <w:t>Митно-тарифне та нетарифне регулювання</w:t>
            </w:r>
          </w:p>
        </w:tc>
        <w:tc>
          <w:tcPr>
            <w:tcW w:w="5716" w:type="dxa"/>
          </w:tcPr>
          <w:p w:rsidR="0056506D" w:rsidRPr="00C42A8B" w:rsidRDefault="0056506D" w:rsidP="00C42A8B">
            <w:pPr>
              <w:widowControl w:val="0"/>
              <w:numPr>
                <w:ilvl w:val="0"/>
                <w:numId w:val="31"/>
              </w:numPr>
              <w:ind w:left="-28" w:firstLine="28"/>
              <w:jc w:val="both"/>
              <w:rPr>
                <w:sz w:val="24"/>
                <w:szCs w:val="24"/>
              </w:rPr>
            </w:pPr>
            <w:r w:rsidRPr="00C42A8B">
              <w:rPr>
                <w:sz w:val="24"/>
                <w:szCs w:val="24"/>
              </w:rPr>
              <w:t xml:space="preserve">Международная конвенция о Гармонизованной системе описи и кодирования товаров от 14.06.1983 г. </w:t>
            </w:r>
          </w:p>
          <w:p w:rsidR="0056506D" w:rsidRPr="00C42A8B" w:rsidRDefault="0056506D" w:rsidP="00C42A8B">
            <w:pPr>
              <w:widowControl w:val="0"/>
              <w:numPr>
                <w:ilvl w:val="0"/>
                <w:numId w:val="31"/>
              </w:numPr>
              <w:ind w:left="-28" w:firstLine="28"/>
              <w:jc w:val="both"/>
              <w:rPr>
                <w:sz w:val="24"/>
                <w:szCs w:val="24"/>
              </w:rPr>
            </w:pPr>
            <w:r w:rsidRPr="00C42A8B">
              <w:rPr>
                <w:sz w:val="24"/>
                <w:szCs w:val="24"/>
              </w:rPr>
              <w:t>Податковий кодекс України від 2 грудня 2010 р. // Відомості Верховної Ради України. – 2011. - № 13-14, № 15-16, № 17. – С. 112 (п. 61 ч. 1 ст. 14).</w:t>
            </w:r>
          </w:p>
          <w:p w:rsidR="0056506D" w:rsidRPr="00C42A8B" w:rsidRDefault="0056506D" w:rsidP="00C42A8B">
            <w:pPr>
              <w:widowControl w:val="0"/>
              <w:numPr>
                <w:ilvl w:val="0"/>
                <w:numId w:val="31"/>
              </w:numPr>
              <w:ind w:left="-28" w:firstLine="28"/>
              <w:jc w:val="both"/>
              <w:rPr>
                <w:sz w:val="24"/>
                <w:szCs w:val="24"/>
              </w:rPr>
            </w:pPr>
            <w:r w:rsidRPr="00C42A8B">
              <w:rPr>
                <w:sz w:val="24"/>
                <w:szCs w:val="24"/>
              </w:rPr>
              <w:t xml:space="preserve">Митний кодекс України від 13 березня 2012 р. // Голос України від 21.04.2012. - № 73-74. </w:t>
            </w:r>
          </w:p>
          <w:p w:rsidR="0056506D" w:rsidRPr="00C42A8B" w:rsidRDefault="0056506D" w:rsidP="00C42A8B">
            <w:pPr>
              <w:widowControl w:val="0"/>
              <w:numPr>
                <w:ilvl w:val="0"/>
                <w:numId w:val="31"/>
              </w:numPr>
              <w:ind w:left="-28" w:firstLine="28"/>
              <w:jc w:val="both"/>
              <w:rPr>
                <w:sz w:val="24"/>
                <w:szCs w:val="24"/>
              </w:rPr>
            </w:pPr>
            <w:r w:rsidRPr="00C42A8B">
              <w:rPr>
                <w:sz w:val="24"/>
                <w:szCs w:val="24"/>
              </w:rPr>
              <w:t xml:space="preserve">Про зовнішньоекономічну діяльність: Закон України від 16.04.1991 р.  № 959-XII // </w:t>
            </w:r>
            <w:r w:rsidRPr="00C42A8B">
              <w:rPr>
                <w:iCs/>
                <w:sz w:val="24"/>
                <w:szCs w:val="24"/>
              </w:rPr>
              <w:t>Відомості Верховної Ради УРСР. – 1991. - № 29. - ст. 377.</w:t>
            </w:r>
          </w:p>
          <w:p w:rsidR="0056506D" w:rsidRPr="00C42A8B" w:rsidRDefault="0056506D" w:rsidP="00C42A8B">
            <w:pPr>
              <w:widowControl w:val="0"/>
              <w:numPr>
                <w:ilvl w:val="0"/>
                <w:numId w:val="31"/>
              </w:numPr>
              <w:ind w:left="-28" w:firstLine="28"/>
              <w:jc w:val="both"/>
              <w:rPr>
                <w:rStyle w:val="rvts44"/>
                <w:sz w:val="24"/>
                <w:szCs w:val="24"/>
              </w:rPr>
            </w:pPr>
            <w:r w:rsidRPr="00C42A8B">
              <w:rPr>
                <w:iCs/>
                <w:sz w:val="24"/>
                <w:szCs w:val="24"/>
              </w:rPr>
              <w:t xml:space="preserve">Про Митний тариф України: Закон України </w:t>
            </w:r>
            <w:r w:rsidRPr="00C42A8B">
              <w:rPr>
                <w:sz w:val="24"/>
                <w:szCs w:val="24"/>
              </w:rPr>
              <w:t xml:space="preserve">від 19.09.2013 р. № </w:t>
            </w:r>
            <w:r w:rsidRPr="00C42A8B">
              <w:rPr>
                <w:bCs/>
                <w:sz w:val="24"/>
                <w:szCs w:val="24"/>
              </w:rPr>
              <w:t xml:space="preserve">584 // </w:t>
            </w:r>
            <w:r w:rsidRPr="00C42A8B">
              <w:rPr>
                <w:rStyle w:val="rvts44"/>
                <w:sz w:val="24"/>
                <w:szCs w:val="24"/>
              </w:rPr>
              <w:t>Відомості Верховної Ради. – 2014. - № 20-21. -  Ст. 740.</w:t>
            </w:r>
          </w:p>
          <w:p w:rsidR="0056506D" w:rsidRPr="00C42A8B" w:rsidRDefault="0056506D" w:rsidP="00C42A8B">
            <w:pPr>
              <w:widowControl w:val="0"/>
              <w:numPr>
                <w:ilvl w:val="0"/>
                <w:numId w:val="31"/>
              </w:numPr>
              <w:ind w:left="-28" w:firstLine="28"/>
              <w:jc w:val="both"/>
              <w:rPr>
                <w:sz w:val="24"/>
                <w:szCs w:val="24"/>
              </w:rPr>
            </w:pPr>
            <w:r w:rsidRPr="00C42A8B">
              <w:rPr>
                <w:sz w:val="24"/>
                <w:szCs w:val="24"/>
              </w:rPr>
              <w:t>Про затвердження Порядку ведення Української класифікації товарів зовнішньоекономічної діяльності: Постанова Кабінету Міністрів України від 21.05.2012 р. № 428 // Офіційний вісник України. – 2012. - № 40. – Ст. 1523.</w:t>
            </w:r>
            <w:bookmarkStart w:id="1" w:name="n3"/>
            <w:bookmarkEnd w:id="1"/>
          </w:p>
          <w:p w:rsidR="0056506D" w:rsidRPr="00C42A8B" w:rsidRDefault="0056506D" w:rsidP="00C42A8B">
            <w:pPr>
              <w:widowControl w:val="0"/>
              <w:numPr>
                <w:ilvl w:val="0"/>
                <w:numId w:val="31"/>
              </w:numPr>
              <w:ind w:left="-28" w:firstLine="28"/>
              <w:jc w:val="both"/>
              <w:rPr>
                <w:sz w:val="24"/>
                <w:szCs w:val="24"/>
              </w:rPr>
            </w:pPr>
            <w:r w:rsidRPr="00C42A8B">
              <w:rPr>
                <w:rStyle w:val="rvts23"/>
                <w:sz w:val="24"/>
                <w:szCs w:val="24"/>
              </w:rPr>
              <w:t xml:space="preserve">Про затвердження Порядку верифікації сертифікатів про походження товарів з України: </w:t>
            </w:r>
            <w:r w:rsidRPr="00C42A8B">
              <w:rPr>
                <w:sz w:val="24"/>
                <w:szCs w:val="24"/>
              </w:rPr>
              <w:t>Постанова Кабінету Міністрів України від 12.12.2002 р. № 1861 (</w:t>
            </w:r>
            <w:r w:rsidRPr="00C42A8B">
              <w:rPr>
                <w:rStyle w:val="rvts0"/>
                <w:sz w:val="24"/>
                <w:szCs w:val="24"/>
              </w:rPr>
              <w:t>Із змінами, внесеними згідно з Постановою КМ № 426 від 21.05 2012 р.</w:t>
            </w:r>
            <w:r w:rsidRPr="00C42A8B">
              <w:rPr>
                <w:sz w:val="24"/>
                <w:szCs w:val="24"/>
              </w:rPr>
              <w:t xml:space="preserve">) // [Електронний ресурс]. – Режим доступу: </w:t>
            </w:r>
            <w:hyperlink r:id="rId27" w:history="1">
              <w:r w:rsidRPr="00C42A8B">
                <w:rPr>
                  <w:rStyle w:val="af4"/>
                  <w:sz w:val="24"/>
                  <w:szCs w:val="24"/>
                </w:rPr>
                <w:t>http://zakon4.rada.gov.ua/laws/show/1861-2002-%D0%BF</w:t>
              </w:r>
            </w:hyperlink>
            <w:r w:rsidRPr="00C42A8B">
              <w:rPr>
                <w:sz w:val="24"/>
                <w:szCs w:val="24"/>
              </w:rPr>
              <w:t xml:space="preserve"> </w:t>
            </w:r>
          </w:p>
          <w:p w:rsidR="0056506D" w:rsidRPr="00C42A8B" w:rsidRDefault="0056506D" w:rsidP="00C42A8B">
            <w:pPr>
              <w:widowControl w:val="0"/>
              <w:numPr>
                <w:ilvl w:val="0"/>
                <w:numId w:val="31"/>
              </w:numPr>
              <w:ind w:left="-28" w:firstLine="28"/>
              <w:jc w:val="both"/>
              <w:rPr>
                <w:sz w:val="24"/>
                <w:szCs w:val="24"/>
              </w:rPr>
            </w:pPr>
            <w:r w:rsidRPr="00C42A8B">
              <w:rPr>
                <w:rStyle w:val="rvts23"/>
                <w:sz w:val="24"/>
                <w:szCs w:val="24"/>
              </w:rPr>
              <w:t xml:space="preserve">Про затвердження форми рішення про коригування митної вартості товарів, Правил заповнення рішення про коригування митної вартості товарів та Переліку додаткових складових до ціни договору: Наказ Міністерства фінансів України від </w:t>
            </w:r>
            <w:r w:rsidRPr="00C42A8B">
              <w:rPr>
                <w:rStyle w:val="rvts9"/>
                <w:sz w:val="24"/>
                <w:szCs w:val="24"/>
              </w:rPr>
              <w:t xml:space="preserve">24.05.2012  р. № 598 // </w:t>
            </w:r>
            <w:r w:rsidRPr="00C42A8B">
              <w:rPr>
                <w:sz w:val="24"/>
                <w:szCs w:val="24"/>
              </w:rPr>
              <w:t>Офіційний вісник України. – 2012. - № 56. – Ст. 2271.</w:t>
            </w:r>
          </w:p>
          <w:p w:rsidR="0056506D" w:rsidRPr="00C42A8B" w:rsidRDefault="0056506D" w:rsidP="00C42A8B">
            <w:pPr>
              <w:widowControl w:val="0"/>
              <w:numPr>
                <w:ilvl w:val="0"/>
                <w:numId w:val="31"/>
              </w:numPr>
              <w:ind w:left="-28" w:firstLine="28"/>
              <w:jc w:val="both"/>
              <w:rPr>
                <w:sz w:val="24"/>
                <w:szCs w:val="24"/>
              </w:rPr>
            </w:pPr>
            <w:r w:rsidRPr="00C42A8B">
              <w:rPr>
                <w:rStyle w:val="rvts23"/>
                <w:sz w:val="24"/>
                <w:szCs w:val="24"/>
              </w:rPr>
              <w:t xml:space="preserve">Про затвердження Форми декларації митної вартості та Правил її заповнення: Наказ Міністерства фінансів України від </w:t>
            </w:r>
            <w:r w:rsidRPr="00C42A8B">
              <w:rPr>
                <w:rStyle w:val="rvts9"/>
                <w:sz w:val="24"/>
                <w:szCs w:val="24"/>
              </w:rPr>
              <w:t xml:space="preserve">24.05.2012 р. № 599 // </w:t>
            </w:r>
            <w:r w:rsidRPr="00C42A8B">
              <w:rPr>
                <w:sz w:val="24"/>
                <w:szCs w:val="24"/>
              </w:rPr>
              <w:t>Офіційний вісник України. – 2012. - № 52. – Ст. 2104.</w:t>
            </w:r>
          </w:p>
          <w:p w:rsidR="0056506D" w:rsidRPr="00C42A8B" w:rsidRDefault="0056506D" w:rsidP="00C42A8B">
            <w:pPr>
              <w:widowControl w:val="0"/>
              <w:numPr>
                <w:ilvl w:val="0"/>
                <w:numId w:val="31"/>
              </w:numPr>
              <w:ind w:left="-28" w:firstLine="28"/>
              <w:jc w:val="both"/>
              <w:rPr>
                <w:rStyle w:val="reference-text"/>
                <w:sz w:val="24"/>
                <w:szCs w:val="24"/>
              </w:rPr>
            </w:pPr>
            <w:r w:rsidRPr="00C42A8B">
              <w:rPr>
                <w:rStyle w:val="reference-text"/>
                <w:sz w:val="24"/>
                <w:szCs w:val="24"/>
              </w:rPr>
              <w:t xml:space="preserve">Гребельник О.П. Митне регулювання зовнішньоекономічної діяльності. - Київ: Центр </w:t>
            </w:r>
            <w:r w:rsidRPr="00C42A8B">
              <w:rPr>
                <w:rStyle w:val="reference-text"/>
                <w:sz w:val="24"/>
                <w:szCs w:val="24"/>
              </w:rPr>
              <w:lastRenderedPageBreak/>
              <w:t>навчальної літератури, 2005. - 696 с.</w:t>
            </w:r>
          </w:p>
          <w:p w:rsidR="0056506D" w:rsidRPr="00C42A8B" w:rsidRDefault="0056506D" w:rsidP="00C42A8B">
            <w:pPr>
              <w:widowControl w:val="0"/>
              <w:numPr>
                <w:ilvl w:val="0"/>
                <w:numId w:val="31"/>
              </w:numPr>
              <w:ind w:left="-28" w:firstLine="28"/>
              <w:jc w:val="both"/>
              <w:rPr>
                <w:sz w:val="24"/>
                <w:szCs w:val="24"/>
              </w:rPr>
            </w:pPr>
            <w:r w:rsidRPr="00C42A8B">
              <w:rPr>
                <w:sz w:val="24"/>
                <w:szCs w:val="24"/>
              </w:rPr>
              <w:t>Митна вартість як міжнародна економічна категорія // Митниця. – 2010. - № 5. – С. 9.</w:t>
            </w:r>
          </w:p>
          <w:p w:rsidR="0056506D" w:rsidRPr="00C42A8B" w:rsidRDefault="0056506D" w:rsidP="00C42A8B">
            <w:pPr>
              <w:widowControl w:val="0"/>
              <w:numPr>
                <w:ilvl w:val="0"/>
                <w:numId w:val="31"/>
              </w:numPr>
              <w:tabs>
                <w:tab w:val="left" w:pos="935"/>
                <w:tab w:val="left" w:pos="1122"/>
              </w:tabs>
              <w:ind w:left="-28" w:firstLine="28"/>
              <w:jc w:val="both"/>
              <w:rPr>
                <w:sz w:val="24"/>
                <w:szCs w:val="24"/>
              </w:rPr>
            </w:pPr>
            <w:r w:rsidRPr="00C42A8B">
              <w:rPr>
                <w:sz w:val="24"/>
                <w:szCs w:val="24"/>
              </w:rPr>
              <w:t xml:space="preserve"> Митне право України: навч. посібник Д.П. Пастух, О.В. Горбач. - К. : ФОП О.С. Ліпкан, 2011. - 128 с.</w:t>
            </w:r>
          </w:p>
          <w:p w:rsidR="0056506D" w:rsidRPr="00C42A8B" w:rsidRDefault="0056506D" w:rsidP="00C42A8B">
            <w:pPr>
              <w:widowControl w:val="0"/>
              <w:numPr>
                <w:ilvl w:val="0"/>
                <w:numId w:val="31"/>
              </w:numPr>
              <w:tabs>
                <w:tab w:val="left" w:pos="840"/>
              </w:tabs>
              <w:ind w:left="-28" w:firstLine="28"/>
              <w:jc w:val="both"/>
              <w:rPr>
                <w:sz w:val="24"/>
                <w:szCs w:val="24"/>
              </w:rPr>
            </w:pPr>
            <w:r w:rsidRPr="00C42A8B">
              <w:rPr>
                <w:sz w:val="24"/>
                <w:szCs w:val="24"/>
              </w:rPr>
              <w:t xml:space="preserve">Митно-тарифне регулювання [Текст] : навч. посіб. / Н. В. Пономарьова [та ін.] ; Харк. нац. автомоб.-дорож. ун-т. - Х.: ХНАДУ, 2010. - 199 с. </w:t>
            </w:r>
          </w:p>
          <w:p w:rsidR="0056506D" w:rsidRPr="00C42A8B" w:rsidRDefault="0056506D" w:rsidP="00C42A8B">
            <w:pPr>
              <w:widowControl w:val="0"/>
              <w:numPr>
                <w:ilvl w:val="0"/>
                <w:numId w:val="31"/>
              </w:numPr>
              <w:ind w:left="-28" w:firstLine="28"/>
              <w:jc w:val="both"/>
              <w:rPr>
                <w:sz w:val="24"/>
                <w:szCs w:val="24"/>
              </w:rPr>
            </w:pPr>
            <w:r w:rsidRPr="00C42A8B">
              <w:rPr>
                <w:sz w:val="24"/>
                <w:szCs w:val="24"/>
              </w:rPr>
              <w:t>Шевчук О.М. Контроль за ввезенням та імпортом лікарських засобів як захід митно-нетарифного регулювання // Митна справа. – 2012. - № 2. – С. 32.</w:t>
            </w:r>
          </w:p>
          <w:p w:rsidR="0056506D" w:rsidRPr="00C42A8B" w:rsidRDefault="0056506D" w:rsidP="00C42A8B">
            <w:pPr>
              <w:widowControl w:val="0"/>
              <w:numPr>
                <w:ilvl w:val="0"/>
                <w:numId w:val="31"/>
              </w:numPr>
              <w:ind w:left="-28" w:firstLine="28"/>
              <w:jc w:val="both"/>
              <w:rPr>
                <w:sz w:val="24"/>
                <w:szCs w:val="24"/>
              </w:rPr>
            </w:pPr>
            <w:r w:rsidRPr="00C42A8B">
              <w:rPr>
                <w:sz w:val="24"/>
                <w:szCs w:val="24"/>
              </w:rPr>
              <w:t xml:space="preserve">Кравченко О. Огляд судової практики вирішення адміністративних справ за участю митних органів // Вісник Вищого адміністративного суду України. – 2008. – № 2. – С. 81. </w:t>
            </w:r>
          </w:p>
        </w:tc>
      </w:tr>
      <w:tr w:rsidR="0056506D" w:rsidRPr="00781E45" w:rsidTr="00C42A8B">
        <w:tc>
          <w:tcPr>
            <w:tcW w:w="454" w:type="dxa"/>
            <w:vMerge/>
          </w:tcPr>
          <w:p w:rsidR="0056506D" w:rsidRPr="00C42A8B" w:rsidRDefault="0056506D" w:rsidP="00781E45">
            <w:pPr>
              <w:widowControl w:val="0"/>
              <w:jc w:val="center"/>
              <w:rPr>
                <w:sz w:val="24"/>
                <w:szCs w:val="24"/>
              </w:rPr>
            </w:pPr>
          </w:p>
        </w:tc>
        <w:tc>
          <w:tcPr>
            <w:tcW w:w="3685" w:type="dxa"/>
            <w:vAlign w:val="center"/>
          </w:tcPr>
          <w:p w:rsidR="0056506D" w:rsidRPr="00C42A8B" w:rsidRDefault="0056506D" w:rsidP="00781E45">
            <w:pPr>
              <w:widowControl w:val="0"/>
              <w:rPr>
                <w:sz w:val="24"/>
                <w:szCs w:val="24"/>
              </w:rPr>
            </w:pPr>
            <w:r w:rsidRPr="00C42A8B">
              <w:rPr>
                <w:sz w:val="24"/>
                <w:szCs w:val="24"/>
              </w:rPr>
              <w:t xml:space="preserve">Переміщення предметів через митний кордон України </w:t>
            </w:r>
          </w:p>
        </w:tc>
        <w:tc>
          <w:tcPr>
            <w:tcW w:w="5716" w:type="dxa"/>
          </w:tcPr>
          <w:p w:rsidR="0056506D" w:rsidRPr="00C42A8B" w:rsidRDefault="0056506D" w:rsidP="00C42A8B">
            <w:pPr>
              <w:pStyle w:val="ab"/>
              <w:widowControl w:val="0"/>
              <w:numPr>
                <w:ilvl w:val="0"/>
                <w:numId w:val="36"/>
              </w:numPr>
              <w:ind w:left="-28" w:firstLine="28"/>
              <w:jc w:val="both"/>
              <w:rPr>
                <w:sz w:val="24"/>
                <w:szCs w:val="24"/>
              </w:rPr>
            </w:pPr>
            <w:r w:rsidRPr="00C42A8B">
              <w:rPr>
                <w:sz w:val="24"/>
                <w:szCs w:val="24"/>
              </w:rPr>
              <w:t xml:space="preserve">Митний кодекс України від 13 березня 2012 р. // Голос України від 21.04.2012. - № 73-74. </w:t>
            </w:r>
          </w:p>
          <w:p w:rsidR="0056506D" w:rsidRPr="00C42A8B" w:rsidRDefault="0056506D" w:rsidP="00C42A8B">
            <w:pPr>
              <w:pStyle w:val="ab"/>
              <w:widowControl w:val="0"/>
              <w:numPr>
                <w:ilvl w:val="0"/>
                <w:numId w:val="36"/>
              </w:numPr>
              <w:ind w:left="-28" w:firstLine="28"/>
              <w:jc w:val="both"/>
              <w:rPr>
                <w:sz w:val="24"/>
                <w:szCs w:val="24"/>
              </w:rPr>
            </w:pPr>
            <w:r w:rsidRPr="00C42A8B">
              <w:rPr>
                <w:sz w:val="24"/>
                <w:szCs w:val="24"/>
              </w:rPr>
              <w:t>Податковий кодекс України від 2 грудня 2010 р. // Відомості Верховної Ради України. – 2011. - № 13-14, № 15-16, № 17. – С. 112 (п. 61 ч. 1 ст. 14).</w:t>
            </w:r>
          </w:p>
          <w:p w:rsidR="0056506D" w:rsidRPr="00C42A8B" w:rsidRDefault="0056506D" w:rsidP="00C42A8B">
            <w:pPr>
              <w:pStyle w:val="ab"/>
              <w:widowControl w:val="0"/>
              <w:numPr>
                <w:ilvl w:val="0"/>
                <w:numId w:val="36"/>
              </w:numPr>
              <w:ind w:left="-28" w:firstLine="28"/>
              <w:jc w:val="both"/>
              <w:rPr>
                <w:sz w:val="24"/>
                <w:szCs w:val="24"/>
              </w:rPr>
            </w:pPr>
            <w:r w:rsidRPr="00C42A8B">
              <w:rPr>
                <w:sz w:val="24"/>
                <w:szCs w:val="24"/>
              </w:rPr>
              <w:t xml:space="preserve">Про зовнішньоекономічну діяльність: Закон України від 16.04.1991 р. № 959-XII // </w:t>
            </w:r>
            <w:r w:rsidRPr="00C42A8B">
              <w:rPr>
                <w:iCs/>
                <w:sz w:val="24"/>
                <w:szCs w:val="24"/>
              </w:rPr>
              <w:t>Відомості Верховної Ради УРСР. – 1991. - № 29. - ст. 377.</w:t>
            </w:r>
          </w:p>
          <w:p w:rsidR="0056506D" w:rsidRPr="00C42A8B" w:rsidRDefault="0056506D" w:rsidP="00C42A8B">
            <w:pPr>
              <w:pStyle w:val="ab"/>
              <w:widowControl w:val="0"/>
              <w:numPr>
                <w:ilvl w:val="0"/>
                <w:numId w:val="36"/>
              </w:numPr>
              <w:ind w:left="-28" w:firstLine="28"/>
              <w:jc w:val="both"/>
              <w:rPr>
                <w:sz w:val="24"/>
                <w:szCs w:val="24"/>
              </w:rPr>
            </w:pPr>
            <w:r w:rsidRPr="00C42A8B">
              <w:rPr>
                <w:bCs/>
                <w:sz w:val="24"/>
                <w:szCs w:val="24"/>
              </w:rPr>
              <w:t xml:space="preserve">Про захист національного товаровиробника від демпінгового імпорту: Закон України від </w:t>
            </w:r>
            <w:r w:rsidRPr="00C42A8B">
              <w:rPr>
                <w:sz w:val="24"/>
                <w:szCs w:val="24"/>
              </w:rPr>
              <w:t xml:space="preserve">22.12.1998 р. № </w:t>
            </w:r>
            <w:r w:rsidRPr="00C42A8B">
              <w:rPr>
                <w:bCs/>
                <w:sz w:val="24"/>
                <w:szCs w:val="24"/>
              </w:rPr>
              <w:t xml:space="preserve">330-XIV // </w:t>
            </w:r>
            <w:r w:rsidRPr="00C42A8B">
              <w:rPr>
                <w:iCs/>
                <w:sz w:val="24"/>
                <w:szCs w:val="24"/>
              </w:rPr>
              <w:t xml:space="preserve">Відомості Верховної Ради України. – 1999. - № 9-10. - Ст.65. </w:t>
            </w:r>
          </w:p>
          <w:p w:rsidR="0056506D" w:rsidRPr="00C42A8B" w:rsidRDefault="0056506D" w:rsidP="00C42A8B">
            <w:pPr>
              <w:pStyle w:val="ab"/>
              <w:widowControl w:val="0"/>
              <w:numPr>
                <w:ilvl w:val="0"/>
                <w:numId w:val="36"/>
              </w:numPr>
              <w:ind w:left="-28" w:firstLine="28"/>
              <w:jc w:val="both"/>
              <w:rPr>
                <w:sz w:val="24"/>
                <w:szCs w:val="24"/>
              </w:rPr>
            </w:pPr>
            <w:r w:rsidRPr="00C42A8B">
              <w:rPr>
                <w:sz w:val="24"/>
                <w:szCs w:val="24"/>
              </w:rPr>
              <w:t xml:space="preserve">Про захист національного товаровиробника від субсидованого імпорту: Закон України від 22.12.1998 р. № 331-XIV // </w:t>
            </w:r>
            <w:r w:rsidRPr="00C42A8B">
              <w:rPr>
                <w:iCs/>
                <w:sz w:val="24"/>
                <w:szCs w:val="24"/>
              </w:rPr>
              <w:t xml:space="preserve">Відомості Верховної Ради України. – 1999. - № 12-13. - Ст. 80. </w:t>
            </w:r>
          </w:p>
          <w:p w:rsidR="0056506D" w:rsidRPr="00C42A8B" w:rsidRDefault="0056506D" w:rsidP="00C42A8B">
            <w:pPr>
              <w:pStyle w:val="ab"/>
              <w:widowControl w:val="0"/>
              <w:numPr>
                <w:ilvl w:val="0"/>
                <w:numId w:val="36"/>
              </w:numPr>
              <w:ind w:left="-28" w:firstLine="28"/>
              <w:jc w:val="both"/>
              <w:rPr>
                <w:sz w:val="24"/>
                <w:szCs w:val="24"/>
              </w:rPr>
            </w:pPr>
            <w:r w:rsidRPr="00C42A8B">
              <w:rPr>
                <w:iCs/>
                <w:sz w:val="24"/>
                <w:szCs w:val="24"/>
              </w:rPr>
              <w:t xml:space="preserve">Про застосування спеціальних заходів щодо імпорту в Україну: Закон України від 22.12.1998 р. </w:t>
            </w:r>
            <w:r w:rsidRPr="00C42A8B">
              <w:rPr>
                <w:sz w:val="24"/>
                <w:szCs w:val="24"/>
              </w:rPr>
              <w:t xml:space="preserve">№ </w:t>
            </w:r>
            <w:r w:rsidRPr="00C42A8B">
              <w:rPr>
                <w:bCs/>
                <w:sz w:val="24"/>
                <w:szCs w:val="24"/>
              </w:rPr>
              <w:t>332 -XIV</w:t>
            </w:r>
            <w:r w:rsidRPr="00C42A8B">
              <w:rPr>
                <w:iCs/>
                <w:sz w:val="24"/>
                <w:szCs w:val="24"/>
              </w:rPr>
              <w:t xml:space="preserve"> // Відомості Верховної Ради України. – 1999. - № 11. – Ст. 78.</w:t>
            </w:r>
          </w:p>
          <w:p w:rsidR="0056506D" w:rsidRPr="00C42A8B" w:rsidRDefault="0056506D" w:rsidP="00C42A8B">
            <w:pPr>
              <w:pStyle w:val="ab"/>
              <w:widowControl w:val="0"/>
              <w:numPr>
                <w:ilvl w:val="0"/>
                <w:numId w:val="36"/>
              </w:numPr>
              <w:ind w:left="-28" w:firstLine="28"/>
              <w:jc w:val="both"/>
              <w:rPr>
                <w:sz w:val="24"/>
                <w:szCs w:val="24"/>
              </w:rPr>
            </w:pPr>
            <w:r w:rsidRPr="00C42A8B">
              <w:rPr>
                <w:iCs/>
                <w:sz w:val="24"/>
                <w:szCs w:val="24"/>
              </w:rPr>
              <w:t xml:space="preserve">Про затвердження переліку товарів, на які встановлено обмеження щодо переміщення через митний кордон України : Постанова Кабінету Міністрів України від 21.05.2012 р. № 436 // </w:t>
            </w:r>
            <w:r w:rsidRPr="00C42A8B">
              <w:rPr>
                <w:sz w:val="24"/>
                <w:szCs w:val="24"/>
              </w:rPr>
              <w:t>Офіційний вісник України. – 2012. - № 40. – Ст. 1531.</w:t>
            </w:r>
          </w:p>
          <w:p w:rsidR="0056506D" w:rsidRPr="00C42A8B" w:rsidRDefault="0056506D" w:rsidP="00C42A8B">
            <w:pPr>
              <w:pStyle w:val="ab"/>
              <w:widowControl w:val="0"/>
              <w:numPr>
                <w:ilvl w:val="0"/>
                <w:numId w:val="36"/>
              </w:numPr>
              <w:ind w:left="-28" w:firstLine="28"/>
              <w:jc w:val="both"/>
              <w:rPr>
                <w:sz w:val="24"/>
                <w:szCs w:val="24"/>
              </w:rPr>
            </w:pPr>
            <w:r w:rsidRPr="00C42A8B">
              <w:rPr>
                <w:sz w:val="24"/>
                <w:szCs w:val="24"/>
              </w:rPr>
              <w:t xml:space="preserve">Про затвердження переліку товарів, експорт та імпорт яких підлягає ліцензуванню та квот на 2015 рік : Постанова </w:t>
            </w:r>
            <w:r w:rsidRPr="00C42A8B">
              <w:rPr>
                <w:iCs/>
                <w:sz w:val="24"/>
                <w:szCs w:val="24"/>
              </w:rPr>
              <w:t xml:space="preserve">Кабінету Міністрів України від 14.01.2015 р. № 1 // </w:t>
            </w:r>
            <w:r w:rsidRPr="00C42A8B">
              <w:rPr>
                <w:sz w:val="24"/>
                <w:szCs w:val="24"/>
              </w:rPr>
              <w:t>Офіційний вісник України. – 2015. - № 6. – Ст. 123.</w:t>
            </w:r>
          </w:p>
          <w:p w:rsidR="0056506D" w:rsidRPr="00C42A8B" w:rsidRDefault="0056506D" w:rsidP="00C42A8B">
            <w:pPr>
              <w:pStyle w:val="ab"/>
              <w:widowControl w:val="0"/>
              <w:numPr>
                <w:ilvl w:val="0"/>
                <w:numId w:val="36"/>
              </w:numPr>
              <w:ind w:left="-28" w:firstLine="28"/>
              <w:jc w:val="both"/>
              <w:rPr>
                <w:rStyle w:val="reference-text"/>
                <w:sz w:val="24"/>
                <w:szCs w:val="24"/>
              </w:rPr>
            </w:pPr>
            <w:r w:rsidRPr="00C42A8B">
              <w:rPr>
                <w:rStyle w:val="reference-text"/>
                <w:sz w:val="24"/>
                <w:szCs w:val="24"/>
              </w:rPr>
              <w:t>Гребельник О.П. Митне регулювання зовнішньоекономічної діяльності. - Київ: Центр навчальної літератури, 2005. - 696 с.</w:t>
            </w:r>
          </w:p>
          <w:p w:rsidR="0056506D" w:rsidRPr="00C42A8B" w:rsidRDefault="0056506D" w:rsidP="00C42A8B">
            <w:pPr>
              <w:pStyle w:val="ab"/>
              <w:widowControl w:val="0"/>
              <w:numPr>
                <w:ilvl w:val="0"/>
                <w:numId w:val="36"/>
              </w:numPr>
              <w:tabs>
                <w:tab w:val="left" w:pos="1440"/>
                <w:tab w:val="left" w:pos="1701"/>
              </w:tabs>
              <w:autoSpaceDE w:val="0"/>
              <w:autoSpaceDN w:val="0"/>
              <w:ind w:left="-28" w:firstLine="28"/>
              <w:jc w:val="both"/>
              <w:rPr>
                <w:sz w:val="24"/>
                <w:szCs w:val="24"/>
              </w:rPr>
            </w:pPr>
            <w:r w:rsidRPr="00C42A8B">
              <w:rPr>
                <w:sz w:val="24"/>
                <w:szCs w:val="24"/>
              </w:rPr>
              <w:t xml:space="preserve">Ківалов С.В. Митна політика України / </w:t>
            </w:r>
            <w:r w:rsidRPr="00C42A8B">
              <w:rPr>
                <w:sz w:val="24"/>
                <w:szCs w:val="24"/>
              </w:rPr>
              <w:lastRenderedPageBreak/>
              <w:t xml:space="preserve">Ківалов С.В., Кормич Б.А. – Одеса, 2001. – С. 171-180. </w:t>
            </w:r>
          </w:p>
          <w:p w:rsidR="0056506D" w:rsidRPr="00C42A8B" w:rsidRDefault="0056506D" w:rsidP="00C42A8B">
            <w:pPr>
              <w:pStyle w:val="ab"/>
              <w:widowControl w:val="0"/>
              <w:numPr>
                <w:ilvl w:val="0"/>
                <w:numId w:val="36"/>
              </w:numPr>
              <w:tabs>
                <w:tab w:val="left" w:pos="1440"/>
                <w:tab w:val="left" w:pos="1701"/>
              </w:tabs>
              <w:autoSpaceDE w:val="0"/>
              <w:autoSpaceDN w:val="0"/>
              <w:ind w:left="-28" w:firstLine="28"/>
              <w:jc w:val="both"/>
              <w:rPr>
                <w:sz w:val="24"/>
                <w:szCs w:val="24"/>
              </w:rPr>
            </w:pPr>
            <w:r w:rsidRPr="00C42A8B">
              <w:rPr>
                <w:sz w:val="24"/>
                <w:szCs w:val="24"/>
              </w:rPr>
              <w:t>Мальський О.М. Міжнародне торговельне право / Мальський О.М., Ягольник А.М. – К. : Знання, 2005. – С. 144-169, 192-204.</w:t>
            </w:r>
          </w:p>
          <w:p w:rsidR="0056506D" w:rsidRPr="00C42A8B" w:rsidRDefault="0056506D" w:rsidP="00C42A8B">
            <w:pPr>
              <w:pStyle w:val="ab"/>
              <w:widowControl w:val="0"/>
              <w:numPr>
                <w:ilvl w:val="0"/>
                <w:numId w:val="36"/>
              </w:numPr>
              <w:tabs>
                <w:tab w:val="left" w:pos="1440"/>
                <w:tab w:val="left" w:pos="1701"/>
              </w:tabs>
              <w:autoSpaceDE w:val="0"/>
              <w:autoSpaceDN w:val="0"/>
              <w:ind w:left="-28" w:firstLine="28"/>
              <w:jc w:val="both"/>
              <w:rPr>
                <w:sz w:val="24"/>
                <w:szCs w:val="24"/>
              </w:rPr>
            </w:pPr>
            <w:r w:rsidRPr="00C42A8B">
              <w:rPr>
                <w:sz w:val="24"/>
                <w:szCs w:val="24"/>
              </w:rPr>
              <w:t>Митне право України: Навч. посіб / За заг.ред. В.В.Ченцова та Д.В.Приймаченка / Вид. 2-е. – К.: Істина, 2008. – 328 с.</w:t>
            </w:r>
          </w:p>
          <w:p w:rsidR="0056506D" w:rsidRPr="00C42A8B" w:rsidRDefault="0056506D" w:rsidP="00C42A8B">
            <w:pPr>
              <w:pStyle w:val="ab"/>
              <w:widowControl w:val="0"/>
              <w:numPr>
                <w:ilvl w:val="0"/>
                <w:numId w:val="36"/>
              </w:numPr>
              <w:tabs>
                <w:tab w:val="left" w:pos="1440"/>
                <w:tab w:val="left" w:pos="1701"/>
              </w:tabs>
              <w:autoSpaceDE w:val="0"/>
              <w:autoSpaceDN w:val="0"/>
              <w:ind w:left="-28" w:firstLine="28"/>
              <w:jc w:val="both"/>
              <w:rPr>
                <w:sz w:val="24"/>
                <w:szCs w:val="24"/>
              </w:rPr>
            </w:pPr>
            <w:r w:rsidRPr="00C42A8B">
              <w:rPr>
                <w:sz w:val="24"/>
                <w:szCs w:val="24"/>
              </w:rPr>
              <w:t>Митне право України: Навч. посіб. / Ю.В. Іщенко, В.П.Чабан, В.М.Дорогих та ін.; керів. авт. кол. Ю.В.Іщенко, В.П.Чабан. – К.: Юрінком Інтер, 2010. – 296 с.</w:t>
            </w:r>
          </w:p>
          <w:p w:rsidR="0056506D" w:rsidRPr="00C42A8B" w:rsidRDefault="0056506D" w:rsidP="00C42A8B">
            <w:pPr>
              <w:pStyle w:val="af0"/>
              <w:widowControl w:val="0"/>
              <w:numPr>
                <w:ilvl w:val="0"/>
                <w:numId w:val="36"/>
              </w:numPr>
              <w:tabs>
                <w:tab w:val="left" w:pos="1440"/>
                <w:tab w:val="left" w:pos="2520"/>
              </w:tabs>
              <w:ind w:left="-28" w:firstLine="28"/>
              <w:jc w:val="both"/>
              <w:rPr>
                <w:rFonts w:ascii="Times New Roman" w:hAnsi="Times New Roman" w:cs="Times New Roman"/>
                <w:sz w:val="24"/>
                <w:szCs w:val="24"/>
              </w:rPr>
            </w:pPr>
            <w:r w:rsidRPr="00C42A8B">
              <w:rPr>
                <w:rFonts w:ascii="Times New Roman" w:hAnsi="Times New Roman" w:cs="Times New Roman"/>
                <w:sz w:val="24"/>
                <w:szCs w:val="24"/>
              </w:rPr>
              <w:t>Осика С. Засади та особливості антидемпінгового законодавства України. – К., 2005. – 224 с.</w:t>
            </w:r>
          </w:p>
          <w:p w:rsidR="0056506D" w:rsidRPr="00C42A8B" w:rsidRDefault="0056506D" w:rsidP="00C42A8B">
            <w:pPr>
              <w:pStyle w:val="af0"/>
              <w:widowControl w:val="0"/>
              <w:numPr>
                <w:ilvl w:val="0"/>
                <w:numId w:val="36"/>
              </w:numPr>
              <w:tabs>
                <w:tab w:val="left" w:pos="1440"/>
                <w:tab w:val="left" w:pos="2520"/>
              </w:tabs>
              <w:ind w:left="-28" w:firstLine="28"/>
              <w:jc w:val="both"/>
              <w:rPr>
                <w:rFonts w:ascii="Times New Roman" w:hAnsi="Times New Roman" w:cs="Times New Roman"/>
                <w:sz w:val="24"/>
                <w:szCs w:val="24"/>
              </w:rPr>
            </w:pPr>
            <w:r w:rsidRPr="00C42A8B">
              <w:rPr>
                <w:rFonts w:ascii="Times New Roman" w:hAnsi="Times New Roman" w:cs="Times New Roman"/>
                <w:sz w:val="24"/>
                <w:szCs w:val="24"/>
              </w:rPr>
              <w:t>Романенко В.В. Класифікація нетарифних заходів регулювання зовнішньоекономічної торгівлі // Митна справа. – 2012. – № 3. – С. 49-56.</w:t>
            </w:r>
          </w:p>
          <w:p w:rsidR="0056506D" w:rsidRPr="00C42A8B" w:rsidRDefault="0056506D" w:rsidP="00C42A8B">
            <w:pPr>
              <w:pStyle w:val="ab"/>
              <w:widowControl w:val="0"/>
              <w:numPr>
                <w:ilvl w:val="0"/>
                <w:numId w:val="36"/>
              </w:numPr>
              <w:tabs>
                <w:tab w:val="left" w:pos="1080"/>
              </w:tabs>
              <w:ind w:left="-28" w:firstLine="28"/>
              <w:jc w:val="both"/>
              <w:rPr>
                <w:sz w:val="24"/>
                <w:szCs w:val="24"/>
              </w:rPr>
            </w:pPr>
            <w:r w:rsidRPr="00C42A8B">
              <w:rPr>
                <w:sz w:val="24"/>
                <w:szCs w:val="24"/>
              </w:rPr>
              <w:t xml:space="preserve">Прокопенко В.В. Митні формальності : поняття, зміст (міжнародно-правовий аспект) // Митна справа. – 2011. - № 5. – С. 61. </w:t>
            </w:r>
          </w:p>
          <w:p w:rsidR="0056506D" w:rsidRPr="00C42A8B" w:rsidRDefault="0056506D" w:rsidP="00C42A8B">
            <w:pPr>
              <w:pStyle w:val="ab"/>
              <w:widowControl w:val="0"/>
              <w:numPr>
                <w:ilvl w:val="0"/>
                <w:numId w:val="36"/>
              </w:numPr>
              <w:tabs>
                <w:tab w:val="left" w:pos="1080"/>
                <w:tab w:val="left" w:pos="1440"/>
                <w:tab w:val="left" w:pos="2520"/>
              </w:tabs>
              <w:ind w:left="-28" w:firstLine="28"/>
              <w:jc w:val="both"/>
              <w:rPr>
                <w:sz w:val="24"/>
                <w:szCs w:val="24"/>
              </w:rPr>
            </w:pPr>
            <w:r w:rsidRPr="00C42A8B">
              <w:rPr>
                <w:sz w:val="24"/>
                <w:szCs w:val="24"/>
              </w:rPr>
              <w:t xml:space="preserve">Резнік І.М. Технологія митного контролю як форма реалізації принципу його уніфікації // митна справа. – 2012. - № 6. – С. 93. </w:t>
            </w:r>
          </w:p>
        </w:tc>
      </w:tr>
      <w:tr w:rsidR="0056506D" w:rsidRPr="00781E45" w:rsidTr="00C42A8B">
        <w:tc>
          <w:tcPr>
            <w:tcW w:w="454" w:type="dxa"/>
            <w:vMerge/>
          </w:tcPr>
          <w:p w:rsidR="0056506D" w:rsidRPr="00C42A8B" w:rsidRDefault="0056506D" w:rsidP="00781E45">
            <w:pPr>
              <w:widowControl w:val="0"/>
              <w:jc w:val="center"/>
              <w:rPr>
                <w:sz w:val="24"/>
                <w:szCs w:val="24"/>
              </w:rPr>
            </w:pPr>
          </w:p>
        </w:tc>
        <w:tc>
          <w:tcPr>
            <w:tcW w:w="3685" w:type="dxa"/>
            <w:vAlign w:val="center"/>
          </w:tcPr>
          <w:p w:rsidR="0056506D" w:rsidRPr="00C42A8B" w:rsidRDefault="0056506D" w:rsidP="00781E45">
            <w:pPr>
              <w:widowControl w:val="0"/>
              <w:rPr>
                <w:sz w:val="24"/>
                <w:szCs w:val="24"/>
              </w:rPr>
            </w:pPr>
            <w:r w:rsidRPr="00C42A8B">
              <w:rPr>
                <w:sz w:val="24"/>
                <w:szCs w:val="24"/>
              </w:rPr>
              <w:t>Митні формальності</w:t>
            </w:r>
          </w:p>
        </w:tc>
        <w:tc>
          <w:tcPr>
            <w:tcW w:w="5716" w:type="dxa"/>
          </w:tcPr>
          <w:p w:rsidR="0056506D" w:rsidRPr="00C42A8B" w:rsidRDefault="0056506D" w:rsidP="00C42A8B">
            <w:pPr>
              <w:pStyle w:val="ab"/>
              <w:widowControl w:val="0"/>
              <w:numPr>
                <w:ilvl w:val="0"/>
                <w:numId w:val="37"/>
              </w:numPr>
              <w:tabs>
                <w:tab w:val="left" w:pos="1080"/>
              </w:tabs>
              <w:ind w:left="-28" w:firstLine="28"/>
              <w:jc w:val="both"/>
              <w:rPr>
                <w:sz w:val="24"/>
                <w:szCs w:val="24"/>
              </w:rPr>
            </w:pPr>
            <w:r w:rsidRPr="00C42A8B">
              <w:rPr>
                <w:sz w:val="24"/>
                <w:szCs w:val="24"/>
              </w:rPr>
              <w:t xml:space="preserve">Митний кодекс України від 13 березня 2012 р. // Голос України від 21.04.2012. - № 73-74. </w:t>
            </w:r>
          </w:p>
          <w:p w:rsidR="0056506D" w:rsidRPr="00C42A8B" w:rsidRDefault="0056506D" w:rsidP="00C42A8B">
            <w:pPr>
              <w:pStyle w:val="ab"/>
              <w:widowControl w:val="0"/>
              <w:numPr>
                <w:ilvl w:val="0"/>
                <w:numId w:val="37"/>
              </w:numPr>
              <w:tabs>
                <w:tab w:val="left" w:pos="1080"/>
              </w:tabs>
              <w:ind w:left="-28" w:firstLine="28"/>
              <w:jc w:val="both"/>
              <w:rPr>
                <w:sz w:val="24"/>
                <w:szCs w:val="24"/>
              </w:rPr>
            </w:pPr>
            <w:r w:rsidRPr="00C42A8B">
              <w:rPr>
                <w:sz w:val="24"/>
                <w:szCs w:val="24"/>
              </w:rPr>
              <w:t>Об утверждении Положения о пунктах пропуска через государственную границу и пункты контроля: Постановление Кабинета Министров Украины от 18.08.2010 г. № 751 // Офіційний вісник України. – 2010. - № 65. – Ст. 2265.</w:t>
            </w:r>
          </w:p>
          <w:p w:rsidR="0056506D" w:rsidRPr="00C42A8B" w:rsidRDefault="0056506D" w:rsidP="00C42A8B">
            <w:pPr>
              <w:pStyle w:val="ab"/>
              <w:widowControl w:val="0"/>
              <w:numPr>
                <w:ilvl w:val="0"/>
                <w:numId w:val="37"/>
              </w:numPr>
              <w:tabs>
                <w:tab w:val="left" w:pos="1080"/>
              </w:tabs>
              <w:ind w:left="-28" w:firstLine="28"/>
              <w:jc w:val="both"/>
              <w:rPr>
                <w:sz w:val="24"/>
                <w:szCs w:val="24"/>
              </w:rPr>
            </w:pPr>
            <w:r w:rsidRPr="00C42A8B">
              <w:rPr>
                <w:sz w:val="24"/>
                <w:szCs w:val="24"/>
              </w:rPr>
              <w:t>Деякі питання здійснення попереднього документального контролю в пунктах пропуску через державний кордон України: Постанова Кабінету Міністрів України від 5.10.2011 р. № 1030 // ОВУ. – 2011. - № 78. – Ст. 2882.</w:t>
            </w:r>
          </w:p>
          <w:p w:rsidR="0056506D" w:rsidRPr="00C42A8B" w:rsidRDefault="0056506D" w:rsidP="00C42A8B">
            <w:pPr>
              <w:pStyle w:val="ab"/>
              <w:widowControl w:val="0"/>
              <w:numPr>
                <w:ilvl w:val="0"/>
                <w:numId w:val="37"/>
              </w:numPr>
              <w:tabs>
                <w:tab w:val="left" w:pos="1080"/>
              </w:tabs>
              <w:ind w:left="-28" w:firstLine="28"/>
              <w:jc w:val="both"/>
              <w:rPr>
                <w:sz w:val="24"/>
                <w:szCs w:val="24"/>
              </w:rPr>
            </w:pPr>
            <w:r w:rsidRPr="00C42A8B">
              <w:rPr>
                <w:sz w:val="24"/>
                <w:szCs w:val="24"/>
              </w:rPr>
              <w:t>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Постанова Кабінету Міністрів України від 21.05.2012 р. № 451 (зі змінами внесеними Постановами КМУ від 03.07.2013 р. № 553) // ОВУ. – 2012. - № 40. – Ст. 1546.</w:t>
            </w:r>
          </w:p>
          <w:p w:rsidR="0056506D" w:rsidRPr="00C42A8B" w:rsidRDefault="0056506D" w:rsidP="00C42A8B">
            <w:pPr>
              <w:pStyle w:val="ab"/>
              <w:widowControl w:val="0"/>
              <w:numPr>
                <w:ilvl w:val="0"/>
                <w:numId w:val="37"/>
              </w:numPr>
              <w:tabs>
                <w:tab w:val="left" w:pos="1080"/>
              </w:tabs>
              <w:ind w:left="-28" w:firstLine="28"/>
              <w:jc w:val="both"/>
              <w:rPr>
                <w:sz w:val="24"/>
                <w:szCs w:val="24"/>
              </w:rPr>
            </w:pPr>
            <w:r w:rsidRPr="00C42A8B">
              <w:rPr>
                <w:sz w:val="24"/>
                <w:szCs w:val="24"/>
              </w:rPr>
              <w:t xml:space="preserve">Про затвердження вичерпного переліку підстав, за наявності яких може проводитись огляд (переогляд) товарів, транспортних засобів комерційного призначення митними органами України: Постанова Кабінету Міністрів України від 26.05.2012 р. № 467 // ОВУ. – 2012. - № 41. – Ст. 1578. </w:t>
            </w:r>
          </w:p>
          <w:p w:rsidR="0056506D" w:rsidRPr="00C42A8B" w:rsidRDefault="0056506D" w:rsidP="00C42A8B">
            <w:pPr>
              <w:pStyle w:val="ab"/>
              <w:widowControl w:val="0"/>
              <w:numPr>
                <w:ilvl w:val="0"/>
                <w:numId w:val="37"/>
              </w:numPr>
              <w:tabs>
                <w:tab w:val="left" w:pos="1080"/>
              </w:tabs>
              <w:ind w:left="-28" w:firstLine="28"/>
              <w:jc w:val="both"/>
              <w:rPr>
                <w:rStyle w:val="rvts9"/>
                <w:sz w:val="24"/>
                <w:szCs w:val="24"/>
              </w:rPr>
            </w:pPr>
            <w:r w:rsidRPr="00C42A8B">
              <w:rPr>
                <w:rStyle w:val="rvts23"/>
                <w:sz w:val="24"/>
                <w:szCs w:val="24"/>
              </w:rPr>
              <w:t xml:space="preserve">Про затвердження Порядку планування митними органами документальних виїзних перевірок </w:t>
            </w:r>
            <w:r w:rsidRPr="00C42A8B">
              <w:rPr>
                <w:rStyle w:val="rvts23"/>
                <w:sz w:val="24"/>
                <w:szCs w:val="24"/>
              </w:rPr>
              <w:lastRenderedPageBreak/>
              <w:t xml:space="preserve">та Порядку проведення митними органами зустрічних звірок: Наказ Міністерства фінансів України від </w:t>
            </w:r>
            <w:r w:rsidRPr="00C42A8B">
              <w:rPr>
                <w:rStyle w:val="rvts9"/>
                <w:sz w:val="24"/>
                <w:szCs w:val="24"/>
              </w:rPr>
              <w:t xml:space="preserve">22.05.2012 р.  № 582 // </w:t>
            </w:r>
            <w:r w:rsidRPr="00C42A8B">
              <w:rPr>
                <w:sz w:val="24"/>
                <w:szCs w:val="24"/>
              </w:rPr>
              <w:t>Офіційний вісник України. – 2012. - № 56. – Ст. 2269.</w:t>
            </w:r>
          </w:p>
          <w:p w:rsidR="0056506D" w:rsidRPr="00C42A8B" w:rsidRDefault="0056506D" w:rsidP="00C42A8B">
            <w:pPr>
              <w:pStyle w:val="ab"/>
              <w:widowControl w:val="0"/>
              <w:numPr>
                <w:ilvl w:val="0"/>
                <w:numId w:val="37"/>
              </w:numPr>
              <w:tabs>
                <w:tab w:val="left" w:pos="1080"/>
              </w:tabs>
              <w:ind w:left="-28" w:firstLine="28"/>
              <w:jc w:val="both"/>
              <w:rPr>
                <w:rStyle w:val="rvts9"/>
                <w:sz w:val="24"/>
                <w:szCs w:val="24"/>
              </w:rPr>
            </w:pPr>
            <w:r w:rsidRPr="00C42A8B">
              <w:rPr>
                <w:rStyle w:val="rvts23"/>
                <w:sz w:val="24"/>
                <w:szCs w:val="24"/>
              </w:rPr>
              <w:t xml:space="preserve">Про затвердження Порядку оформлення результатів проведення митними органами перевірок: Наказ Міністерства фінансів України від  </w:t>
            </w:r>
            <w:r w:rsidRPr="00C42A8B">
              <w:rPr>
                <w:rStyle w:val="rvts9"/>
                <w:sz w:val="24"/>
                <w:szCs w:val="24"/>
              </w:rPr>
              <w:t xml:space="preserve">21.03.2012  р. № 377 // </w:t>
            </w:r>
            <w:r w:rsidRPr="00C42A8B">
              <w:rPr>
                <w:sz w:val="24"/>
                <w:szCs w:val="24"/>
              </w:rPr>
              <w:t>Офіційний вісник України. – 2012. - № 37. – Ст. 1386.</w:t>
            </w:r>
          </w:p>
          <w:p w:rsidR="0056506D" w:rsidRPr="00C42A8B" w:rsidRDefault="0056506D" w:rsidP="00C42A8B">
            <w:pPr>
              <w:pStyle w:val="ab"/>
              <w:widowControl w:val="0"/>
              <w:numPr>
                <w:ilvl w:val="0"/>
                <w:numId w:val="37"/>
              </w:numPr>
              <w:tabs>
                <w:tab w:val="left" w:pos="1080"/>
              </w:tabs>
              <w:ind w:left="-28" w:firstLine="28"/>
              <w:jc w:val="both"/>
              <w:rPr>
                <w:sz w:val="24"/>
                <w:szCs w:val="24"/>
              </w:rPr>
            </w:pPr>
            <w:r w:rsidRPr="00C42A8B">
              <w:rPr>
                <w:rStyle w:val="rvts23"/>
                <w:sz w:val="24"/>
                <w:szCs w:val="24"/>
              </w:rPr>
              <w:t xml:space="preserve">Про затвердження Порядку створення зон митного контролю: Наказ Міністерства фінансів України від </w:t>
            </w:r>
            <w:r w:rsidRPr="00C42A8B">
              <w:rPr>
                <w:rStyle w:val="rvts9"/>
                <w:sz w:val="24"/>
                <w:szCs w:val="24"/>
              </w:rPr>
              <w:t xml:space="preserve">22.05.2012 р. № 583 // </w:t>
            </w:r>
            <w:r w:rsidRPr="00C42A8B">
              <w:rPr>
                <w:sz w:val="24"/>
                <w:szCs w:val="24"/>
              </w:rPr>
              <w:t>Офіційний вісник України. – 2012. - № 56. – Ст. 2270.</w:t>
            </w:r>
          </w:p>
          <w:p w:rsidR="0056506D" w:rsidRPr="00C42A8B" w:rsidRDefault="0056506D" w:rsidP="00C42A8B">
            <w:pPr>
              <w:pStyle w:val="ab"/>
              <w:widowControl w:val="0"/>
              <w:numPr>
                <w:ilvl w:val="0"/>
                <w:numId w:val="37"/>
              </w:numPr>
              <w:tabs>
                <w:tab w:val="left" w:pos="1080"/>
              </w:tabs>
              <w:ind w:left="-28" w:firstLine="28"/>
              <w:jc w:val="both"/>
              <w:rPr>
                <w:sz w:val="24"/>
                <w:szCs w:val="24"/>
              </w:rPr>
            </w:pPr>
            <w:r w:rsidRPr="00C42A8B">
              <w:rPr>
                <w:rStyle w:val="rvts23"/>
                <w:sz w:val="24"/>
                <w:szCs w:val="24"/>
              </w:rPr>
              <w:t xml:space="preserve">Про затвердження Порядку проведення огляду та переогляду товарів, транспортних засобів комерційного призначення: Наказ Міністерства фінансів України від 12.12.2012 р. № 1316 // </w:t>
            </w:r>
            <w:r w:rsidRPr="00C42A8B">
              <w:rPr>
                <w:sz w:val="24"/>
                <w:szCs w:val="24"/>
              </w:rPr>
              <w:t>Офіційний вісник України. – 2013. - № 18. – Ст. 616.</w:t>
            </w:r>
          </w:p>
          <w:p w:rsidR="0056506D" w:rsidRPr="00C42A8B" w:rsidRDefault="0056506D" w:rsidP="00C42A8B">
            <w:pPr>
              <w:pStyle w:val="ab"/>
              <w:widowControl w:val="0"/>
              <w:numPr>
                <w:ilvl w:val="0"/>
                <w:numId w:val="37"/>
              </w:numPr>
              <w:tabs>
                <w:tab w:val="left" w:pos="1080"/>
              </w:tabs>
              <w:ind w:left="-28" w:firstLine="28"/>
              <w:jc w:val="both"/>
              <w:rPr>
                <w:sz w:val="24"/>
                <w:szCs w:val="24"/>
              </w:rPr>
            </w:pPr>
            <w:r w:rsidRPr="00C42A8B">
              <w:rPr>
                <w:sz w:val="24"/>
                <w:szCs w:val="24"/>
              </w:rPr>
              <w:t>Митне право України : Навчальний посібник / За заг. ред.: В.В. Ченцова, Д.В. Приймаченка . - 2-ге вид. - К. : Істина, 2008 .</w:t>
            </w:r>
          </w:p>
          <w:p w:rsidR="0056506D" w:rsidRPr="00C42A8B" w:rsidRDefault="0056506D" w:rsidP="00C42A8B">
            <w:pPr>
              <w:pStyle w:val="ab"/>
              <w:widowControl w:val="0"/>
              <w:numPr>
                <w:ilvl w:val="0"/>
                <w:numId w:val="37"/>
              </w:numPr>
              <w:tabs>
                <w:tab w:val="left" w:pos="1440"/>
                <w:tab w:val="left" w:pos="1701"/>
              </w:tabs>
              <w:autoSpaceDE w:val="0"/>
              <w:autoSpaceDN w:val="0"/>
              <w:ind w:left="-28" w:firstLine="28"/>
              <w:jc w:val="both"/>
              <w:rPr>
                <w:sz w:val="24"/>
                <w:szCs w:val="24"/>
              </w:rPr>
            </w:pPr>
            <w:r w:rsidRPr="00C42A8B">
              <w:rPr>
                <w:sz w:val="24"/>
                <w:szCs w:val="24"/>
              </w:rPr>
              <w:t>Митне право України: Навч. посіб. / Ю.В. Іщенко, В.П.Чабан, В.М.Дорогих та ін.; керів. авт. кол. Ю.В.Іщенко, В.П.Чабан. – К.: Юрінком Інтер, 2010. – 296 с.</w:t>
            </w:r>
          </w:p>
          <w:p w:rsidR="0056506D" w:rsidRPr="00C42A8B" w:rsidRDefault="0056506D" w:rsidP="00C42A8B">
            <w:pPr>
              <w:pStyle w:val="ab"/>
              <w:widowControl w:val="0"/>
              <w:numPr>
                <w:ilvl w:val="0"/>
                <w:numId w:val="37"/>
              </w:numPr>
              <w:tabs>
                <w:tab w:val="left" w:pos="1080"/>
              </w:tabs>
              <w:ind w:left="-28" w:firstLine="28"/>
              <w:jc w:val="both"/>
              <w:rPr>
                <w:sz w:val="24"/>
                <w:szCs w:val="24"/>
              </w:rPr>
            </w:pPr>
            <w:r w:rsidRPr="00C42A8B">
              <w:rPr>
                <w:sz w:val="24"/>
                <w:szCs w:val="24"/>
              </w:rPr>
              <w:t xml:space="preserve">Прокопенко В.В. Митні формальності : поняття, зміст (міжнародно-правовий аспект) // Митна справа. – 2011. - № 5. – С. 61. </w:t>
            </w:r>
          </w:p>
          <w:p w:rsidR="0056506D" w:rsidRPr="00C42A8B" w:rsidRDefault="0056506D" w:rsidP="00C42A8B">
            <w:pPr>
              <w:pStyle w:val="ab"/>
              <w:widowControl w:val="0"/>
              <w:numPr>
                <w:ilvl w:val="0"/>
                <w:numId w:val="37"/>
              </w:numPr>
              <w:tabs>
                <w:tab w:val="left" w:pos="1080"/>
              </w:tabs>
              <w:ind w:left="-28" w:firstLine="28"/>
              <w:jc w:val="both"/>
              <w:rPr>
                <w:sz w:val="24"/>
                <w:szCs w:val="24"/>
              </w:rPr>
            </w:pPr>
            <w:r w:rsidRPr="00C42A8B">
              <w:rPr>
                <w:sz w:val="24"/>
                <w:szCs w:val="24"/>
              </w:rPr>
              <w:t xml:space="preserve">Резнік І.М. Технологія митного контролю як форма реалізації принципу його уніфікації // митна справа. – 2012. - № 6. – С. 93. </w:t>
            </w:r>
          </w:p>
        </w:tc>
      </w:tr>
      <w:tr w:rsidR="0056506D" w:rsidRPr="00781E45" w:rsidTr="00C42A8B">
        <w:tc>
          <w:tcPr>
            <w:tcW w:w="454" w:type="dxa"/>
          </w:tcPr>
          <w:p w:rsidR="0056506D" w:rsidRPr="00C42A8B" w:rsidRDefault="0056506D" w:rsidP="00781E45">
            <w:pPr>
              <w:widowControl w:val="0"/>
              <w:jc w:val="center"/>
              <w:rPr>
                <w:sz w:val="24"/>
                <w:szCs w:val="24"/>
              </w:rPr>
            </w:pPr>
          </w:p>
        </w:tc>
        <w:tc>
          <w:tcPr>
            <w:tcW w:w="3685" w:type="dxa"/>
            <w:vAlign w:val="center"/>
          </w:tcPr>
          <w:p w:rsidR="0056506D" w:rsidRPr="00C42A8B" w:rsidRDefault="0056506D" w:rsidP="00781E45">
            <w:pPr>
              <w:widowControl w:val="0"/>
              <w:rPr>
                <w:sz w:val="24"/>
                <w:szCs w:val="24"/>
              </w:rPr>
            </w:pPr>
            <w:r w:rsidRPr="00C42A8B">
              <w:rPr>
                <w:sz w:val="24"/>
                <w:szCs w:val="24"/>
              </w:rPr>
              <w:t>Юридична відповідальність в митному праві</w:t>
            </w:r>
          </w:p>
        </w:tc>
        <w:tc>
          <w:tcPr>
            <w:tcW w:w="5716" w:type="dxa"/>
          </w:tcPr>
          <w:p w:rsidR="0056506D" w:rsidRPr="00C42A8B" w:rsidRDefault="0056506D" w:rsidP="00C42A8B">
            <w:pPr>
              <w:widowControl w:val="0"/>
              <w:numPr>
                <w:ilvl w:val="0"/>
                <w:numId w:val="38"/>
              </w:numPr>
              <w:ind w:left="-28" w:firstLine="28"/>
              <w:jc w:val="both"/>
              <w:rPr>
                <w:sz w:val="24"/>
                <w:szCs w:val="24"/>
              </w:rPr>
            </w:pPr>
            <w:r w:rsidRPr="00C42A8B">
              <w:rPr>
                <w:sz w:val="24"/>
                <w:szCs w:val="24"/>
              </w:rPr>
              <w:t xml:space="preserve">Кодекс України про адміністративні правопорушення від 07 грудня 1984 р. // </w:t>
            </w:r>
            <w:r w:rsidRPr="00C42A8B">
              <w:rPr>
                <w:rStyle w:val="rvts44"/>
                <w:sz w:val="24"/>
                <w:szCs w:val="24"/>
              </w:rPr>
              <w:t>Відомості Верховної Ради Української РСР. – 1984 (додаток до № 51). - Ст.1122.</w:t>
            </w:r>
          </w:p>
          <w:p w:rsidR="0056506D" w:rsidRPr="00C42A8B" w:rsidRDefault="0056506D" w:rsidP="00C42A8B">
            <w:pPr>
              <w:widowControl w:val="0"/>
              <w:numPr>
                <w:ilvl w:val="0"/>
                <w:numId w:val="38"/>
              </w:numPr>
              <w:ind w:left="-28" w:firstLine="28"/>
              <w:jc w:val="both"/>
              <w:rPr>
                <w:sz w:val="24"/>
                <w:szCs w:val="24"/>
              </w:rPr>
            </w:pPr>
            <w:r w:rsidRPr="00C42A8B">
              <w:rPr>
                <w:sz w:val="24"/>
                <w:szCs w:val="24"/>
              </w:rPr>
              <w:t>Митний кодекс України від 13 березня 2012 р. // Голос України від 21.04.2012. - № 73-74 (Гл. 67, 68).</w:t>
            </w:r>
          </w:p>
          <w:p w:rsidR="0056506D" w:rsidRPr="00C42A8B" w:rsidRDefault="0056506D" w:rsidP="00C42A8B">
            <w:pPr>
              <w:widowControl w:val="0"/>
              <w:numPr>
                <w:ilvl w:val="0"/>
                <w:numId w:val="38"/>
              </w:numPr>
              <w:ind w:left="-28" w:firstLine="28"/>
              <w:jc w:val="both"/>
              <w:rPr>
                <w:sz w:val="24"/>
                <w:szCs w:val="24"/>
              </w:rPr>
            </w:pPr>
            <w:r w:rsidRPr="00C42A8B">
              <w:rPr>
                <w:sz w:val="24"/>
                <w:szCs w:val="24"/>
              </w:rPr>
              <w:t>Податковий кодекс України від 2 грудня 2010 р. // Відомості Верховної Ради України. – 2011. - № 13-14, № 15-16, № 17. – С. 112 (п. 61 ч. 1 ст. 14).</w:t>
            </w:r>
          </w:p>
          <w:p w:rsidR="0056506D" w:rsidRPr="00C42A8B" w:rsidRDefault="0056506D" w:rsidP="00C42A8B">
            <w:pPr>
              <w:widowControl w:val="0"/>
              <w:numPr>
                <w:ilvl w:val="0"/>
                <w:numId w:val="38"/>
              </w:numPr>
              <w:ind w:left="-28" w:firstLine="28"/>
              <w:jc w:val="both"/>
              <w:rPr>
                <w:sz w:val="24"/>
                <w:szCs w:val="24"/>
              </w:rPr>
            </w:pPr>
            <w:r w:rsidRPr="00C42A8B">
              <w:rPr>
                <w:sz w:val="24"/>
                <w:szCs w:val="24"/>
              </w:rPr>
              <w:t xml:space="preserve">Кримінальний кодекс України від 05 квітня 2001 р. // Офіційний вісник України </w:t>
            </w:r>
            <w:r w:rsidRPr="00C42A8B">
              <w:rPr>
                <w:rStyle w:val="err"/>
                <w:sz w:val="24"/>
                <w:szCs w:val="24"/>
              </w:rPr>
              <w:t xml:space="preserve"> (офіційне видання). – </w:t>
            </w:r>
            <w:r w:rsidRPr="00C42A8B">
              <w:rPr>
                <w:sz w:val="24"/>
                <w:szCs w:val="24"/>
              </w:rPr>
              <w:t>2001. - № 21. – Ст. 920.</w:t>
            </w:r>
          </w:p>
          <w:p w:rsidR="0056506D" w:rsidRPr="00C42A8B" w:rsidRDefault="0056506D" w:rsidP="00C42A8B">
            <w:pPr>
              <w:widowControl w:val="0"/>
              <w:numPr>
                <w:ilvl w:val="0"/>
                <w:numId w:val="38"/>
              </w:numPr>
              <w:ind w:left="-28" w:firstLine="28"/>
              <w:jc w:val="both"/>
              <w:rPr>
                <w:sz w:val="24"/>
                <w:szCs w:val="24"/>
              </w:rPr>
            </w:pPr>
            <w:r w:rsidRPr="00C42A8B">
              <w:rPr>
                <w:sz w:val="24"/>
                <w:szCs w:val="24"/>
              </w:rPr>
              <w:t>Кримінальний процесуальний кодекс України від 13.04 2012 р. (ст.ст. 41, 246)</w:t>
            </w:r>
          </w:p>
          <w:p w:rsidR="0056506D" w:rsidRPr="00C42A8B" w:rsidRDefault="0056506D" w:rsidP="00C42A8B">
            <w:pPr>
              <w:widowControl w:val="0"/>
              <w:numPr>
                <w:ilvl w:val="0"/>
                <w:numId w:val="38"/>
              </w:numPr>
              <w:ind w:left="-28" w:firstLine="28"/>
              <w:jc w:val="both"/>
              <w:rPr>
                <w:sz w:val="24"/>
                <w:szCs w:val="24"/>
              </w:rPr>
            </w:pPr>
            <w:r w:rsidRPr="00C42A8B">
              <w:rPr>
                <w:sz w:val="24"/>
                <w:szCs w:val="24"/>
              </w:rPr>
              <w:t>Митний кодекс України від 13 березня 2012 р. // Голос України від 21.04.2012. - № 73-74 (Розділ ХVIІ).</w:t>
            </w:r>
          </w:p>
          <w:p w:rsidR="0056506D" w:rsidRPr="00C42A8B" w:rsidRDefault="0056506D" w:rsidP="00C42A8B">
            <w:pPr>
              <w:widowControl w:val="0"/>
              <w:numPr>
                <w:ilvl w:val="0"/>
                <w:numId w:val="38"/>
              </w:numPr>
              <w:ind w:left="-28" w:firstLine="28"/>
              <w:jc w:val="both"/>
              <w:rPr>
                <w:sz w:val="24"/>
                <w:szCs w:val="24"/>
              </w:rPr>
            </w:pPr>
            <w:r w:rsidRPr="00C42A8B">
              <w:rPr>
                <w:sz w:val="24"/>
                <w:szCs w:val="24"/>
              </w:rPr>
              <w:t xml:space="preserve">Про внесення змін до деяких законодавчих актів України щодо гуманізації відповідальності за </w:t>
            </w:r>
            <w:r w:rsidRPr="00C42A8B">
              <w:rPr>
                <w:sz w:val="24"/>
                <w:szCs w:val="24"/>
              </w:rPr>
              <w:lastRenderedPageBreak/>
              <w:t xml:space="preserve">правопорушення у сфері господарської діяльності: Закон України від 15.11.2011 № 4025-VI // Офіційний вісник України </w:t>
            </w:r>
            <w:r w:rsidRPr="00C42A8B">
              <w:rPr>
                <w:rStyle w:val="err"/>
                <w:sz w:val="24"/>
                <w:szCs w:val="24"/>
              </w:rPr>
              <w:t xml:space="preserve"> (офіційне видання). – </w:t>
            </w:r>
            <w:r w:rsidRPr="00C42A8B">
              <w:rPr>
                <w:sz w:val="24"/>
                <w:szCs w:val="24"/>
              </w:rPr>
              <w:t>2011. - № 98. – Ст. 3570Додін Є.В. Місце відповідальності за порушення митних правил у структурі юридичної відповідальності // Митна справа. – 2013. - № 2. – С. 18; № 3. – С. 22; № 4. – С. 34.</w:t>
            </w:r>
          </w:p>
          <w:p w:rsidR="0056506D" w:rsidRPr="00C42A8B" w:rsidRDefault="0056506D" w:rsidP="00C42A8B">
            <w:pPr>
              <w:widowControl w:val="0"/>
              <w:numPr>
                <w:ilvl w:val="0"/>
                <w:numId w:val="38"/>
              </w:numPr>
              <w:ind w:left="-28" w:firstLine="28"/>
              <w:jc w:val="both"/>
              <w:rPr>
                <w:sz w:val="24"/>
                <w:szCs w:val="24"/>
              </w:rPr>
            </w:pPr>
            <w:r w:rsidRPr="00C42A8B">
              <w:rPr>
                <w:sz w:val="24"/>
                <w:szCs w:val="24"/>
              </w:rPr>
              <w:t>Митне право України : Навчальний посібник / За заг. ред.: В.В. Ченцова, Д.В. Приймаченка . - 2-ге вид. - К. : Істина, 2008 .</w:t>
            </w:r>
          </w:p>
          <w:p w:rsidR="0056506D" w:rsidRPr="00C42A8B" w:rsidRDefault="0056506D" w:rsidP="00C42A8B">
            <w:pPr>
              <w:widowControl w:val="0"/>
              <w:numPr>
                <w:ilvl w:val="0"/>
                <w:numId w:val="38"/>
              </w:numPr>
              <w:ind w:left="-28" w:firstLine="28"/>
              <w:jc w:val="both"/>
              <w:rPr>
                <w:sz w:val="24"/>
                <w:szCs w:val="24"/>
              </w:rPr>
            </w:pPr>
            <w:r w:rsidRPr="00C42A8B">
              <w:rPr>
                <w:sz w:val="24"/>
                <w:szCs w:val="24"/>
              </w:rPr>
              <w:t xml:space="preserve">Реалізація митними органами адміністративних повноважень у сфері запобігання порушенню митних правил // [Електронний ресурс]. – Режим доступу: </w:t>
            </w:r>
            <w:r w:rsidRPr="00C42A8B">
              <w:rPr>
                <w:iCs/>
                <w:sz w:val="24"/>
                <w:szCs w:val="24"/>
              </w:rPr>
              <w:t xml:space="preserve">irbis-nbuv.gov.ua </w:t>
            </w:r>
          </w:p>
          <w:p w:rsidR="0056506D" w:rsidRPr="00C42A8B" w:rsidRDefault="0056506D" w:rsidP="00C42A8B">
            <w:pPr>
              <w:widowControl w:val="0"/>
              <w:numPr>
                <w:ilvl w:val="0"/>
                <w:numId w:val="38"/>
              </w:numPr>
              <w:ind w:left="-28" w:firstLine="28"/>
              <w:jc w:val="both"/>
              <w:rPr>
                <w:sz w:val="24"/>
                <w:szCs w:val="24"/>
              </w:rPr>
            </w:pPr>
            <w:r w:rsidRPr="00C42A8B">
              <w:rPr>
                <w:iCs/>
                <w:sz w:val="24"/>
                <w:szCs w:val="24"/>
              </w:rPr>
              <w:t xml:space="preserve">Мудров А.А. Підстави здійснення адміністративних повноважень митними органами // Митна справа. – 2010. - № 5. – С. 25. </w:t>
            </w:r>
            <w:r w:rsidRPr="00C42A8B">
              <w:rPr>
                <w:i/>
                <w:iCs/>
                <w:sz w:val="24"/>
                <w:szCs w:val="24"/>
              </w:rPr>
              <w:t xml:space="preserve"> </w:t>
            </w:r>
          </w:p>
          <w:p w:rsidR="0056506D" w:rsidRPr="00C42A8B" w:rsidRDefault="0056506D" w:rsidP="00C42A8B">
            <w:pPr>
              <w:widowControl w:val="0"/>
              <w:numPr>
                <w:ilvl w:val="0"/>
                <w:numId w:val="38"/>
              </w:numPr>
              <w:ind w:left="-28" w:firstLine="28"/>
              <w:jc w:val="both"/>
              <w:rPr>
                <w:sz w:val="24"/>
                <w:szCs w:val="24"/>
              </w:rPr>
            </w:pPr>
            <w:r w:rsidRPr="00C42A8B">
              <w:rPr>
                <w:sz w:val="24"/>
                <w:szCs w:val="24"/>
              </w:rPr>
              <w:t>Прокопенко В.В. Заходи адміністративного припинення, які застосовуються митними органами // Митна справа. – 2012. - № 4. – С. 125.</w:t>
            </w:r>
          </w:p>
          <w:p w:rsidR="0056506D" w:rsidRPr="00C42A8B" w:rsidRDefault="0056506D" w:rsidP="00C42A8B">
            <w:pPr>
              <w:widowControl w:val="0"/>
              <w:numPr>
                <w:ilvl w:val="0"/>
                <w:numId w:val="38"/>
              </w:numPr>
              <w:ind w:left="-28" w:firstLine="28"/>
              <w:jc w:val="both"/>
              <w:rPr>
                <w:sz w:val="24"/>
                <w:szCs w:val="24"/>
              </w:rPr>
            </w:pPr>
            <w:r w:rsidRPr="00C42A8B">
              <w:rPr>
                <w:sz w:val="24"/>
                <w:szCs w:val="24"/>
              </w:rPr>
              <w:t>Приймаченко Д.В. Адміністративний примус як метод діяльності митних органів: поняття та ознаки/Д. В. Приймаченко // Митна справа. – 2006. - № 4. - С. 18-22.</w:t>
            </w:r>
          </w:p>
          <w:p w:rsidR="0056506D" w:rsidRPr="00C42A8B" w:rsidRDefault="0056506D" w:rsidP="00C42A8B">
            <w:pPr>
              <w:widowControl w:val="0"/>
              <w:ind w:left="-28" w:firstLine="28"/>
              <w:rPr>
                <w:sz w:val="24"/>
                <w:szCs w:val="24"/>
              </w:rPr>
            </w:pPr>
          </w:p>
        </w:tc>
      </w:tr>
    </w:tbl>
    <w:p w:rsidR="0056506D" w:rsidRDefault="0056506D" w:rsidP="00781E45">
      <w:pPr>
        <w:widowControl w:val="0"/>
        <w:ind w:right="-426" w:hanging="284"/>
        <w:jc w:val="center"/>
        <w:rPr>
          <w:b/>
          <w:spacing w:val="-6"/>
          <w:szCs w:val="28"/>
        </w:rPr>
      </w:pPr>
    </w:p>
    <w:p w:rsidR="0056506D" w:rsidRPr="00781E45" w:rsidRDefault="0056506D" w:rsidP="00781E45">
      <w:pPr>
        <w:widowControl w:val="0"/>
        <w:ind w:right="-426" w:hanging="284"/>
        <w:jc w:val="center"/>
        <w:rPr>
          <w:b/>
          <w:spacing w:val="-6"/>
          <w:szCs w:val="28"/>
        </w:rPr>
      </w:pPr>
      <w:r w:rsidRPr="00781E45">
        <w:rPr>
          <w:b/>
          <w:spacing w:val="-6"/>
          <w:szCs w:val="28"/>
        </w:rPr>
        <w:t xml:space="preserve">2.3. КОНТРОЛЬНІ ПИТАННЯ ДЛЯ САМОСТІЙНОГО ОЦІНЮВАННЯ </w:t>
      </w:r>
    </w:p>
    <w:p w:rsidR="0056506D" w:rsidRPr="00781E45" w:rsidRDefault="0056506D" w:rsidP="00781E45">
      <w:pPr>
        <w:widowControl w:val="0"/>
        <w:jc w:val="center"/>
        <w:rPr>
          <w:b/>
          <w:szCs w:val="28"/>
        </w:rPr>
      </w:pPr>
      <w:r w:rsidRPr="00781E45">
        <w:rPr>
          <w:b/>
          <w:szCs w:val="28"/>
        </w:rPr>
        <w:t>ЗНАНЬ З ДИСЦИПЛІНИ «ОСВІТНЄ ПРАВО»</w:t>
      </w:r>
    </w:p>
    <w:p w:rsidR="0056506D" w:rsidRPr="00781E45" w:rsidRDefault="0056506D" w:rsidP="00781E45">
      <w:pPr>
        <w:pStyle w:val="ab"/>
        <w:widowControl w:val="0"/>
        <w:numPr>
          <w:ilvl w:val="0"/>
          <w:numId w:val="41"/>
        </w:numPr>
        <w:jc w:val="both"/>
        <w:rPr>
          <w:szCs w:val="28"/>
        </w:rPr>
      </w:pPr>
      <w:r w:rsidRPr="00781E45">
        <w:rPr>
          <w:szCs w:val="28"/>
        </w:rPr>
        <w:t>Продовжить: митна політика - це...</w:t>
      </w:r>
    </w:p>
    <w:p w:rsidR="0056506D" w:rsidRPr="00781E45" w:rsidRDefault="0056506D" w:rsidP="00781E45">
      <w:pPr>
        <w:pStyle w:val="ab"/>
        <w:widowControl w:val="0"/>
        <w:numPr>
          <w:ilvl w:val="0"/>
          <w:numId w:val="41"/>
        </w:numPr>
        <w:jc w:val="both"/>
        <w:rPr>
          <w:szCs w:val="28"/>
        </w:rPr>
      </w:pPr>
      <w:r w:rsidRPr="00781E45">
        <w:rPr>
          <w:szCs w:val="28"/>
        </w:rPr>
        <w:t>Продовжить: інструменти митної політики - це…</w:t>
      </w:r>
    </w:p>
    <w:p w:rsidR="0056506D" w:rsidRPr="00781E45" w:rsidRDefault="0056506D" w:rsidP="00781E45">
      <w:pPr>
        <w:pStyle w:val="ab"/>
        <w:widowControl w:val="0"/>
        <w:numPr>
          <w:ilvl w:val="0"/>
          <w:numId w:val="41"/>
        </w:numPr>
        <w:jc w:val="both"/>
        <w:rPr>
          <w:szCs w:val="28"/>
        </w:rPr>
      </w:pPr>
      <w:r w:rsidRPr="00781E45">
        <w:rPr>
          <w:szCs w:val="28"/>
        </w:rPr>
        <w:t>Продовжить: митно-тарифне регулювання - це…</w:t>
      </w:r>
    </w:p>
    <w:p w:rsidR="0056506D" w:rsidRPr="00781E45" w:rsidRDefault="0056506D" w:rsidP="00781E45">
      <w:pPr>
        <w:pStyle w:val="ab"/>
        <w:widowControl w:val="0"/>
        <w:numPr>
          <w:ilvl w:val="0"/>
          <w:numId w:val="41"/>
        </w:numPr>
        <w:jc w:val="both"/>
        <w:rPr>
          <w:szCs w:val="28"/>
        </w:rPr>
      </w:pPr>
      <w:r w:rsidRPr="00781E45">
        <w:rPr>
          <w:szCs w:val="28"/>
        </w:rPr>
        <w:t>Продовжить: нетарифне регулювання - це...</w:t>
      </w:r>
    </w:p>
    <w:p w:rsidR="0056506D" w:rsidRPr="00781E45" w:rsidRDefault="0056506D" w:rsidP="00781E45">
      <w:pPr>
        <w:pStyle w:val="ab"/>
        <w:widowControl w:val="0"/>
        <w:numPr>
          <w:ilvl w:val="0"/>
          <w:numId w:val="41"/>
        </w:numPr>
        <w:jc w:val="both"/>
        <w:rPr>
          <w:szCs w:val="28"/>
        </w:rPr>
      </w:pPr>
      <w:r w:rsidRPr="00781E45">
        <w:rPr>
          <w:szCs w:val="28"/>
        </w:rPr>
        <w:t>Продовжить: митне регулювання - це...</w:t>
      </w:r>
    </w:p>
    <w:p w:rsidR="0056506D" w:rsidRPr="00781E45" w:rsidRDefault="0056506D" w:rsidP="00781E45">
      <w:pPr>
        <w:pStyle w:val="ab"/>
        <w:widowControl w:val="0"/>
        <w:numPr>
          <w:ilvl w:val="0"/>
          <w:numId w:val="41"/>
        </w:numPr>
        <w:jc w:val="both"/>
        <w:rPr>
          <w:szCs w:val="28"/>
        </w:rPr>
      </w:pPr>
      <w:r w:rsidRPr="00781E45">
        <w:rPr>
          <w:szCs w:val="28"/>
        </w:rPr>
        <w:t>Продовжить: митна справа - це...</w:t>
      </w:r>
    </w:p>
    <w:p w:rsidR="0056506D" w:rsidRPr="00781E45" w:rsidRDefault="0056506D" w:rsidP="00781E45">
      <w:pPr>
        <w:pStyle w:val="ab"/>
        <w:widowControl w:val="0"/>
        <w:numPr>
          <w:ilvl w:val="0"/>
          <w:numId w:val="41"/>
        </w:numPr>
        <w:jc w:val="both"/>
        <w:rPr>
          <w:szCs w:val="28"/>
        </w:rPr>
      </w:pPr>
      <w:r w:rsidRPr="00781E45">
        <w:rPr>
          <w:szCs w:val="28"/>
        </w:rPr>
        <w:t>Продовжить: митне законодавство - це...</w:t>
      </w:r>
    </w:p>
    <w:p w:rsidR="0056506D" w:rsidRPr="00781E45" w:rsidRDefault="0056506D" w:rsidP="00781E45">
      <w:pPr>
        <w:pStyle w:val="ab"/>
        <w:widowControl w:val="0"/>
        <w:numPr>
          <w:ilvl w:val="0"/>
          <w:numId w:val="41"/>
        </w:numPr>
        <w:jc w:val="both"/>
        <w:rPr>
          <w:szCs w:val="28"/>
        </w:rPr>
      </w:pPr>
      <w:r w:rsidRPr="00781E45">
        <w:rPr>
          <w:szCs w:val="28"/>
        </w:rPr>
        <w:t>Продовжить: переміщення через митний кордон України - е...</w:t>
      </w:r>
    </w:p>
    <w:p w:rsidR="0056506D" w:rsidRPr="00781E45" w:rsidRDefault="0056506D" w:rsidP="00781E45">
      <w:pPr>
        <w:pStyle w:val="ab"/>
        <w:widowControl w:val="0"/>
        <w:numPr>
          <w:ilvl w:val="0"/>
          <w:numId w:val="41"/>
        </w:numPr>
        <w:jc w:val="both"/>
        <w:rPr>
          <w:szCs w:val="28"/>
        </w:rPr>
      </w:pPr>
      <w:r w:rsidRPr="00781E45">
        <w:rPr>
          <w:szCs w:val="28"/>
        </w:rPr>
        <w:t>Продовжить: митні формальності - це...</w:t>
      </w:r>
    </w:p>
    <w:p w:rsidR="0056506D" w:rsidRPr="00781E45" w:rsidRDefault="0056506D" w:rsidP="00781E45">
      <w:pPr>
        <w:pStyle w:val="ab"/>
        <w:widowControl w:val="0"/>
        <w:numPr>
          <w:ilvl w:val="0"/>
          <w:numId w:val="41"/>
        </w:numPr>
        <w:jc w:val="both"/>
        <w:rPr>
          <w:szCs w:val="28"/>
        </w:rPr>
      </w:pPr>
      <w:r w:rsidRPr="00781E45">
        <w:rPr>
          <w:szCs w:val="28"/>
        </w:rPr>
        <w:t>Продовжить: митне оформлення - це...</w:t>
      </w:r>
    </w:p>
    <w:p w:rsidR="0056506D" w:rsidRPr="00781E45" w:rsidRDefault="0056506D" w:rsidP="00781E45">
      <w:pPr>
        <w:pStyle w:val="ab"/>
        <w:widowControl w:val="0"/>
        <w:numPr>
          <w:ilvl w:val="0"/>
          <w:numId w:val="41"/>
        </w:numPr>
        <w:jc w:val="both"/>
        <w:rPr>
          <w:szCs w:val="28"/>
        </w:rPr>
      </w:pPr>
      <w:r w:rsidRPr="00781E45">
        <w:rPr>
          <w:szCs w:val="28"/>
        </w:rPr>
        <w:t>Продовжить: митний контроль - це...</w:t>
      </w:r>
    </w:p>
    <w:p w:rsidR="0056506D" w:rsidRPr="00781E45" w:rsidRDefault="0056506D" w:rsidP="00781E45">
      <w:pPr>
        <w:pStyle w:val="ab"/>
        <w:widowControl w:val="0"/>
        <w:numPr>
          <w:ilvl w:val="0"/>
          <w:numId w:val="41"/>
        </w:numPr>
        <w:jc w:val="both"/>
        <w:rPr>
          <w:szCs w:val="28"/>
        </w:rPr>
      </w:pPr>
      <w:r w:rsidRPr="00781E45">
        <w:rPr>
          <w:szCs w:val="28"/>
        </w:rPr>
        <w:t>Продовжить: митні режими - це...</w:t>
      </w:r>
    </w:p>
    <w:p w:rsidR="0056506D" w:rsidRPr="00781E45" w:rsidRDefault="0056506D" w:rsidP="00781E45">
      <w:pPr>
        <w:pStyle w:val="ab"/>
        <w:widowControl w:val="0"/>
        <w:numPr>
          <w:ilvl w:val="0"/>
          <w:numId w:val="41"/>
        </w:numPr>
        <w:jc w:val="both"/>
        <w:rPr>
          <w:szCs w:val="28"/>
        </w:rPr>
      </w:pPr>
      <w:r w:rsidRPr="00781E45">
        <w:rPr>
          <w:szCs w:val="28"/>
        </w:rPr>
        <w:t>Продовжить: імпорт - це...</w:t>
      </w:r>
    </w:p>
    <w:p w:rsidR="0056506D" w:rsidRPr="00781E45" w:rsidRDefault="0056506D" w:rsidP="00781E45">
      <w:pPr>
        <w:pStyle w:val="ab"/>
        <w:widowControl w:val="0"/>
        <w:numPr>
          <w:ilvl w:val="0"/>
          <w:numId w:val="41"/>
        </w:numPr>
        <w:jc w:val="both"/>
        <w:rPr>
          <w:szCs w:val="28"/>
        </w:rPr>
      </w:pPr>
      <w:r w:rsidRPr="00781E45">
        <w:rPr>
          <w:szCs w:val="28"/>
        </w:rPr>
        <w:t>Продовжить: експорт - це...</w:t>
      </w:r>
    </w:p>
    <w:p w:rsidR="0056506D" w:rsidRPr="00781E45" w:rsidRDefault="0056506D" w:rsidP="00781E45">
      <w:pPr>
        <w:pStyle w:val="ab"/>
        <w:widowControl w:val="0"/>
        <w:numPr>
          <w:ilvl w:val="0"/>
          <w:numId w:val="41"/>
        </w:numPr>
        <w:jc w:val="both"/>
        <w:rPr>
          <w:szCs w:val="28"/>
        </w:rPr>
      </w:pPr>
      <w:r w:rsidRPr="00781E45">
        <w:rPr>
          <w:szCs w:val="28"/>
        </w:rPr>
        <w:t>Продовжить: УКТ ЗЕД – це…</w:t>
      </w:r>
    </w:p>
    <w:p w:rsidR="0056506D" w:rsidRPr="00781E45" w:rsidRDefault="0056506D" w:rsidP="00781E45">
      <w:pPr>
        <w:pStyle w:val="ab"/>
        <w:widowControl w:val="0"/>
        <w:numPr>
          <w:ilvl w:val="0"/>
          <w:numId w:val="41"/>
        </w:numPr>
        <w:jc w:val="both"/>
        <w:rPr>
          <w:szCs w:val="28"/>
        </w:rPr>
      </w:pPr>
      <w:r w:rsidRPr="00781E45">
        <w:rPr>
          <w:szCs w:val="28"/>
        </w:rPr>
        <w:t>Продовжить: декларування  - це...</w:t>
      </w:r>
    </w:p>
    <w:p w:rsidR="0056506D" w:rsidRPr="00781E45" w:rsidRDefault="0056506D" w:rsidP="00781E45">
      <w:pPr>
        <w:pStyle w:val="ab"/>
        <w:widowControl w:val="0"/>
        <w:numPr>
          <w:ilvl w:val="0"/>
          <w:numId w:val="41"/>
        </w:numPr>
        <w:jc w:val="both"/>
        <w:rPr>
          <w:szCs w:val="28"/>
        </w:rPr>
      </w:pPr>
      <w:r w:rsidRPr="00781E45">
        <w:rPr>
          <w:szCs w:val="28"/>
        </w:rPr>
        <w:t>Продовжить: декларант - це...</w:t>
      </w:r>
    </w:p>
    <w:p w:rsidR="0056506D" w:rsidRPr="00781E45" w:rsidRDefault="0056506D" w:rsidP="00781E45">
      <w:pPr>
        <w:pStyle w:val="ab"/>
        <w:widowControl w:val="0"/>
        <w:numPr>
          <w:ilvl w:val="0"/>
          <w:numId w:val="41"/>
        </w:numPr>
        <w:jc w:val="both"/>
        <w:rPr>
          <w:szCs w:val="28"/>
        </w:rPr>
      </w:pPr>
      <w:r w:rsidRPr="00781E45">
        <w:rPr>
          <w:szCs w:val="28"/>
        </w:rPr>
        <w:t>Продовжить: уповноважений економічний оператор - це...</w:t>
      </w:r>
    </w:p>
    <w:p w:rsidR="0056506D" w:rsidRPr="00781E45" w:rsidRDefault="0056506D" w:rsidP="00781E45">
      <w:pPr>
        <w:pStyle w:val="ab"/>
        <w:widowControl w:val="0"/>
        <w:numPr>
          <w:ilvl w:val="0"/>
          <w:numId w:val="41"/>
        </w:numPr>
        <w:jc w:val="both"/>
        <w:rPr>
          <w:szCs w:val="28"/>
        </w:rPr>
      </w:pPr>
      <w:r w:rsidRPr="00781E45">
        <w:rPr>
          <w:szCs w:val="28"/>
        </w:rPr>
        <w:t>Продовжить: митний брокер - це...</w:t>
      </w:r>
    </w:p>
    <w:p w:rsidR="0056506D" w:rsidRPr="00781E45" w:rsidRDefault="0056506D" w:rsidP="00781E45">
      <w:pPr>
        <w:pStyle w:val="ab"/>
        <w:widowControl w:val="0"/>
        <w:numPr>
          <w:ilvl w:val="0"/>
          <w:numId w:val="41"/>
        </w:numPr>
        <w:jc w:val="both"/>
        <w:rPr>
          <w:szCs w:val="28"/>
        </w:rPr>
      </w:pPr>
      <w:r w:rsidRPr="00781E45">
        <w:rPr>
          <w:szCs w:val="28"/>
        </w:rPr>
        <w:t>Продовжить: органи доходів і зборів - це...</w:t>
      </w:r>
    </w:p>
    <w:p w:rsidR="0056506D" w:rsidRPr="00781E45" w:rsidRDefault="0056506D" w:rsidP="00781E45">
      <w:pPr>
        <w:pStyle w:val="ab"/>
        <w:widowControl w:val="0"/>
        <w:numPr>
          <w:ilvl w:val="0"/>
          <w:numId w:val="41"/>
        </w:numPr>
        <w:jc w:val="both"/>
        <w:rPr>
          <w:szCs w:val="28"/>
        </w:rPr>
      </w:pPr>
      <w:r w:rsidRPr="00781E45">
        <w:rPr>
          <w:szCs w:val="28"/>
        </w:rPr>
        <w:lastRenderedPageBreak/>
        <w:t>Продовжить: митниця - це...</w:t>
      </w:r>
    </w:p>
    <w:p w:rsidR="0056506D" w:rsidRPr="00781E45" w:rsidRDefault="0056506D" w:rsidP="00781E45">
      <w:pPr>
        <w:pStyle w:val="ab"/>
        <w:widowControl w:val="0"/>
        <w:numPr>
          <w:ilvl w:val="0"/>
          <w:numId w:val="41"/>
        </w:numPr>
        <w:jc w:val="both"/>
        <w:rPr>
          <w:szCs w:val="28"/>
        </w:rPr>
      </w:pPr>
      <w:r w:rsidRPr="00781E45">
        <w:rPr>
          <w:szCs w:val="28"/>
        </w:rPr>
        <w:t>Продовжить: митний пост  - це...</w:t>
      </w:r>
    </w:p>
    <w:p w:rsidR="0056506D" w:rsidRPr="00781E45" w:rsidRDefault="0056506D" w:rsidP="00781E45">
      <w:pPr>
        <w:pStyle w:val="ab"/>
        <w:widowControl w:val="0"/>
        <w:numPr>
          <w:ilvl w:val="0"/>
          <w:numId w:val="41"/>
        </w:numPr>
        <w:jc w:val="both"/>
        <w:rPr>
          <w:szCs w:val="28"/>
        </w:rPr>
      </w:pPr>
      <w:r w:rsidRPr="00781E45">
        <w:rPr>
          <w:szCs w:val="28"/>
        </w:rPr>
        <w:t>Продовжить: відповідальність за митні правопорушення -  це...</w:t>
      </w:r>
    </w:p>
    <w:p w:rsidR="0056506D" w:rsidRPr="00781E45" w:rsidRDefault="0056506D" w:rsidP="00781E45">
      <w:pPr>
        <w:pStyle w:val="ab"/>
        <w:widowControl w:val="0"/>
        <w:numPr>
          <w:ilvl w:val="0"/>
          <w:numId w:val="41"/>
        </w:numPr>
        <w:jc w:val="both"/>
        <w:rPr>
          <w:szCs w:val="28"/>
        </w:rPr>
      </w:pPr>
      <w:r w:rsidRPr="00781E45">
        <w:rPr>
          <w:szCs w:val="28"/>
        </w:rPr>
        <w:t>Продовжить: порушення митних правил - це...</w:t>
      </w:r>
    </w:p>
    <w:p w:rsidR="0056506D" w:rsidRPr="00781E45" w:rsidRDefault="0056506D" w:rsidP="00781E45">
      <w:pPr>
        <w:pStyle w:val="ab"/>
        <w:widowControl w:val="0"/>
        <w:numPr>
          <w:ilvl w:val="0"/>
          <w:numId w:val="41"/>
        </w:numPr>
        <w:jc w:val="both"/>
        <w:rPr>
          <w:szCs w:val="28"/>
        </w:rPr>
      </w:pPr>
      <w:r w:rsidRPr="00781E45">
        <w:rPr>
          <w:szCs w:val="28"/>
        </w:rPr>
        <w:t>Продовжить: контрабанда - це...</w:t>
      </w:r>
    </w:p>
    <w:p w:rsidR="0056506D" w:rsidRPr="00781E45" w:rsidRDefault="0056506D" w:rsidP="00781E45">
      <w:pPr>
        <w:pStyle w:val="24"/>
        <w:widowControl w:val="0"/>
        <w:numPr>
          <w:ilvl w:val="0"/>
          <w:numId w:val="41"/>
        </w:numPr>
        <w:tabs>
          <w:tab w:val="left" w:pos="1260"/>
        </w:tabs>
        <w:spacing w:line="240" w:lineRule="auto"/>
        <w:contextualSpacing/>
        <w:rPr>
          <w:szCs w:val="28"/>
        </w:rPr>
      </w:pPr>
      <w:r w:rsidRPr="00781E45">
        <w:rPr>
          <w:szCs w:val="28"/>
        </w:rPr>
        <w:t>Поняття, предмет та метод митного права.</w:t>
      </w:r>
    </w:p>
    <w:p w:rsidR="0056506D" w:rsidRPr="00781E45" w:rsidRDefault="0056506D" w:rsidP="00781E45">
      <w:pPr>
        <w:pStyle w:val="24"/>
        <w:widowControl w:val="0"/>
        <w:numPr>
          <w:ilvl w:val="0"/>
          <w:numId w:val="41"/>
        </w:numPr>
        <w:tabs>
          <w:tab w:val="left" w:pos="1260"/>
        </w:tabs>
        <w:spacing w:line="240" w:lineRule="auto"/>
        <w:contextualSpacing/>
        <w:rPr>
          <w:szCs w:val="28"/>
        </w:rPr>
      </w:pPr>
      <w:r w:rsidRPr="00781E45">
        <w:rPr>
          <w:szCs w:val="28"/>
        </w:rPr>
        <w:t xml:space="preserve">Поняття та система митного законодавства. Митний кодекс України. </w:t>
      </w:r>
    </w:p>
    <w:p w:rsidR="0056506D" w:rsidRPr="00781E45" w:rsidRDefault="0056506D" w:rsidP="00781E45">
      <w:pPr>
        <w:pStyle w:val="24"/>
        <w:widowControl w:val="0"/>
        <w:numPr>
          <w:ilvl w:val="0"/>
          <w:numId w:val="41"/>
        </w:numPr>
        <w:tabs>
          <w:tab w:val="left" w:pos="1260"/>
        </w:tabs>
        <w:spacing w:line="240" w:lineRule="auto"/>
        <w:contextualSpacing/>
        <w:rPr>
          <w:szCs w:val="28"/>
        </w:rPr>
      </w:pPr>
      <w:r w:rsidRPr="00781E45">
        <w:rPr>
          <w:szCs w:val="28"/>
        </w:rPr>
        <w:t>Історія розвитку митного права та митної справи в Україні.</w:t>
      </w:r>
    </w:p>
    <w:p w:rsidR="0056506D" w:rsidRPr="00781E45" w:rsidRDefault="0056506D" w:rsidP="00781E45">
      <w:pPr>
        <w:pStyle w:val="24"/>
        <w:widowControl w:val="0"/>
        <w:numPr>
          <w:ilvl w:val="0"/>
          <w:numId w:val="41"/>
        </w:numPr>
        <w:tabs>
          <w:tab w:val="left" w:pos="1260"/>
        </w:tabs>
        <w:spacing w:line="240" w:lineRule="auto"/>
        <w:contextualSpacing/>
        <w:rPr>
          <w:szCs w:val="28"/>
        </w:rPr>
      </w:pPr>
      <w:r w:rsidRPr="00781E45">
        <w:rPr>
          <w:szCs w:val="28"/>
        </w:rPr>
        <w:t>Поняття та принципи здійснення митної справи.</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Митна територія та митний кордон.</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Поняття та види митних правовідносин.</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Суб’єкти та об’єкти митних правовідносин.</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Фіскальні органи, як суб’єкти митних правовідносин. Система та завдання.</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Правовий статус та структура митниці.</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Митні пости, відділи митного оформлення, пункти пропуску.</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Фізичні та юридичні особи – суб’єкти митних правовідносин.</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Уповноважений економічний оператор.</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Підприємницька діяльність в галузі митної справи.</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Митний тариф, види ставок мита, види мита.</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Українська класифікація товарів ЗЕД, структура та порядок ведення.</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Визначення країни походження товару. Сертифікат про походження товару.</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 xml:space="preserve">Митна вартість. Методи визначення митної вартості. </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Заявлення митної вартості. Контроль правильності визначення та коригування митної вартості.</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Українська класифікація товарів ЗЕД, структура та порядок ведення.</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 xml:space="preserve">Способи забезпечення сплати митних платежів. Міжнародні засоби гарантування. </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Демпінговий імпорт як об’єкт антидемпінгового мита.</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Субсидований та зростаючий імпорт як об’єкти особливих мит.</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Антидемпінгова процедура.</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Процедура застосування спеціальних заходів щодо імпорту.</w:t>
      </w:r>
    </w:p>
    <w:p w:rsidR="0056506D" w:rsidRPr="00781E45" w:rsidRDefault="0056506D" w:rsidP="00781E45">
      <w:pPr>
        <w:pStyle w:val="24"/>
        <w:widowControl w:val="0"/>
        <w:numPr>
          <w:ilvl w:val="0"/>
          <w:numId w:val="41"/>
        </w:numPr>
        <w:tabs>
          <w:tab w:val="left" w:pos="1260"/>
        </w:tabs>
        <w:spacing w:line="240" w:lineRule="auto"/>
        <w:rPr>
          <w:bCs/>
          <w:szCs w:val="28"/>
        </w:rPr>
      </w:pPr>
      <w:r w:rsidRPr="00781E45">
        <w:rPr>
          <w:bCs/>
          <w:szCs w:val="28"/>
        </w:rPr>
        <w:t>Поняття, зміст та класифікація митних режимів.</w:t>
      </w:r>
    </w:p>
    <w:p w:rsidR="0056506D" w:rsidRPr="00781E45" w:rsidRDefault="0056506D" w:rsidP="00781E45">
      <w:pPr>
        <w:pStyle w:val="24"/>
        <w:widowControl w:val="0"/>
        <w:numPr>
          <w:ilvl w:val="0"/>
          <w:numId w:val="41"/>
        </w:numPr>
        <w:tabs>
          <w:tab w:val="left" w:pos="1260"/>
        </w:tabs>
        <w:spacing w:line="240" w:lineRule="auto"/>
        <w:rPr>
          <w:bCs/>
          <w:szCs w:val="28"/>
        </w:rPr>
      </w:pPr>
      <w:r w:rsidRPr="00781E45">
        <w:rPr>
          <w:bCs/>
          <w:szCs w:val="28"/>
        </w:rPr>
        <w:t>Митний режим імпорту (випуску для вільного обігу).</w:t>
      </w:r>
    </w:p>
    <w:p w:rsidR="0056506D" w:rsidRPr="00781E45" w:rsidRDefault="0056506D" w:rsidP="00781E45">
      <w:pPr>
        <w:pStyle w:val="24"/>
        <w:widowControl w:val="0"/>
        <w:numPr>
          <w:ilvl w:val="0"/>
          <w:numId w:val="41"/>
        </w:numPr>
        <w:tabs>
          <w:tab w:val="left" w:pos="1260"/>
        </w:tabs>
        <w:spacing w:line="240" w:lineRule="auto"/>
        <w:rPr>
          <w:bCs/>
          <w:szCs w:val="28"/>
        </w:rPr>
      </w:pPr>
      <w:r w:rsidRPr="00781E45">
        <w:rPr>
          <w:bCs/>
          <w:szCs w:val="28"/>
        </w:rPr>
        <w:t>Митний режим експорту (остаточного вивезення).</w:t>
      </w:r>
    </w:p>
    <w:p w:rsidR="0056506D" w:rsidRPr="00781E45" w:rsidRDefault="0056506D" w:rsidP="00781E45">
      <w:pPr>
        <w:pStyle w:val="24"/>
        <w:widowControl w:val="0"/>
        <w:numPr>
          <w:ilvl w:val="0"/>
          <w:numId w:val="41"/>
        </w:numPr>
        <w:tabs>
          <w:tab w:val="left" w:pos="1260"/>
        </w:tabs>
        <w:spacing w:line="240" w:lineRule="auto"/>
        <w:rPr>
          <w:bCs/>
          <w:szCs w:val="28"/>
        </w:rPr>
      </w:pPr>
      <w:r w:rsidRPr="00781E45">
        <w:rPr>
          <w:bCs/>
          <w:szCs w:val="28"/>
        </w:rPr>
        <w:t>Митний режим транзиту.</w:t>
      </w:r>
    </w:p>
    <w:p w:rsidR="0056506D" w:rsidRPr="00781E45" w:rsidRDefault="0056506D" w:rsidP="00781E45">
      <w:pPr>
        <w:pStyle w:val="24"/>
        <w:widowControl w:val="0"/>
        <w:numPr>
          <w:ilvl w:val="0"/>
          <w:numId w:val="41"/>
        </w:numPr>
        <w:tabs>
          <w:tab w:val="left" w:pos="1260"/>
        </w:tabs>
        <w:spacing w:line="240" w:lineRule="auto"/>
        <w:rPr>
          <w:bCs/>
          <w:szCs w:val="28"/>
        </w:rPr>
      </w:pPr>
      <w:r w:rsidRPr="00781E45">
        <w:rPr>
          <w:bCs/>
          <w:szCs w:val="28"/>
        </w:rPr>
        <w:t>Митний режим реімпорту.</w:t>
      </w:r>
    </w:p>
    <w:p w:rsidR="0056506D" w:rsidRPr="00781E45" w:rsidRDefault="0056506D" w:rsidP="00781E45">
      <w:pPr>
        <w:pStyle w:val="24"/>
        <w:widowControl w:val="0"/>
        <w:numPr>
          <w:ilvl w:val="0"/>
          <w:numId w:val="41"/>
        </w:numPr>
        <w:tabs>
          <w:tab w:val="left" w:pos="1260"/>
        </w:tabs>
        <w:spacing w:line="240" w:lineRule="auto"/>
        <w:rPr>
          <w:bCs/>
          <w:szCs w:val="28"/>
        </w:rPr>
      </w:pPr>
      <w:r w:rsidRPr="00781E45">
        <w:rPr>
          <w:bCs/>
          <w:szCs w:val="28"/>
        </w:rPr>
        <w:t>Митний режим реекспорту.</w:t>
      </w:r>
    </w:p>
    <w:p w:rsidR="0056506D" w:rsidRPr="00781E45" w:rsidRDefault="0056506D" w:rsidP="00781E45">
      <w:pPr>
        <w:pStyle w:val="24"/>
        <w:widowControl w:val="0"/>
        <w:numPr>
          <w:ilvl w:val="0"/>
          <w:numId w:val="41"/>
        </w:numPr>
        <w:tabs>
          <w:tab w:val="left" w:pos="1260"/>
        </w:tabs>
        <w:spacing w:line="240" w:lineRule="auto"/>
        <w:rPr>
          <w:bCs/>
          <w:szCs w:val="28"/>
        </w:rPr>
      </w:pPr>
      <w:r w:rsidRPr="00781E45">
        <w:rPr>
          <w:bCs/>
          <w:szCs w:val="28"/>
        </w:rPr>
        <w:t>Митні режими знищення або руйнування та відмови на користь держави.</w:t>
      </w:r>
    </w:p>
    <w:p w:rsidR="0056506D" w:rsidRPr="00781E45" w:rsidRDefault="0056506D" w:rsidP="00781E45">
      <w:pPr>
        <w:pStyle w:val="24"/>
        <w:widowControl w:val="0"/>
        <w:numPr>
          <w:ilvl w:val="0"/>
          <w:numId w:val="41"/>
        </w:numPr>
        <w:tabs>
          <w:tab w:val="left" w:pos="1260"/>
        </w:tabs>
        <w:spacing w:line="240" w:lineRule="auto"/>
        <w:rPr>
          <w:bCs/>
          <w:szCs w:val="28"/>
        </w:rPr>
      </w:pPr>
      <w:r w:rsidRPr="00781E45">
        <w:rPr>
          <w:szCs w:val="28"/>
        </w:rPr>
        <w:t>Митні режими тимчасового ввезення та тимчасового вивезення.</w:t>
      </w:r>
    </w:p>
    <w:p w:rsidR="0056506D" w:rsidRPr="00781E45" w:rsidRDefault="0056506D" w:rsidP="00781E45">
      <w:pPr>
        <w:pStyle w:val="24"/>
        <w:widowControl w:val="0"/>
        <w:numPr>
          <w:ilvl w:val="0"/>
          <w:numId w:val="41"/>
        </w:numPr>
        <w:tabs>
          <w:tab w:val="left" w:pos="1260"/>
        </w:tabs>
        <w:spacing w:line="240" w:lineRule="auto"/>
        <w:rPr>
          <w:bCs/>
          <w:szCs w:val="28"/>
        </w:rPr>
      </w:pPr>
      <w:r w:rsidRPr="00781E45">
        <w:rPr>
          <w:szCs w:val="28"/>
        </w:rPr>
        <w:t>Митний режим митний склад.</w:t>
      </w:r>
    </w:p>
    <w:p w:rsidR="0056506D" w:rsidRPr="00781E45" w:rsidRDefault="0056506D" w:rsidP="00781E45">
      <w:pPr>
        <w:pStyle w:val="24"/>
        <w:widowControl w:val="0"/>
        <w:numPr>
          <w:ilvl w:val="0"/>
          <w:numId w:val="41"/>
        </w:numPr>
        <w:tabs>
          <w:tab w:val="left" w:pos="1260"/>
        </w:tabs>
        <w:spacing w:line="240" w:lineRule="auto"/>
        <w:rPr>
          <w:bCs/>
          <w:szCs w:val="28"/>
        </w:rPr>
      </w:pPr>
      <w:r w:rsidRPr="00781E45">
        <w:rPr>
          <w:szCs w:val="28"/>
        </w:rPr>
        <w:t>Митний режим безмитна торгівля.</w:t>
      </w:r>
    </w:p>
    <w:p w:rsidR="0056506D" w:rsidRPr="00781E45" w:rsidRDefault="0056506D" w:rsidP="00781E45">
      <w:pPr>
        <w:pStyle w:val="24"/>
        <w:widowControl w:val="0"/>
        <w:numPr>
          <w:ilvl w:val="0"/>
          <w:numId w:val="41"/>
        </w:numPr>
        <w:tabs>
          <w:tab w:val="left" w:pos="1260"/>
        </w:tabs>
        <w:spacing w:line="240" w:lineRule="auto"/>
        <w:rPr>
          <w:bCs/>
          <w:szCs w:val="28"/>
        </w:rPr>
      </w:pPr>
      <w:r w:rsidRPr="00781E45">
        <w:rPr>
          <w:szCs w:val="28"/>
        </w:rPr>
        <w:lastRenderedPageBreak/>
        <w:t>Митний режим вільна митна зона.</w:t>
      </w:r>
    </w:p>
    <w:p w:rsidR="0056506D" w:rsidRPr="00781E45" w:rsidRDefault="0056506D" w:rsidP="00781E45">
      <w:pPr>
        <w:pStyle w:val="24"/>
        <w:widowControl w:val="0"/>
        <w:numPr>
          <w:ilvl w:val="0"/>
          <w:numId w:val="41"/>
        </w:numPr>
        <w:tabs>
          <w:tab w:val="left" w:pos="1260"/>
        </w:tabs>
        <w:spacing w:line="240" w:lineRule="auto"/>
        <w:rPr>
          <w:bCs/>
          <w:szCs w:val="28"/>
        </w:rPr>
      </w:pPr>
      <w:r w:rsidRPr="00781E45">
        <w:rPr>
          <w:szCs w:val="28"/>
        </w:rPr>
        <w:t>Митний режими переробки на митній території</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Митний режим переробки за межами митної території.</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Види переміщення через державний митний кордон.</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Переміщення через державний митний кордон транспортних засобів індивідуального користування.</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Переміщення через державний митний кордон національної валюти України, іноземної валюти, платіжних карток, банківських металів.</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Переміщення товарів через митний кордон у міжнародних поштових та експрес-відправленнях.</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Поняття та форма митного декларування.</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Правовий статус декларанта, митний брокер.</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Митна декларація та її види.</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Поняття, місце та строки здійснення митного оформлення.</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Оскарження рішень митних органів.</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Інформування з питань державної митної справи.</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Поняття, принципи та строки митного контролю.</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Правовий режим зони митного контролю.</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Облік, огляд і переогляд товарів та транспортних засобів.</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Усне опитування, особистий огляд громадян, огляд поклажі і багажу.</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Огляд територій та приміщень, перевірка обліку товарів.</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 xml:space="preserve">Проведення документальних виїзних та невиїзних перевірок. </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Система управління ризиками.</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Поняття порушення митних правил (ПМП). Суб’єкти відповідальності за ПМП.</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Види адміністративних стягнень за ПМП.</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Протокол про порушення митних правил.</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Особи які беруть участь у провадженні, їх права та обов’язки.</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 xml:space="preserve">Процесуальні дії у справі про ПМП та порядок їх проведення. </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Компроміс у справах про порушення митних правил.</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 xml:space="preserve">Адміністративне затримання. </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Контрабанда.</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Оскарження постанов у справах про порушення митних правил.</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Міжнародне співробітництво в галузі митного регулювання.</w:t>
      </w:r>
    </w:p>
    <w:p w:rsidR="0056506D" w:rsidRPr="00781E45" w:rsidRDefault="0056506D" w:rsidP="00781E45">
      <w:pPr>
        <w:pStyle w:val="24"/>
        <w:widowControl w:val="0"/>
        <w:numPr>
          <w:ilvl w:val="0"/>
          <w:numId w:val="41"/>
        </w:numPr>
        <w:tabs>
          <w:tab w:val="left" w:pos="1260"/>
        </w:tabs>
        <w:spacing w:line="240" w:lineRule="auto"/>
        <w:rPr>
          <w:szCs w:val="28"/>
        </w:rPr>
      </w:pPr>
      <w:r w:rsidRPr="00781E45">
        <w:rPr>
          <w:szCs w:val="28"/>
        </w:rPr>
        <w:t>Основні міжнародні акти в галузі митного регулювання.</w:t>
      </w:r>
    </w:p>
    <w:p w:rsidR="0056506D" w:rsidRPr="00781E45" w:rsidRDefault="0056506D" w:rsidP="00781E45">
      <w:pPr>
        <w:widowControl w:val="0"/>
        <w:rPr>
          <w:szCs w:val="28"/>
        </w:rPr>
      </w:pPr>
      <w:r w:rsidRPr="00781E45">
        <w:rPr>
          <w:szCs w:val="28"/>
        </w:rPr>
        <w:br w:type="page"/>
      </w:r>
    </w:p>
    <w:p w:rsidR="0056506D" w:rsidRPr="00781E45" w:rsidRDefault="0056506D" w:rsidP="00781E45">
      <w:pPr>
        <w:widowControl w:val="0"/>
        <w:jc w:val="center"/>
        <w:rPr>
          <w:b/>
          <w:szCs w:val="28"/>
        </w:rPr>
      </w:pPr>
      <w:r w:rsidRPr="00781E45">
        <w:rPr>
          <w:b/>
          <w:szCs w:val="28"/>
        </w:rPr>
        <w:t>МІНІСТЕРСТВО ОСВІТИ І НАУКИ УКРАЇНИ</w:t>
      </w:r>
    </w:p>
    <w:p w:rsidR="0056506D" w:rsidRPr="00781E45" w:rsidRDefault="0056506D" w:rsidP="00781E45">
      <w:pPr>
        <w:pStyle w:val="a3"/>
        <w:widowControl w:val="0"/>
        <w:outlineLvl w:val="0"/>
        <w:rPr>
          <w:szCs w:val="28"/>
        </w:rPr>
      </w:pPr>
      <w:r w:rsidRPr="00781E45">
        <w:rPr>
          <w:szCs w:val="28"/>
        </w:rPr>
        <w:t>ДЕРЖАВНИЙ ВИЩИЙ НАВЧАЛЬНИЙ ЗАКЛАД</w:t>
      </w:r>
    </w:p>
    <w:p w:rsidR="0056506D" w:rsidRPr="00781E45" w:rsidRDefault="0056506D" w:rsidP="00781E45">
      <w:pPr>
        <w:pStyle w:val="a3"/>
        <w:widowControl w:val="0"/>
        <w:outlineLvl w:val="0"/>
        <w:rPr>
          <w:szCs w:val="28"/>
        </w:rPr>
      </w:pPr>
      <w:r w:rsidRPr="00781E45">
        <w:rPr>
          <w:szCs w:val="28"/>
        </w:rPr>
        <w:t>«НАЦІОНАЛЬНИЙ ГІРНИЧИЙ УНІВЕРСИТЕТ»</w:t>
      </w:r>
    </w:p>
    <w:p w:rsidR="0056506D" w:rsidRPr="00781E45" w:rsidRDefault="004651FE" w:rsidP="00781E45">
      <w:pPr>
        <w:widowControl w:val="0"/>
        <w:ind w:firstLine="720"/>
        <w:jc w:val="center"/>
        <w:rPr>
          <w:szCs w:val="28"/>
        </w:rPr>
      </w:pPr>
      <w:r w:rsidRPr="004651FE">
        <w:rPr>
          <w:noProof/>
          <w:lang w:val="en-US" w:eastAsia="en-US"/>
        </w:rPr>
        <w:pict>
          <v:line id="Прямая соединительная линия 5" o:spid="_x0000_s1028" style="position:absolute;left:0;text-align:left;z-index:251659264;visibility:visible;mso-wrap-distance-top:-3e-5mm;mso-wrap-distance-bottom:-3e-5mm" from="85.8pt,6.8pt" to="396.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" o:allowincell="f" strokeweight="3pt">
            <v:stroke linestyle="thinThin"/>
          </v:line>
        </w:pict>
      </w:r>
    </w:p>
    <w:p w:rsidR="0056506D" w:rsidRPr="00781E45" w:rsidRDefault="0056506D" w:rsidP="00781E45">
      <w:pPr>
        <w:widowControl w:val="0"/>
        <w:ind w:firstLine="720"/>
        <w:jc w:val="center"/>
        <w:rPr>
          <w:szCs w:val="28"/>
        </w:rPr>
      </w:pPr>
    </w:p>
    <w:p w:rsidR="0056506D" w:rsidRPr="00781E45" w:rsidRDefault="004651FE" w:rsidP="00781E45">
      <w:pPr>
        <w:widowControl w:val="0"/>
        <w:ind w:firstLine="720"/>
        <w:jc w:val="center"/>
        <w:rPr>
          <w:szCs w:val="28"/>
        </w:rPr>
      </w:pPr>
      <w:r w:rsidRPr="004651FE">
        <w:rPr>
          <w:noProof/>
          <w:lang w:val="en-US" w:eastAsia="en-US"/>
        </w:rPr>
        <w:pict>
          <v:shape id="Поле 6" o:spid="_x0000_s1029" type="#_x0000_t202" style="position:absolute;left:0;text-align:left;margin-left:152.1pt;margin-top:1.5pt;width:185.6pt;height:118.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" o:allowincell="f" stroked="f">
            <v:textbox inset="0,0,0,0">
              <w:txbxContent>
                <w:p w:rsidR="0056506D" w:rsidRDefault="004651FE" w:rsidP="004A3AC4">
                  <w:pPr>
                    <w:jc w:val="center"/>
                  </w:pPr>
                  <w:r w:rsidRPr="004651FE">
                    <w:rPr>
                      <w:noProof/>
                      <w:sz w:val="20"/>
                      <w:lang w:val="en-US" w:eastAsia="en-US"/>
                    </w:rPr>
                    <w:pict>
                      <v:shape id="Рисунок 7" o:spid="_x0000_i1039" type="#_x0000_t75" alt="LOGO1" style="width:177pt;height:117pt;visibility:visible">
                        <v:imagedata r:id="rId7" o:title=""/>
                      </v:shape>
                    </w:pict>
                  </w:r>
                </w:p>
              </w:txbxContent>
            </v:textbox>
          </v:shape>
        </w:pict>
      </w:r>
    </w:p>
    <w:p w:rsidR="0056506D" w:rsidRPr="00781E45" w:rsidRDefault="0056506D" w:rsidP="00781E45">
      <w:pPr>
        <w:widowControl w:val="0"/>
        <w:ind w:firstLine="720"/>
        <w:jc w:val="center"/>
        <w:rPr>
          <w:szCs w:val="28"/>
        </w:rPr>
      </w:pPr>
    </w:p>
    <w:p w:rsidR="0056506D" w:rsidRPr="00781E45" w:rsidRDefault="0056506D" w:rsidP="00781E45">
      <w:pPr>
        <w:widowControl w:val="0"/>
        <w:ind w:firstLine="720"/>
        <w:jc w:val="center"/>
        <w:rPr>
          <w:szCs w:val="28"/>
        </w:rPr>
      </w:pPr>
    </w:p>
    <w:p w:rsidR="0056506D" w:rsidRPr="00781E45" w:rsidRDefault="0056506D" w:rsidP="00781E45">
      <w:pPr>
        <w:widowControl w:val="0"/>
        <w:ind w:firstLine="720"/>
        <w:jc w:val="center"/>
        <w:rPr>
          <w:szCs w:val="28"/>
        </w:rPr>
      </w:pPr>
    </w:p>
    <w:p w:rsidR="0056506D" w:rsidRPr="00781E45" w:rsidRDefault="0056506D" w:rsidP="00781E45">
      <w:pPr>
        <w:widowControl w:val="0"/>
        <w:jc w:val="center"/>
        <w:rPr>
          <w:b/>
          <w:szCs w:val="28"/>
          <w:u w:val="single"/>
        </w:rPr>
      </w:pPr>
    </w:p>
    <w:p w:rsidR="0056506D" w:rsidRPr="00781E45" w:rsidRDefault="0056506D" w:rsidP="00781E45">
      <w:pPr>
        <w:widowControl w:val="0"/>
        <w:jc w:val="center"/>
        <w:rPr>
          <w:b/>
          <w:szCs w:val="28"/>
          <w:u w:val="single"/>
        </w:rPr>
      </w:pPr>
    </w:p>
    <w:p w:rsidR="0056506D" w:rsidRPr="00781E45" w:rsidRDefault="0056506D" w:rsidP="00781E45">
      <w:pPr>
        <w:widowControl w:val="0"/>
        <w:jc w:val="center"/>
        <w:rPr>
          <w:b/>
          <w:szCs w:val="28"/>
          <w:u w:val="single"/>
        </w:rPr>
      </w:pPr>
    </w:p>
    <w:p w:rsidR="0056506D" w:rsidRPr="00781E45" w:rsidRDefault="0056506D" w:rsidP="00781E45">
      <w:pPr>
        <w:widowControl w:val="0"/>
        <w:jc w:val="center"/>
        <w:rPr>
          <w:b/>
          <w:szCs w:val="28"/>
          <w:u w:val="single"/>
        </w:rPr>
      </w:pPr>
    </w:p>
    <w:p w:rsidR="0056506D" w:rsidRPr="00781E45" w:rsidRDefault="0056506D" w:rsidP="00781E45">
      <w:pPr>
        <w:widowControl w:val="0"/>
        <w:jc w:val="center"/>
        <w:rPr>
          <w:b/>
          <w:szCs w:val="28"/>
          <w:u w:val="single"/>
        </w:rPr>
      </w:pPr>
    </w:p>
    <w:p w:rsidR="0056506D" w:rsidRPr="00781E45" w:rsidRDefault="0056506D" w:rsidP="00781E45">
      <w:pPr>
        <w:widowControl w:val="0"/>
        <w:jc w:val="center"/>
        <w:rPr>
          <w:b/>
          <w:szCs w:val="28"/>
          <w:u w:val="single"/>
        </w:rPr>
      </w:pPr>
    </w:p>
    <w:p w:rsidR="0056506D" w:rsidRPr="00781E45" w:rsidRDefault="0056506D" w:rsidP="00781E45">
      <w:pPr>
        <w:widowControl w:val="0"/>
        <w:jc w:val="center"/>
        <w:rPr>
          <w:b/>
          <w:szCs w:val="28"/>
        </w:rPr>
      </w:pPr>
      <w:r w:rsidRPr="00781E45">
        <w:rPr>
          <w:b/>
          <w:szCs w:val="28"/>
        </w:rPr>
        <w:t>ЮРИДИЧНИЙ ФАКУЛЬТЕТ</w:t>
      </w:r>
    </w:p>
    <w:p w:rsidR="0056506D" w:rsidRPr="00781E45" w:rsidRDefault="0056506D" w:rsidP="00781E45">
      <w:pPr>
        <w:pStyle w:val="1"/>
        <w:widowControl w:val="0"/>
        <w:rPr>
          <w:b/>
          <w:szCs w:val="28"/>
          <w:u w:val="single"/>
        </w:rPr>
      </w:pPr>
      <w:r w:rsidRPr="00781E45">
        <w:rPr>
          <w:b/>
          <w:szCs w:val="28"/>
        </w:rPr>
        <w:t>Кафедра конституційного та адміністративного права</w:t>
      </w:r>
    </w:p>
    <w:p w:rsidR="0056506D" w:rsidRPr="00781E45" w:rsidRDefault="0056506D" w:rsidP="00781E45">
      <w:pPr>
        <w:widowControl w:val="0"/>
        <w:ind w:firstLine="720"/>
        <w:jc w:val="center"/>
        <w:rPr>
          <w:szCs w:val="28"/>
        </w:rPr>
      </w:pPr>
    </w:p>
    <w:p w:rsidR="0056506D" w:rsidRPr="00781E45" w:rsidRDefault="0056506D" w:rsidP="00781E45">
      <w:pPr>
        <w:pStyle w:val="ae"/>
        <w:widowControl w:val="0"/>
        <w:suppressLineNumbers/>
        <w:tabs>
          <w:tab w:val="left" w:pos="851"/>
          <w:tab w:val="left" w:pos="5940"/>
        </w:tabs>
        <w:suppressAutoHyphens/>
        <w:spacing w:after="0"/>
        <w:ind w:firstLine="567"/>
        <w:jc w:val="both"/>
        <w:rPr>
          <w:b/>
          <w:caps/>
          <w:szCs w:val="28"/>
        </w:rPr>
      </w:pPr>
    </w:p>
    <w:p w:rsidR="0056506D" w:rsidRPr="00781E45" w:rsidRDefault="0056506D" w:rsidP="00781E45">
      <w:pPr>
        <w:pStyle w:val="2"/>
        <w:widowControl w:val="0"/>
        <w:shd w:val="clear" w:color="auto" w:fill="FFFFFF"/>
        <w:spacing w:before="0" w:after="0"/>
        <w:jc w:val="center"/>
        <w:rPr>
          <w:rFonts w:ascii="Times New Roman" w:hAnsi="Times New Roman" w:cs="Times New Roman"/>
          <w:i w:val="0"/>
          <w:iCs w:val="0"/>
        </w:rPr>
      </w:pPr>
      <w:r w:rsidRPr="00781E45">
        <w:rPr>
          <w:rFonts w:ascii="Times New Roman" w:hAnsi="Times New Roman" w:cs="Times New Roman"/>
          <w:i w:val="0"/>
          <w:iCs w:val="0"/>
        </w:rPr>
        <w:t>РОБОЧА НАВЧАЛЬНА ПРОГРАМА З ДИСЦИПЛІНИ</w:t>
      </w:r>
    </w:p>
    <w:p w:rsidR="0056506D" w:rsidRPr="00781E45" w:rsidRDefault="0056506D" w:rsidP="00781E45">
      <w:pPr>
        <w:widowControl w:val="0"/>
        <w:jc w:val="center"/>
        <w:rPr>
          <w:b/>
          <w:szCs w:val="28"/>
        </w:rPr>
      </w:pPr>
    </w:p>
    <w:p w:rsidR="0056506D" w:rsidRPr="00781E45" w:rsidRDefault="0056506D" w:rsidP="00781E45">
      <w:pPr>
        <w:widowControl w:val="0"/>
        <w:jc w:val="center"/>
        <w:rPr>
          <w:b/>
          <w:szCs w:val="28"/>
        </w:rPr>
      </w:pPr>
    </w:p>
    <w:p w:rsidR="0056506D" w:rsidRPr="00781E45" w:rsidRDefault="0056506D" w:rsidP="00781E45">
      <w:pPr>
        <w:widowControl w:val="0"/>
        <w:jc w:val="center"/>
        <w:rPr>
          <w:szCs w:val="28"/>
        </w:rPr>
      </w:pPr>
      <w:r w:rsidRPr="00781E45">
        <w:rPr>
          <w:szCs w:val="28"/>
        </w:rPr>
        <w:t>нормативної</w:t>
      </w:r>
    </w:p>
    <w:p w:rsidR="0056506D" w:rsidRPr="00781E45" w:rsidRDefault="0056506D" w:rsidP="00781E45">
      <w:pPr>
        <w:widowControl w:val="0"/>
        <w:jc w:val="center"/>
        <w:rPr>
          <w:szCs w:val="28"/>
        </w:rPr>
      </w:pPr>
    </w:p>
    <w:p w:rsidR="0056506D" w:rsidRPr="00781E45" w:rsidRDefault="0056506D" w:rsidP="00781E45">
      <w:pPr>
        <w:pStyle w:val="a9"/>
        <w:widowControl w:val="0"/>
        <w:rPr>
          <w:szCs w:val="28"/>
        </w:rPr>
      </w:pPr>
      <w:r w:rsidRPr="00781E45">
        <w:rPr>
          <w:szCs w:val="28"/>
        </w:rPr>
        <w:t>«МИТНЕ ПРАВО»</w:t>
      </w:r>
    </w:p>
    <w:p w:rsidR="0056506D" w:rsidRPr="00781E45" w:rsidRDefault="0056506D" w:rsidP="00781E45">
      <w:pPr>
        <w:widowControl w:val="0"/>
        <w:jc w:val="center"/>
        <w:rPr>
          <w:b/>
          <w:i/>
          <w:iCs/>
          <w:szCs w:val="28"/>
        </w:rPr>
      </w:pPr>
    </w:p>
    <w:p w:rsidR="0056506D" w:rsidRPr="00781E45" w:rsidRDefault="0056506D" w:rsidP="00781E45">
      <w:pPr>
        <w:widowControl w:val="0"/>
        <w:jc w:val="center"/>
        <w:rPr>
          <w:b/>
          <w:bCs/>
          <w:i/>
          <w:iCs/>
          <w:szCs w:val="28"/>
        </w:rPr>
      </w:pPr>
    </w:p>
    <w:p w:rsidR="0056506D" w:rsidRPr="00781E45" w:rsidRDefault="0056506D" w:rsidP="00781E45">
      <w:pPr>
        <w:widowControl w:val="0"/>
        <w:jc w:val="center"/>
        <w:rPr>
          <w:b/>
          <w:bCs/>
          <w:i/>
          <w:iCs/>
          <w:szCs w:val="28"/>
        </w:rPr>
      </w:pPr>
    </w:p>
    <w:p w:rsidR="0056506D" w:rsidRPr="00781E45" w:rsidRDefault="0056506D" w:rsidP="00781E45">
      <w:pPr>
        <w:widowControl w:val="0"/>
        <w:jc w:val="center"/>
        <w:rPr>
          <w:b/>
          <w:bCs/>
          <w:i/>
          <w:iCs/>
          <w:szCs w:val="28"/>
        </w:rPr>
      </w:pPr>
    </w:p>
    <w:p w:rsidR="0056506D" w:rsidRPr="00781E45" w:rsidRDefault="0056506D" w:rsidP="00781E45">
      <w:pPr>
        <w:widowControl w:val="0"/>
        <w:ind w:firstLine="5103"/>
        <w:jc w:val="center"/>
        <w:rPr>
          <w:b/>
          <w:bCs/>
          <w:szCs w:val="28"/>
        </w:rPr>
      </w:pPr>
    </w:p>
    <w:p w:rsidR="0056506D" w:rsidRPr="00781E45" w:rsidRDefault="0056506D" w:rsidP="00781E45">
      <w:pPr>
        <w:widowControl w:val="0"/>
        <w:jc w:val="center"/>
        <w:rPr>
          <w:szCs w:val="28"/>
        </w:rPr>
      </w:pPr>
    </w:p>
    <w:p w:rsidR="0056506D" w:rsidRPr="00781E45" w:rsidRDefault="0056506D" w:rsidP="00781E45">
      <w:pPr>
        <w:widowControl w:val="0"/>
        <w:jc w:val="center"/>
        <w:rPr>
          <w:b/>
          <w:bCs/>
          <w:iCs/>
          <w:szCs w:val="28"/>
        </w:rPr>
      </w:pPr>
      <w:r w:rsidRPr="00781E45">
        <w:rPr>
          <w:b/>
          <w:szCs w:val="28"/>
        </w:rPr>
        <w:t xml:space="preserve">для підготовки </w:t>
      </w:r>
      <w:r w:rsidRPr="00781E45">
        <w:rPr>
          <w:b/>
          <w:bCs/>
          <w:iCs/>
          <w:szCs w:val="28"/>
        </w:rPr>
        <w:t>бакалаврів</w:t>
      </w:r>
    </w:p>
    <w:p w:rsidR="0056506D" w:rsidRPr="00781E45" w:rsidRDefault="0056506D" w:rsidP="00781E45">
      <w:pPr>
        <w:widowControl w:val="0"/>
        <w:jc w:val="center"/>
        <w:rPr>
          <w:b/>
          <w:bCs/>
          <w:iCs/>
          <w:szCs w:val="28"/>
        </w:rPr>
      </w:pPr>
      <w:r w:rsidRPr="00781E45">
        <w:rPr>
          <w:b/>
          <w:bCs/>
          <w:iCs/>
          <w:szCs w:val="28"/>
        </w:rPr>
        <w:t>за спеціальністю 081 Право</w:t>
      </w:r>
    </w:p>
    <w:p w:rsidR="0056506D" w:rsidRPr="00781E45" w:rsidRDefault="0056506D" w:rsidP="00781E45">
      <w:pPr>
        <w:widowControl w:val="0"/>
        <w:tabs>
          <w:tab w:val="left" w:pos="7371"/>
        </w:tabs>
        <w:ind w:firstLine="709"/>
        <w:rPr>
          <w:b/>
          <w:bCs/>
          <w:szCs w:val="28"/>
        </w:rPr>
      </w:pPr>
    </w:p>
    <w:p w:rsidR="0056506D" w:rsidRPr="00781E45" w:rsidRDefault="0056506D" w:rsidP="00781E45">
      <w:pPr>
        <w:widowControl w:val="0"/>
        <w:jc w:val="both"/>
        <w:rPr>
          <w:szCs w:val="28"/>
        </w:rPr>
      </w:pPr>
    </w:p>
    <w:p w:rsidR="0056506D" w:rsidRPr="00781E45" w:rsidRDefault="0056506D" w:rsidP="00781E45">
      <w:pPr>
        <w:widowControl w:val="0"/>
        <w:jc w:val="both"/>
        <w:rPr>
          <w:szCs w:val="28"/>
        </w:rPr>
      </w:pPr>
    </w:p>
    <w:p w:rsidR="0056506D" w:rsidRPr="00781E45" w:rsidRDefault="0056506D" w:rsidP="00781E45">
      <w:pPr>
        <w:widowControl w:val="0"/>
        <w:jc w:val="both"/>
        <w:rPr>
          <w:szCs w:val="28"/>
        </w:rPr>
      </w:pPr>
    </w:p>
    <w:p w:rsidR="0056506D" w:rsidRPr="00781E45" w:rsidRDefault="0056506D" w:rsidP="00781E45">
      <w:pPr>
        <w:widowControl w:val="0"/>
        <w:jc w:val="both"/>
        <w:rPr>
          <w:szCs w:val="28"/>
        </w:rPr>
      </w:pPr>
    </w:p>
    <w:p w:rsidR="0056506D" w:rsidRPr="00781E45" w:rsidRDefault="0056506D" w:rsidP="00781E45">
      <w:pPr>
        <w:widowControl w:val="0"/>
        <w:jc w:val="both"/>
        <w:rPr>
          <w:szCs w:val="28"/>
        </w:rPr>
      </w:pPr>
    </w:p>
    <w:p w:rsidR="0056506D" w:rsidRPr="00781E45" w:rsidRDefault="0056506D" w:rsidP="00781E45">
      <w:pPr>
        <w:widowControl w:val="0"/>
        <w:jc w:val="center"/>
        <w:rPr>
          <w:b/>
          <w:szCs w:val="28"/>
        </w:rPr>
      </w:pPr>
    </w:p>
    <w:p w:rsidR="0056506D" w:rsidRPr="00781E45" w:rsidRDefault="0056506D" w:rsidP="00781E45">
      <w:pPr>
        <w:widowControl w:val="0"/>
        <w:jc w:val="center"/>
        <w:rPr>
          <w:b/>
          <w:szCs w:val="28"/>
        </w:rPr>
      </w:pPr>
      <w:r w:rsidRPr="00781E45">
        <w:rPr>
          <w:b/>
          <w:szCs w:val="28"/>
        </w:rPr>
        <w:t>Дніпро</w:t>
      </w:r>
    </w:p>
    <w:p w:rsidR="0056506D" w:rsidRPr="00781E45" w:rsidRDefault="0056506D" w:rsidP="00781E45">
      <w:pPr>
        <w:widowControl w:val="0"/>
        <w:jc w:val="center"/>
        <w:rPr>
          <w:b/>
          <w:szCs w:val="28"/>
        </w:rPr>
      </w:pPr>
      <w:r w:rsidRPr="00781E45">
        <w:rPr>
          <w:b/>
          <w:szCs w:val="28"/>
        </w:rPr>
        <w:t>НГУ</w:t>
      </w:r>
    </w:p>
    <w:p w:rsidR="0056506D" w:rsidRPr="00781E45" w:rsidRDefault="0056506D" w:rsidP="00781E45">
      <w:pPr>
        <w:widowControl w:val="0"/>
        <w:jc w:val="center"/>
        <w:rPr>
          <w:b/>
          <w:szCs w:val="28"/>
        </w:rPr>
      </w:pPr>
      <w:r w:rsidRPr="00781E45">
        <w:rPr>
          <w:b/>
          <w:szCs w:val="28"/>
        </w:rPr>
        <w:t>2016</w:t>
      </w:r>
    </w:p>
    <w:p w:rsidR="0056506D" w:rsidRPr="00781E45" w:rsidRDefault="0056506D" w:rsidP="00781E45">
      <w:pPr>
        <w:widowControl w:val="0"/>
        <w:jc w:val="both"/>
        <w:rPr>
          <w:szCs w:val="28"/>
        </w:rPr>
      </w:pPr>
    </w:p>
    <w:p w:rsidR="0056506D" w:rsidRPr="00781E45" w:rsidRDefault="0056506D" w:rsidP="00781E45">
      <w:pPr>
        <w:widowControl w:val="0"/>
        <w:jc w:val="center"/>
        <w:rPr>
          <w:b/>
          <w:bCs/>
          <w:iCs/>
          <w:szCs w:val="28"/>
        </w:rPr>
      </w:pPr>
      <w:r w:rsidRPr="00781E45">
        <w:rPr>
          <w:szCs w:val="28"/>
        </w:rPr>
        <w:t xml:space="preserve">Робоча навчальна програма нормативної дисципліни «Митне право» для підготовки бакалаврів </w:t>
      </w:r>
      <w:r w:rsidRPr="00781E45">
        <w:rPr>
          <w:bCs/>
          <w:iCs/>
          <w:szCs w:val="28"/>
        </w:rPr>
        <w:t>за спеціальністю 081 Право</w:t>
      </w:r>
    </w:p>
    <w:p w:rsidR="0056506D" w:rsidRPr="00781E45" w:rsidRDefault="0056506D" w:rsidP="00781E45">
      <w:pPr>
        <w:widowControl w:val="0"/>
        <w:jc w:val="both"/>
        <w:rPr>
          <w:szCs w:val="28"/>
        </w:rPr>
      </w:pPr>
    </w:p>
    <w:p w:rsidR="0056506D" w:rsidRPr="00781E45" w:rsidRDefault="0056506D" w:rsidP="00781E45">
      <w:pPr>
        <w:widowControl w:val="0"/>
        <w:autoSpaceDE w:val="0"/>
        <w:autoSpaceDN w:val="0"/>
        <w:ind w:firstLine="567"/>
        <w:jc w:val="both"/>
        <w:rPr>
          <w:szCs w:val="28"/>
        </w:rPr>
      </w:pPr>
      <w:r w:rsidRPr="00781E45">
        <w:rPr>
          <w:bCs/>
          <w:szCs w:val="28"/>
        </w:rPr>
        <w:t xml:space="preserve">Розробник: </w:t>
      </w:r>
      <w:r w:rsidRPr="00781E45">
        <w:rPr>
          <w:szCs w:val="28"/>
        </w:rPr>
        <w:t>Д. В. Приймаченко д.ю.н., професор.</w:t>
      </w:r>
    </w:p>
    <w:p w:rsidR="0056506D" w:rsidRPr="00781E45" w:rsidRDefault="0056506D" w:rsidP="00781E45">
      <w:pPr>
        <w:widowControl w:val="0"/>
        <w:jc w:val="center"/>
        <w:rPr>
          <w:szCs w:val="28"/>
          <w:vertAlign w:val="superscript"/>
        </w:rPr>
      </w:pPr>
    </w:p>
    <w:p w:rsidR="0056506D" w:rsidRPr="00781E45" w:rsidRDefault="0056506D" w:rsidP="00781E45">
      <w:pPr>
        <w:widowControl w:val="0"/>
        <w:jc w:val="both"/>
        <w:rPr>
          <w:szCs w:val="28"/>
        </w:rPr>
      </w:pPr>
    </w:p>
    <w:p w:rsidR="0056506D" w:rsidRPr="00781E45" w:rsidRDefault="0056506D" w:rsidP="00781E45">
      <w:pPr>
        <w:widowControl w:val="0"/>
        <w:jc w:val="both"/>
        <w:rPr>
          <w:szCs w:val="28"/>
        </w:rPr>
      </w:pPr>
    </w:p>
    <w:p w:rsidR="0056506D" w:rsidRPr="00781E45" w:rsidRDefault="0056506D" w:rsidP="00781E45">
      <w:pPr>
        <w:widowControl w:val="0"/>
        <w:jc w:val="both"/>
        <w:rPr>
          <w:szCs w:val="28"/>
        </w:rPr>
      </w:pPr>
    </w:p>
    <w:p w:rsidR="0056506D" w:rsidRPr="00781E45" w:rsidRDefault="0056506D" w:rsidP="00781E45">
      <w:pPr>
        <w:widowControl w:val="0"/>
        <w:jc w:val="both"/>
        <w:rPr>
          <w:szCs w:val="28"/>
        </w:rPr>
      </w:pPr>
    </w:p>
    <w:p w:rsidR="0056506D" w:rsidRPr="00781E45" w:rsidRDefault="0056506D" w:rsidP="00781E45">
      <w:pPr>
        <w:widowControl w:val="0"/>
        <w:jc w:val="both"/>
        <w:rPr>
          <w:szCs w:val="28"/>
        </w:rPr>
      </w:pPr>
    </w:p>
    <w:p w:rsidR="0056506D" w:rsidRPr="00781E45" w:rsidRDefault="0056506D" w:rsidP="00781E45">
      <w:pPr>
        <w:widowControl w:val="0"/>
        <w:rPr>
          <w:bCs/>
          <w:iCs/>
          <w:szCs w:val="28"/>
        </w:rPr>
      </w:pPr>
      <w:r w:rsidRPr="00781E45">
        <w:rPr>
          <w:szCs w:val="28"/>
        </w:rPr>
        <w:t xml:space="preserve">Робочу програму схвалено на засіданні </w:t>
      </w:r>
      <w:r w:rsidRPr="00781E45">
        <w:rPr>
          <w:bCs/>
          <w:iCs/>
          <w:szCs w:val="28"/>
        </w:rPr>
        <w:t>кафедри конституційного та адміністративного права</w:t>
      </w:r>
    </w:p>
    <w:p w:rsidR="0056506D" w:rsidRPr="00781E45" w:rsidRDefault="0056506D" w:rsidP="00781E45">
      <w:pPr>
        <w:widowControl w:val="0"/>
        <w:rPr>
          <w:b/>
          <w:i/>
          <w:szCs w:val="28"/>
        </w:rPr>
      </w:pPr>
    </w:p>
    <w:p w:rsidR="0056506D" w:rsidRPr="00781E45" w:rsidRDefault="0056506D" w:rsidP="00781E45">
      <w:pPr>
        <w:widowControl w:val="0"/>
        <w:rPr>
          <w:szCs w:val="28"/>
        </w:rPr>
      </w:pPr>
      <w:r w:rsidRPr="00781E45">
        <w:rPr>
          <w:szCs w:val="28"/>
        </w:rPr>
        <w:t>Протокол від “____”________________20__ року № ___</w:t>
      </w:r>
    </w:p>
    <w:p w:rsidR="0056506D" w:rsidRPr="00781E45" w:rsidRDefault="0056506D" w:rsidP="00781E45">
      <w:pPr>
        <w:widowControl w:val="0"/>
        <w:rPr>
          <w:szCs w:val="28"/>
        </w:rPr>
      </w:pPr>
    </w:p>
    <w:p w:rsidR="0056506D" w:rsidRPr="00781E45" w:rsidRDefault="0056506D" w:rsidP="00781E45">
      <w:pPr>
        <w:widowControl w:val="0"/>
        <w:autoSpaceDE w:val="0"/>
        <w:autoSpaceDN w:val="0"/>
        <w:ind w:firstLine="567"/>
        <w:jc w:val="right"/>
        <w:rPr>
          <w:szCs w:val="28"/>
        </w:rPr>
      </w:pPr>
    </w:p>
    <w:p w:rsidR="0056506D" w:rsidRPr="00781E45" w:rsidRDefault="0056506D" w:rsidP="00781E45">
      <w:pPr>
        <w:widowControl w:val="0"/>
        <w:autoSpaceDE w:val="0"/>
        <w:autoSpaceDN w:val="0"/>
        <w:ind w:firstLine="567"/>
        <w:jc w:val="right"/>
        <w:rPr>
          <w:szCs w:val="28"/>
        </w:rPr>
      </w:pPr>
    </w:p>
    <w:p w:rsidR="0056506D" w:rsidRPr="00781E45" w:rsidRDefault="0056506D" w:rsidP="00781E45">
      <w:pPr>
        <w:widowControl w:val="0"/>
        <w:autoSpaceDE w:val="0"/>
        <w:autoSpaceDN w:val="0"/>
        <w:ind w:firstLine="567"/>
        <w:jc w:val="right"/>
        <w:rPr>
          <w:szCs w:val="28"/>
        </w:rPr>
      </w:pPr>
    </w:p>
    <w:p w:rsidR="0056506D" w:rsidRPr="00781E45" w:rsidRDefault="0056506D" w:rsidP="00781E45">
      <w:pPr>
        <w:widowControl w:val="0"/>
        <w:autoSpaceDE w:val="0"/>
        <w:autoSpaceDN w:val="0"/>
        <w:ind w:firstLine="567"/>
        <w:jc w:val="right"/>
        <w:rPr>
          <w:szCs w:val="28"/>
        </w:rPr>
      </w:pPr>
    </w:p>
    <w:p w:rsidR="0056506D" w:rsidRPr="00781E45" w:rsidRDefault="0056506D" w:rsidP="00781E45">
      <w:pPr>
        <w:widowControl w:val="0"/>
        <w:autoSpaceDE w:val="0"/>
        <w:autoSpaceDN w:val="0"/>
        <w:ind w:firstLine="567"/>
        <w:jc w:val="right"/>
        <w:rPr>
          <w:szCs w:val="28"/>
        </w:rPr>
      </w:pPr>
      <w:r w:rsidRPr="00781E45">
        <w:rPr>
          <w:szCs w:val="28"/>
        </w:rPr>
        <w:t xml:space="preserve">Завідувач кафедри (голова циклової комісії) к.ю.н., доцент </w:t>
      </w:r>
    </w:p>
    <w:p w:rsidR="0056506D" w:rsidRPr="00781E45" w:rsidRDefault="0056506D" w:rsidP="00781E45">
      <w:pPr>
        <w:widowControl w:val="0"/>
        <w:autoSpaceDE w:val="0"/>
        <w:autoSpaceDN w:val="0"/>
        <w:ind w:firstLine="567"/>
        <w:jc w:val="right"/>
        <w:rPr>
          <w:szCs w:val="28"/>
        </w:rPr>
      </w:pPr>
    </w:p>
    <w:p w:rsidR="0056506D" w:rsidRPr="00781E45" w:rsidRDefault="0056506D" w:rsidP="00781E45">
      <w:pPr>
        <w:widowControl w:val="0"/>
        <w:jc w:val="right"/>
        <w:rPr>
          <w:szCs w:val="28"/>
        </w:rPr>
      </w:pPr>
      <w:r w:rsidRPr="00781E45">
        <w:rPr>
          <w:szCs w:val="28"/>
        </w:rPr>
        <w:t xml:space="preserve">                                                                _______________________ (Кравець М.О.)</w:t>
      </w:r>
    </w:p>
    <w:p w:rsidR="0056506D" w:rsidRPr="00781E45" w:rsidRDefault="0056506D" w:rsidP="00781E45">
      <w:pPr>
        <w:widowControl w:val="0"/>
        <w:jc w:val="right"/>
        <w:rPr>
          <w:szCs w:val="28"/>
        </w:rPr>
      </w:pPr>
      <w:r w:rsidRPr="00781E45">
        <w:rPr>
          <w:szCs w:val="28"/>
        </w:rPr>
        <w:t xml:space="preserve">                                                                                                                 (підпис)                                                   (прізвище та ініціали)         </w:t>
      </w:r>
    </w:p>
    <w:p w:rsidR="0056506D" w:rsidRPr="00781E45" w:rsidRDefault="0056506D" w:rsidP="00781E45">
      <w:pPr>
        <w:widowControl w:val="0"/>
        <w:jc w:val="right"/>
        <w:rPr>
          <w:szCs w:val="28"/>
        </w:rPr>
      </w:pPr>
    </w:p>
    <w:p w:rsidR="0056506D" w:rsidRPr="00781E45" w:rsidRDefault="0056506D" w:rsidP="00781E45">
      <w:pPr>
        <w:widowControl w:val="0"/>
        <w:jc w:val="both"/>
        <w:rPr>
          <w:szCs w:val="28"/>
        </w:rPr>
      </w:pPr>
    </w:p>
    <w:p w:rsidR="0056506D" w:rsidRPr="00781E45" w:rsidRDefault="0056506D" w:rsidP="00781E45">
      <w:pPr>
        <w:widowControl w:val="0"/>
        <w:jc w:val="both"/>
        <w:rPr>
          <w:szCs w:val="28"/>
        </w:rPr>
      </w:pPr>
    </w:p>
    <w:p w:rsidR="0056506D" w:rsidRPr="00781E45" w:rsidRDefault="0056506D" w:rsidP="00781E45">
      <w:pPr>
        <w:widowControl w:val="0"/>
        <w:jc w:val="both"/>
        <w:rPr>
          <w:szCs w:val="28"/>
        </w:rPr>
      </w:pPr>
    </w:p>
    <w:p w:rsidR="0056506D" w:rsidRPr="00781E45" w:rsidRDefault="0056506D" w:rsidP="00781E45">
      <w:pPr>
        <w:widowControl w:val="0"/>
        <w:jc w:val="both"/>
        <w:rPr>
          <w:szCs w:val="28"/>
        </w:rPr>
      </w:pPr>
    </w:p>
    <w:p w:rsidR="0056506D" w:rsidRPr="00781E45" w:rsidRDefault="0056506D" w:rsidP="00781E45">
      <w:pPr>
        <w:pStyle w:val="1"/>
        <w:widowControl w:val="0"/>
        <w:ind w:left="1440"/>
        <w:rPr>
          <w:b/>
          <w:bCs/>
          <w:szCs w:val="28"/>
        </w:rPr>
      </w:pPr>
      <w:r w:rsidRPr="00781E45">
        <w:rPr>
          <w:szCs w:val="28"/>
        </w:rPr>
        <w:br w:type="page"/>
      </w:r>
      <w:r w:rsidRPr="00781E45">
        <w:rPr>
          <w:b/>
          <w:szCs w:val="28"/>
        </w:rPr>
        <w:lastRenderedPageBreak/>
        <w:t>3.1.</w:t>
      </w:r>
      <w:r w:rsidRPr="00781E45">
        <w:rPr>
          <w:b/>
          <w:bCs/>
          <w:szCs w:val="28"/>
        </w:rPr>
        <w:t>ОПИС НАВЧАЛЬНОЇ ДИСЦИПЛІНИ</w:t>
      </w:r>
    </w:p>
    <w:p w:rsidR="0056506D" w:rsidRPr="00781E45" w:rsidRDefault="0056506D" w:rsidP="00781E45">
      <w:pPr>
        <w:widowControl w:val="0"/>
        <w:rPr>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90"/>
        <w:gridCol w:w="1710"/>
      </w:tblGrid>
      <w:tr w:rsidR="0056506D" w:rsidRPr="00781E45" w:rsidTr="0058270D">
        <w:trPr>
          <w:cantSplit/>
          <w:trHeight w:val="803"/>
        </w:trPr>
        <w:tc>
          <w:tcPr>
            <w:tcW w:w="2896" w:type="dxa"/>
            <w:vMerge w:val="restart"/>
            <w:vAlign w:val="center"/>
          </w:tcPr>
          <w:p w:rsidR="0056506D" w:rsidRPr="00781E45" w:rsidRDefault="0056506D" w:rsidP="00781E45">
            <w:pPr>
              <w:widowControl w:val="0"/>
              <w:jc w:val="center"/>
              <w:rPr>
                <w:szCs w:val="28"/>
              </w:rPr>
            </w:pPr>
            <w:r w:rsidRPr="00781E45">
              <w:rPr>
                <w:szCs w:val="28"/>
              </w:rPr>
              <w:t xml:space="preserve">Найменування показників </w:t>
            </w:r>
          </w:p>
        </w:tc>
        <w:tc>
          <w:tcPr>
            <w:tcW w:w="3262" w:type="dxa"/>
            <w:vMerge w:val="restart"/>
            <w:vAlign w:val="center"/>
          </w:tcPr>
          <w:p w:rsidR="0056506D" w:rsidRPr="00781E45" w:rsidRDefault="0056506D" w:rsidP="00781E45">
            <w:pPr>
              <w:widowControl w:val="0"/>
              <w:jc w:val="center"/>
              <w:rPr>
                <w:szCs w:val="28"/>
              </w:rPr>
            </w:pPr>
            <w:r w:rsidRPr="00781E45">
              <w:rPr>
                <w:szCs w:val="28"/>
              </w:rPr>
              <w:t>Галузь знань, напрям підготовки, освітньо-кваліфікаційний рівень</w:t>
            </w:r>
          </w:p>
        </w:tc>
        <w:tc>
          <w:tcPr>
            <w:tcW w:w="3420" w:type="dxa"/>
            <w:gridSpan w:val="3"/>
            <w:vAlign w:val="center"/>
          </w:tcPr>
          <w:p w:rsidR="0056506D" w:rsidRPr="00781E45" w:rsidRDefault="0056506D" w:rsidP="00781E45">
            <w:pPr>
              <w:widowControl w:val="0"/>
              <w:jc w:val="center"/>
              <w:rPr>
                <w:szCs w:val="28"/>
              </w:rPr>
            </w:pPr>
            <w:r w:rsidRPr="00781E45">
              <w:rPr>
                <w:szCs w:val="28"/>
              </w:rPr>
              <w:t>Характеристика навчальної дисципліни</w:t>
            </w:r>
          </w:p>
        </w:tc>
      </w:tr>
      <w:tr w:rsidR="0056506D" w:rsidRPr="00781E45" w:rsidTr="0058270D">
        <w:trPr>
          <w:cantSplit/>
          <w:trHeight w:val="549"/>
        </w:trPr>
        <w:tc>
          <w:tcPr>
            <w:tcW w:w="2896" w:type="dxa"/>
            <w:vMerge/>
            <w:vAlign w:val="center"/>
          </w:tcPr>
          <w:p w:rsidR="0056506D" w:rsidRPr="00781E45" w:rsidRDefault="0056506D" w:rsidP="00781E45">
            <w:pPr>
              <w:widowControl w:val="0"/>
              <w:rPr>
                <w:szCs w:val="28"/>
              </w:rPr>
            </w:pPr>
          </w:p>
        </w:tc>
        <w:tc>
          <w:tcPr>
            <w:tcW w:w="3262" w:type="dxa"/>
            <w:vMerge/>
            <w:vAlign w:val="center"/>
          </w:tcPr>
          <w:p w:rsidR="0056506D" w:rsidRPr="00781E45" w:rsidRDefault="0056506D" w:rsidP="00781E45">
            <w:pPr>
              <w:widowControl w:val="0"/>
              <w:rPr>
                <w:szCs w:val="28"/>
              </w:rPr>
            </w:pPr>
          </w:p>
        </w:tc>
        <w:tc>
          <w:tcPr>
            <w:tcW w:w="1620" w:type="dxa"/>
          </w:tcPr>
          <w:p w:rsidR="0056506D" w:rsidRPr="00781E45" w:rsidRDefault="0056506D" w:rsidP="00781E45">
            <w:pPr>
              <w:widowControl w:val="0"/>
              <w:jc w:val="center"/>
              <w:rPr>
                <w:szCs w:val="28"/>
              </w:rPr>
            </w:pPr>
            <w:r w:rsidRPr="00781E45">
              <w:rPr>
                <w:szCs w:val="28"/>
              </w:rPr>
              <w:t>денна форма навчання</w:t>
            </w:r>
          </w:p>
        </w:tc>
        <w:tc>
          <w:tcPr>
            <w:tcW w:w="1800" w:type="dxa"/>
            <w:gridSpan w:val="2"/>
          </w:tcPr>
          <w:p w:rsidR="0056506D" w:rsidRPr="00781E45" w:rsidRDefault="0056506D" w:rsidP="00781E45">
            <w:pPr>
              <w:widowControl w:val="0"/>
              <w:jc w:val="center"/>
              <w:rPr>
                <w:szCs w:val="28"/>
              </w:rPr>
            </w:pPr>
            <w:r w:rsidRPr="00781E45">
              <w:rPr>
                <w:szCs w:val="28"/>
              </w:rPr>
              <w:t>заочна форма навчання</w:t>
            </w:r>
          </w:p>
        </w:tc>
      </w:tr>
      <w:tr w:rsidR="0056506D" w:rsidRPr="00781E45" w:rsidTr="0058270D">
        <w:trPr>
          <w:cantSplit/>
          <w:trHeight w:val="409"/>
        </w:trPr>
        <w:tc>
          <w:tcPr>
            <w:tcW w:w="2896" w:type="dxa"/>
            <w:vMerge w:val="restart"/>
            <w:vAlign w:val="center"/>
          </w:tcPr>
          <w:p w:rsidR="0056506D" w:rsidRPr="00781E45" w:rsidRDefault="0056506D" w:rsidP="00781E45">
            <w:pPr>
              <w:widowControl w:val="0"/>
              <w:rPr>
                <w:szCs w:val="28"/>
              </w:rPr>
            </w:pPr>
            <w:r w:rsidRPr="00781E45">
              <w:rPr>
                <w:szCs w:val="28"/>
              </w:rPr>
              <w:t xml:space="preserve">Кількість кредитів  – 1 кредити ЄКТС </w:t>
            </w:r>
          </w:p>
        </w:tc>
        <w:tc>
          <w:tcPr>
            <w:tcW w:w="3262" w:type="dxa"/>
          </w:tcPr>
          <w:p w:rsidR="0056506D" w:rsidRPr="00781E45" w:rsidRDefault="0056506D" w:rsidP="00781E45">
            <w:pPr>
              <w:widowControl w:val="0"/>
              <w:jc w:val="center"/>
              <w:rPr>
                <w:szCs w:val="28"/>
              </w:rPr>
            </w:pPr>
            <w:r w:rsidRPr="00781E45">
              <w:rPr>
                <w:szCs w:val="28"/>
              </w:rPr>
              <w:t>Галузь знань</w:t>
            </w:r>
          </w:p>
          <w:p w:rsidR="0056506D" w:rsidRPr="00781E45" w:rsidRDefault="0056506D" w:rsidP="00781E45">
            <w:pPr>
              <w:widowControl w:val="0"/>
              <w:jc w:val="center"/>
              <w:rPr>
                <w:szCs w:val="28"/>
              </w:rPr>
            </w:pPr>
            <w:r w:rsidRPr="00781E45">
              <w:rPr>
                <w:szCs w:val="28"/>
              </w:rPr>
              <w:t>неюридична</w:t>
            </w:r>
          </w:p>
        </w:tc>
        <w:tc>
          <w:tcPr>
            <w:tcW w:w="3420" w:type="dxa"/>
            <w:gridSpan w:val="3"/>
            <w:vMerge w:val="restart"/>
            <w:vAlign w:val="center"/>
          </w:tcPr>
          <w:p w:rsidR="0056506D" w:rsidRPr="00781E45" w:rsidRDefault="0056506D" w:rsidP="00781E45">
            <w:pPr>
              <w:widowControl w:val="0"/>
              <w:jc w:val="center"/>
              <w:rPr>
                <w:szCs w:val="28"/>
              </w:rPr>
            </w:pPr>
            <w:r w:rsidRPr="00781E45">
              <w:rPr>
                <w:szCs w:val="28"/>
              </w:rPr>
              <w:t>Вибіркова</w:t>
            </w:r>
          </w:p>
          <w:p w:rsidR="0056506D" w:rsidRPr="00781E45" w:rsidRDefault="0056506D" w:rsidP="00781E45">
            <w:pPr>
              <w:widowControl w:val="0"/>
              <w:jc w:val="center"/>
              <w:rPr>
                <w:szCs w:val="28"/>
              </w:rPr>
            </w:pPr>
          </w:p>
          <w:p w:rsidR="0056506D" w:rsidRPr="00781E45" w:rsidRDefault="0056506D" w:rsidP="00781E45">
            <w:pPr>
              <w:widowControl w:val="0"/>
              <w:jc w:val="center"/>
              <w:rPr>
                <w:i/>
                <w:szCs w:val="28"/>
              </w:rPr>
            </w:pPr>
          </w:p>
        </w:tc>
      </w:tr>
      <w:tr w:rsidR="0056506D" w:rsidRPr="00781E45" w:rsidTr="0058270D">
        <w:trPr>
          <w:cantSplit/>
          <w:trHeight w:val="409"/>
        </w:trPr>
        <w:tc>
          <w:tcPr>
            <w:tcW w:w="2896" w:type="dxa"/>
            <w:vMerge/>
            <w:vAlign w:val="center"/>
          </w:tcPr>
          <w:p w:rsidR="0056506D" w:rsidRPr="00781E45" w:rsidRDefault="0056506D" w:rsidP="00781E45">
            <w:pPr>
              <w:widowControl w:val="0"/>
              <w:rPr>
                <w:szCs w:val="28"/>
              </w:rPr>
            </w:pPr>
          </w:p>
        </w:tc>
        <w:tc>
          <w:tcPr>
            <w:tcW w:w="3262" w:type="dxa"/>
            <w:vAlign w:val="center"/>
          </w:tcPr>
          <w:p w:rsidR="0056506D" w:rsidRPr="00781E45" w:rsidRDefault="0056506D" w:rsidP="00781E45">
            <w:pPr>
              <w:widowControl w:val="0"/>
              <w:jc w:val="center"/>
              <w:rPr>
                <w:szCs w:val="28"/>
              </w:rPr>
            </w:pPr>
            <w:r w:rsidRPr="00781E45">
              <w:rPr>
                <w:szCs w:val="28"/>
              </w:rPr>
              <w:t xml:space="preserve">Напрям підготовки </w:t>
            </w:r>
          </w:p>
          <w:p w:rsidR="0056506D" w:rsidRPr="00781E45" w:rsidRDefault="0056506D" w:rsidP="00781E45">
            <w:pPr>
              <w:widowControl w:val="0"/>
              <w:jc w:val="center"/>
              <w:rPr>
                <w:szCs w:val="28"/>
              </w:rPr>
            </w:pPr>
            <w:r w:rsidRPr="00781E45">
              <w:rPr>
                <w:szCs w:val="28"/>
              </w:rPr>
              <w:t>юридичний</w:t>
            </w:r>
          </w:p>
          <w:p w:rsidR="0056506D" w:rsidRPr="00781E45" w:rsidRDefault="0056506D" w:rsidP="00781E45">
            <w:pPr>
              <w:widowControl w:val="0"/>
              <w:jc w:val="center"/>
              <w:rPr>
                <w:szCs w:val="28"/>
              </w:rPr>
            </w:pPr>
            <w:r w:rsidRPr="00781E45">
              <w:rPr>
                <w:szCs w:val="28"/>
              </w:rPr>
              <w:t>(шифр і назва)</w:t>
            </w:r>
          </w:p>
        </w:tc>
        <w:tc>
          <w:tcPr>
            <w:tcW w:w="3420" w:type="dxa"/>
            <w:gridSpan w:val="3"/>
            <w:vMerge/>
            <w:vAlign w:val="center"/>
          </w:tcPr>
          <w:p w:rsidR="0056506D" w:rsidRPr="00781E45" w:rsidRDefault="0056506D" w:rsidP="00781E45">
            <w:pPr>
              <w:widowControl w:val="0"/>
              <w:rPr>
                <w:i/>
                <w:szCs w:val="28"/>
              </w:rPr>
            </w:pPr>
          </w:p>
        </w:tc>
      </w:tr>
      <w:tr w:rsidR="0056506D" w:rsidRPr="00781E45" w:rsidTr="0058270D">
        <w:trPr>
          <w:cantSplit/>
          <w:trHeight w:val="170"/>
        </w:trPr>
        <w:tc>
          <w:tcPr>
            <w:tcW w:w="2896" w:type="dxa"/>
            <w:vAlign w:val="center"/>
          </w:tcPr>
          <w:p w:rsidR="0056506D" w:rsidRPr="00781E45" w:rsidRDefault="0056506D" w:rsidP="00781E45">
            <w:pPr>
              <w:widowControl w:val="0"/>
              <w:rPr>
                <w:szCs w:val="28"/>
              </w:rPr>
            </w:pPr>
            <w:r w:rsidRPr="00781E45">
              <w:rPr>
                <w:szCs w:val="28"/>
              </w:rPr>
              <w:t>Модулів – 1</w:t>
            </w:r>
          </w:p>
        </w:tc>
        <w:tc>
          <w:tcPr>
            <w:tcW w:w="3262" w:type="dxa"/>
            <w:vMerge w:val="restart"/>
            <w:vAlign w:val="center"/>
          </w:tcPr>
          <w:p w:rsidR="0056506D" w:rsidRPr="00781E45" w:rsidRDefault="0056506D" w:rsidP="00781E45">
            <w:pPr>
              <w:widowControl w:val="0"/>
              <w:jc w:val="center"/>
              <w:rPr>
                <w:szCs w:val="28"/>
              </w:rPr>
            </w:pPr>
            <w:r w:rsidRPr="00781E45">
              <w:rPr>
                <w:szCs w:val="28"/>
              </w:rPr>
              <w:t>Спеціальність:</w:t>
            </w:r>
          </w:p>
          <w:p w:rsidR="0056506D" w:rsidRPr="00781E45" w:rsidRDefault="0056506D" w:rsidP="00781E45">
            <w:pPr>
              <w:widowControl w:val="0"/>
              <w:jc w:val="center"/>
              <w:rPr>
                <w:szCs w:val="28"/>
              </w:rPr>
            </w:pPr>
            <w:r w:rsidRPr="00781E45">
              <w:rPr>
                <w:szCs w:val="28"/>
              </w:rPr>
              <w:t>юридична</w:t>
            </w:r>
          </w:p>
          <w:p w:rsidR="0056506D" w:rsidRPr="00781E45" w:rsidRDefault="0056506D" w:rsidP="00781E45">
            <w:pPr>
              <w:widowControl w:val="0"/>
              <w:rPr>
                <w:szCs w:val="28"/>
              </w:rPr>
            </w:pPr>
          </w:p>
        </w:tc>
        <w:tc>
          <w:tcPr>
            <w:tcW w:w="3420" w:type="dxa"/>
            <w:gridSpan w:val="3"/>
            <w:vAlign w:val="center"/>
          </w:tcPr>
          <w:p w:rsidR="0056506D" w:rsidRPr="00781E45" w:rsidRDefault="0056506D" w:rsidP="00781E45">
            <w:pPr>
              <w:widowControl w:val="0"/>
              <w:jc w:val="center"/>
              <w:rPr>
                <w:szCs w:val="28"/>
              </w:rPr>
            </w:pPr>
            <w:r w:rsidRPr="00781E45">
              <w:rPr>
                <w:szCs w:val="28"/>
              </w:rPr>
              <w:t>Рік підготовки</w:t>
            </w:r>
          </w:p>
        </w:tc>
      </w:tr>
      <w:tr w:rsidR="0056506D" w:rsidRPr="00781E45" w:rsidTr="0058270D">
        <w:trPr>
          <w:cantSplit/>
          <w:trHeight w:val="207"/>
        </w:trPr>
        <w:tc>
          <w:tcPr>
            <w:tcW w:w="2896" w:type="dxa"/>
            <w:vAlign w:val="center"/>
          </w:tcPr>
          <w:p w:rsidR="0056506D" w:rsidRPr="00781E45" w:rsidRDefault="0056506D" w:rsidP="00781E45">
            <w:pPr>
              <w:widowControl w:val="0"/>
              <w:rPr>
                <w:szCs w:val="28"/>
              </w:rPr>
            </w:pPr>
            <w:r w:rsidRPr="00781E45">
              <w:rPr>
                <w:szCs w:val="28"/>
              </w:rPr>
              <w:t>Змістових модулів – 1</w:t>
            </w:r>
          </w:p>
        </w:tc>
        <w:tc>
          <w:tcPr>
            <w:tcW w:w="3262" w:type="dxa"/>
            <w:vMerge/>
            <w:vAlign w:val="center"/>
          </w:tcPr>
          <w:p w:rsidR="0056506D" w:rsidRPr="00781E45" w:rsidRDefault="0056506D" w:rsidP="00781E45">
            <w:pPr>
              <w:widowControl w:val="0"/>
              <w:rPr>
                <w:szCs w:val="28"/>
              </w:rPr>
            </w:pPr>
          </w:p>
        </w:tc>
        <w:tc>
          <w:tcPr>
            <w:tcW w:w="1620" w:type="dxa"/>
            <w:vAlign w:val="center"/>
          </w:tcPr>
          <w:p w:rsidR="0056506D" w:rsidRPr="00781E45" w:rsidRDefault="0056506D" w:rsidP="00781E45">
            <w:pPr>
              <w:widowControl w:val="0"/>
              <w:jc w:val="center"/>
              <w:rPr>
                <w:szCs w:val="28"/>
              </w:rPr>
            </w:pPr>
            <w:r w:rsidRPr="00781E45">
              <w:rPr>
                <w:szCs w:val="28"/>
              </w:rPr>
              <w:t>3-й</w:t>
            </w:r>
          </w:p>
        </w:tc>
        <w:tc>
          <w:tcPr>
            <w:tcW w:w="1800" w:type="dxa"/>
            <w:gridSpan w:val="2"/>
            <w:vAlign w:val="center"/>
          </w:tcPr>
          <w:p w:rsidR="0056506D" w:rsidRPr="00781E45" w:rsidRDefault="0056506D" w:rsidP="00781E45">
            <w:pPr>
              <w:widowControl w:val="0"/>
              <w:jc w:val="center"/>
              <w:rPr>
                <w:szCs w:val="28"/>
              </w:rPr>
            </w:pPr>
            <w:r w:rsidRPr="00781E45">
              <w:rPr>
                <w:szCs w:val="28"/>
              </w:rPr>
              <w:t>3-й</w:t>
            </w:r>
          </w:p>
        </w:tc>
      </w:tr>
      <w:tr w:rsidR="0056506D" w:rsidRPr="00781E45" w:rsidTr="0058270D">
        <w:trPr>
          <w:cantSplit/>
          <w:trHeight w:val="232"/>
        </w:trPr>
        <w:tc>
          <w:tcPr>
            <w:tcW w:w="2896" w:type="dxa"/>
            <w:vAlign w:val="center"/>
          </w:tcPr>
          <w:p w:rsidR="0056506D" w:rsidRPr="00781E45" w:rsidRDefault="0056506D" w:rsidP="00781E45">
            <w:pPr>
              <w:widowControl w:val="0"/>
              <w:rPr>
                <w:szCs w:val="28"/>
              </w:rPr>
            </w:pPr>
            <w:r w:rsidRPr="00781E45">
              <w:rPr>
                <w:szCs w:val="28"/>
              </w:rPr>
              <w:t>Індивідуальне науково-дослідне завдання ____ -_____</w:t>
            </w:r>
          </w:p>
          <w:p w:rsidR="0056506D" w:rsidRPr="00781E45" w:rsidRDefault="0056506D" w:rsidP="00781E45">
            <w:pPr>
              <w:widowControl w:val="0"/>
              <w:rPr>
                <w:szCs w:val="28"/>
              </w:rPr>
            </w:pPr>
            <w:r w:rsidRPr="00781E45">
              <w:rPr>
                <w:szCs w:val="28"/>
              </w:rPr>
              <w:t xml:space="preserve">                                          (назва)</w:t>
            </w:r>
          </w:p>
        </w:tc>
        <w:tc>
          <w:tcPr>
            <w:tcW w:w="3262" w:type="dxa"/>
            <w:vMerge/>
            <w:vAlign w:val="center"/>
          </w:tcPr>
          <w:p w:rsidR="0056506D" w:rsidRPr="00781E45" w:rsidRDefault="0056506D" w:rsidP="00781E45">
            <w:pPr>
              <w:widowControl w:val="0"/>
              <w:rPr>
                <w:szCs w:val="28"/>
              </w:rPr>
            </w:pPr>
          </w:p>
        </w:tc>
        <w:tc>
          <w:tcPr>
            <w:tcW w:w="3420" w:type="dxa"/>
            <w:gridSpan w:val="3"/>
            <w:vAlign w:val="center"/>
          </w:tcPr>
          <w:p w:rsidR="0056506D" w:rsidRPr="00781E45" w:rsidRDefault="0056506D" w:rsidP="00781E45">
            <w:pPr>
              <w:widowControl w:val="0"/>
              <w:jc w:val="center"/>
              <w:rPr>
                <w:szCs w:val="28"/>
              </w:rPr>
            </w:pPr>
            <w:r w:rsidRPr="00781E45">
              <w:rPr>
                <w:szCs w:val="28"/>
              </w:rPr>
              <w:t>Семестр</w:t>
            </w:r>
          </w:p>
        </w:tc>
      </w:tr>
      <w:tr w:rsidR="0056506D" w:rsidRPr="00781E45" w:rsidTr="0058270D">
        <w:trPr>
          <w:cantSplit/>
          <w:trHeight w:val="323"/>
        </w:trPr>
        <w:tc>
          <w:tcPr>
            <w:tcW w:w="2896" w:type="dxa"/>
            <w:vMerge w:val="restart"/>
            <w:vAlign w:val="center"/>
          </w:tcPr>
          <w:p w:rsidR="0056506D" w:rsidRPr="00781E45" w:rsidRDefault="0056506D" w:rsidP="00781E45">
            <w:pPr>
              <w:widowControl w:val="0"/>
              <w:rPr>
                <w:szCs w:val="28"/>
              </w:rPr>
            </w:pPr>
            <w:r w:rsidRPr="00781E45">
              <w:rPr>
                <w:szCs w:val="28"/>
              </w:rPr>
              <w:t xml:space="preserve">Загальна кількість годин – 54 години. </w:t>
            </w:r>
          </w:p>
        </w:tc>
        <w:tc>
          <w:tcPr>
            <w:tcW w:w="3262" w:type="dxa"/>
            <w:vMerge/>
            <w:vAlign w:val="center"/>
          </w:tcPr>
          <w:p w:rsidR="0056506D" w:rsidRPr="00781E45" w:rsidRDefault="0056506D" w:rsidP="00781E45">
            <w:pPr>
              <w:widowControl w:val="0"/>
              <w:rPr>
                <w:szCs w:val="28"/>
              </w:rPr>
            </w:pPr>
          </w:p>
        </w:tc>
        <w:tc>
          <w:tcPr>
            <w:tcW w:w="1620" w:type="dxa"/>
            <w:vAlign w:val="center"/>
          </w:tcPr>
          <w:p w:rsidR="0056506D" w:rsidRPr="00781E45" w:rsidRDefault="0056506D" w:rsidP="00781E45">
            <w:pPr>
              <w:widowControl w:val="0"/>
              <w:jc w:val="center"/>
              <w:rPr>
                <w:szCs w:val="28"/>
              </w:rPr>
            </w:pPr>
            <w:r w:rsidRPr="00781E45">
              <w:rPr>
                <w:szCs w:val="28"/>
              </w:rPr>
              <w:t>5-й</w:t>
            </w:r>
          </w:p>
        </w:tc>
        <w:tc>
          <w:tcPr>
            <w:tcW w:w="1800" w:type="dxa"/>
            <w:gridSpan w:val="2"/>
            <w:vAlign w:val="center"/>
          </w:tcPr>
          <w:p w:rsidR="0056506D" w:rsidRPr="00781E45" w:rsidRDefault="0056506D" w:rsidP="00781E45">
            <w:pPr>
              <w:widowControl w:val="0"/>
              <w:jc w:val="center"/>
              <w:rPr>
                <w:szCs w:val="28"/>
              </w:rPr>
            </w:pPr>
            <w:r w:rsidRPr="00781E45">
              <w:rPr>
                <w:szCs w:val="28"/>
              </w:rPr>
              <w:t>5-й</w:t>
            </w:r>
          </w:p>
        </w:tc>
      </w:tr>
      <w:tr w:rsidR="0056506D" w:rsidRPr="00781E45" w:rsidTr="0058270D">
        <w:trPr>
          <w:cantSplit/>
          <w:trHeight w:val="322"/>
        </w:trPr>
        <w:tc>
          <w:tcPr>
            <w:tcW w:w="2896" w:type="dxa"/>
            <w:vMerge/>
            <w:vAlign w:val="center"/>
          </w:tcPr>
          <w:p w:rsidR="0056506D" w:rsidRPr="00781E45" w:rsidRDefault="0056506D" w:rsidP="00781E45">
            <w:pPr>
              <w:widowControl w:val="0"/>
              <w:rPr>
                <w:szCs w:val="28"/>
              </w:rPr>
            </w:pPr>
          </w:p>
        </w:tc>
        <w:tc>
          <w:tcPr>
            <w:tcW w:w="3262" w:type="dxa"/>
            <w:vMerge/>
            <w:vAlign w:val="center"/>
          </w:tcPr>
          <w:p w:rsidR="0056506D" w:rsidRPr="00781E45" w:rsidRDefault="0056506D" w:rsidP="00781E45">
            <w:pPr>
              <w:widowControl w:val="0"/>
              <w:rPr>
                <w:szCs w:val="28"/>
              </w:rPr>
            </w:pPr>
          </w:p>
        </w:tc>
        <w:tc>
          <w:tcPr>
            <w:tcW w:w="3420" w:type="dxa"/>
            <w:gridSpan w:val="3"/>
            <w:vAlign w:val="center"/>
          </w:tcPr>
          <w:p w:rsidR="0056506D" w:rsidRPr="00781E45" w:rsidRDefault="0056506D" w:rsidP="00781E45">
            <w:pPr>
              <w:widowControl w:val="0"/>
              <w:jc w:val="center"/>
              <w:rPr>
                <w:szCs w:val="28"/>
              </w:rPr>
            </w:pPr>
            <w:r w:rsidRPr="00781E45">
              <w:rPr>
                <w:szCs w:val="28"/>
              </w:rPr>
              <w:t>Лекції</w:t>
            </w:r>
          </w:p>
        </w:tc>
      </w:tr>
      <w:tr w:rsidR="0056506D" w:rsidRPr="00781E45" w:rsidTr="0058270D">
        <w:trPr>
          <w:cantSplit/>
          <w:trHeight w:val="320"/>
        </w:trPr>
        <w:tc>
          <w:tcPr>
            <w:tcW w:w="2896" w:type="dxa"/>
            <w:vMerge w:val="restart"/>
            <w:vAlign w:val="center"/>
          </w:tcPr>
          <w:p w:rsidR="0056506D" w:rsidRPr="00781E45" w:rsidRDefault="0056506D" w:rsidP="00781E45">
            <w:pPr>
              <w:widowControl w:val="0"/>
              <w:rPr>
                <w:szCs w:val="28"/>
              </w:rPr>
            </w:pPr>
            <w:r w:rsidRPr="00781E45">
              <w:rPr>
                <w:szCs w:val="28"/>
              </w:rPr>
              <w:t>Тижневих годин для денної форми навчання:</w:t>
            </w:r>
          </w:p>
          <w:p w:rsidR="0056506D" w:rsidRPr="00781E45" w:rsidRDefault="0056506D" w:rsidP="00781E45">
            <w:pPr>
              <w:widowControl w:val="0"/>
              <w:rPr>
                <w:szCs w:val="28"/>
              </w:rPr>
            </w:pPr>
            <w:r w:rsidRPr="00781E45">
              <w:rPr>
                <w:szCs w:val="28"/>
              </w:rPr>
              <w:t>аудиторних – 3 год.</w:t>
            </w:r>
          </w:p>
          <w:p w:rsidR="0056506D" w:rsidRPr="00781E45" w:rsidRDefault="0056506D" w:rsidP="00781E45">
            <w:pPr>
              <w:widowControl w:val="0"/>
              <w:rPr>
                <w:szCs w:val="28"/>
              </w:rPr>
            </w:pPr>
            <w:r w:rsidRPr="00781E45">
              <w:rPr>
                <w:szCs w:val="28"/>
              </w:rPr>
              <w:t>самостійної роботи студента – 9 год.</w:t>
            </w:r>
          </w:p>
        </w:tc>
        <w:tc>
          <w:tcPr>
            <w:tcW w:w="3262" w:type="dxa"/>
            <w:vMerge w:val="restart"/>
            <w:vAlign w:val="center"/>
          </w:tcPr>
          <w:p w:rsidR="0056506D" w:rsidRPr="00781E45" w:rsidRDefault="0056506D" w:rsidP="00781E45">
            <w:pPr>
              <w:widowControl w:val="0"/>
              <w:jc w:val="center"/>
              <w:rPr>
                <w:szCs w:val="28"/>
              </w:rPr>
            </w:pPr>
            <w:r w:rsidRPr="00781E45">
              <w:rPr>
                <w:szCs w:val="28"/>
              </w:rPr>
              <w:t>Освітньо-кваліфікаційний рівень:</w:t>
            </w:r>
          </w:p>
          <w:p w:rsidR="0056506D" w:rsidRPr="00781E45" w:rsidRDefault="0056506D" w:rsidP="00781E45">
            <w:pPr>
              <w:widowControl w:val="0"/>
              <w:jc w:val="center"/>
              <w:rPr>
                <w:szCs w:val="28"/>
              </w:rPr>
            </w:pPr>
            <w:r w:rsidRPr="00781E45">
              <w:rPr>
                <w:szCs w:val="28"/>
              </w:rPr>
              <w:t>бакалавр</w:t>
            </w:r>
          </w:p>
          <w:p w:rsidR="0056506D" w:rsidRPr="00781E45" w:rsidRDefault="0056506D" w:rsidP="00781E45">
            <w:pPr>
              <w:widowControl w:val="0"/>
              <w:jc w:val="center"/>
              <w:rPr>
                <w:szCs w:val="28"/>
              </w:rPr>
            </w:pPr>
          </w:p>
        </w:tc>
        <w:tc>
          <w:tcPr>
            <w:tcW w:w="1620" w:type="dxa"/>
            <w:vAlign w:val="center"/>
          </w:tcPr>
          <w:p w:rsidR="0056506D" w:rsidRPr="00781E45" w:rsidRDefault="0056506D" w:rsidP="00781E45">
            <w:pPr>
              <w:widowControl w:val="0"/>
              <w:jc w:val="center"/>
              <w:rPr>
                <w:szCs w:val="28"/>
              </w:rPr>
            </w:pPr>
            <w:r w:rsidRPr="00781E45">
              <w:rPr>
                <w:szCs w:val="28"/>
              </w:rPr>
              <w:t>12</w:t>
            </w:r>
          </w:p>
          <w:p w:rsidR="0056506D" w:rsidRPr="00781E45" w:rsidRDefault="0056506D" w:rsidP="00781E45">
            <w:pPr>
              <w:widowControl w:val="0"/>
              <w:jc w:val="center"/>
              <w:rPr>
                <w:szCs w:val="28"/>
              </w:rPr>
            </w:pPr>
            <w:r w:rsidRPr="00781E45">
              <w:rPr>
                <w:szCs w:val="28"/>
              </w:rPr>
              <w:t xml:space="preserve"> год.</w:t>
            </w:r>
          </w:p>
        </w:tc>
        <w:tc>
          <w:tcPr>
            <w:tcW w:w="1800" w:type="dxa"/>
            <w:gridSpan w:val="2"/>
            <w:vAlign w:val="center"/>
          </w:tcPr>
          <w:p w:rsidR="0056506D" w:rsidRPr="00781E45" w:rsidRDefault="0056506D" w:rsidP="00781E45">
            <w:pPr>
              <w:widowControl w:val="0"/>
              <w:jc w:val="center"/>
              <w:rPr>
                <w:szCs w:val="28"/>
              </w:rPr>
            </w:pPr>
            <w:r w:rsidRPr="00781E45">
              <w:rPr>
                <w:szCs w:val="28"/>
              </w:rPr>
              <w:t>4 год.</w:t>
            </w:r>
          </w:p>
        </w:tc>
      </w:tr>
      <w:tr w:rsidR="0056506D" w:rsidRPr="00781E45" w:rsidTr="0058270D">
        <w:trPr>
          <w:cantSplit/>
          <w:trHeight w:val="320"/>
        </w:trPr>
        <w:tc>
          <w:tcPr>
            <w:tcW w:w="2896" w:type="dxa"/>
            <w:vMerge/>
            <w:vAlign w:val="center"/>
          </w:tcPr>
          <w:p w:rsidR="0056506D" w:rsidRPr="00781E45" w:rsidRDefault="0056506D" w:rsidP="00781E45">
            <w:pPr>
              <w:widowControl w:val="0"/>
              <w:rPr>
                <w:szCs w:val="28"/>
              </w:rPr>
            </w:pPr>
          </w:p>
        </w:tc>
        <w:tc>
          <w:tcPr>
            <w:tcW w:w="3262" w:type="dxa"/>
            <w:vMerge/>
            <w:vAlign w:val="center"/>
          </w:tcPr>
          <w:p w:rsidR="0056506D" w:rsidRPr="00781E45" w:rsidRDefault="0056506D" w:rsidP="00781E45">
            <w:pPr>
              <w:widowControl w:val="0"/>
              <w:rPr>
                <w:szCs w:val="28"/>
              </w:rPr>
            </w:pPr>
          </w:p>
        </w:tc>
        <w:tc>
          <w:tcPr>
            <w:tcW w:w="3420" w:type="dxa"/>
            <w:gridSpan w:val="3"/>
            <w:vAlign w:val="center"/>
          </w:tcPr>
          <w:p w:rsidR="0056506D" w:rsidRPr="00781E45" w:rsidRDefault="0056506D" w:rsidP="00781E45">
            <w:pPr>
              <w:widowControl w:val="0"/>
              <w:jc w:val="center"/>
              <w:rPr>
                <w:szCs w:val="28"/>
              </w:rPr>
            </w:pPr>
            <w:r w:rsidRPr="00781E45">
              <w:rPr>
                <w:szCs w:val="28"/>
              </w:rPr>
              <w:t>Практичні, семінарські</w:t>
            </w:r>
          </w:p>
        </w:tc>
      </w:tr>
      <w:tr w:rsidR="0056506D" w:rsidRPr="00781E45" w:rsidTr="0058270D">
        <w:trPr>
          <w:cantSplit/>
          <w:trHeight w:val="320"/>
        </w:trPr>
        <w:tc>
          <w:tcPr>
            <w:tcW w:w="2896" w:type="dxa"/>
            <w:vMerge/>
            <w:vAlign w:val="center"/>
          </w:tcPr>
          <w:p w:rsidR="0056506D" w:rsidRPr="00781E45" w:rsidRDefault="0056506D" w:rsidP="00781E45">
            <w:pPr>
              <w:widowControl w:val="0"/>
              <w:rPr>
                <w:szCs w:val="28"/>
              </w:rPr>
            </w:pPr>
          </w:p>
        </w:tc>
        <w:tc>
          <w:tcPr>
            <w:tcW w:w="3262" w:type="dxa"/>
            <w:vMerge/>
            <w:vAlign w:val="center"/>
          </w:tcPr>
          <w:p w:rsidR="0056506D" w:rsidRPr="00781E45" w:rsidRDefault="0056506D" w:rsidP="00781E45">
            <w:pPr>
              <w:widowControl w:val="0"/>
              <w:rPr>
                <w:szCs w:val="28"/>
              </w:rPr>
            </w:pPr>
          </w:p>
        </w:tc>
        <w:tc>
          <w:tcPr>
            <w:tcW w:w="1620" w:type="dxa"/>
            <w:vAlign w:val="center"/>
          </w:tcPr>
          <w:p w:rsidR="0056506D" w:rsidRPr="00781E45" w:rsidRDefault="0056506D" w:rsidP="00781E45">
            <w:pPr>
              <w:widowControl w:val="0"/>
              <w:jc w:val="center"/>
              <w:rPr>
                <w:i/>
                <w:szCs w:val="28"/>
              </w:rPr>
            </w:pPr>
            <w:r w:rsidRPr="00781E45">
              <w:rPr>
                <w:szCs w:val="28"/>
              </w:rPr>
              <w:t>8 год.</w:t>
            </w:r>
          </w:p>
        </w:tc>
        <w:tc>
          <w:tcPr>
            <w:tcW w:w="1800" w:type="dxa"/>
            <w:gridSpan w:val="2"/>
            <w:vAlign w:val="center"/>
          </w:tcPr>
          <w:p w:rsidR="0056506D" w:rsidRPr="00781E45" w:rsidRDefault="0056506D" w:rsidP="00781E45">
            <w:pPr>
              <w:widowControl w:val="0"/>
              <w:jc w:val="center"/>
              <w:rPr>
                <w:szCs w:val="28"/>
              </w:rPr>
            </w:pPr>
            <w:r w:rsidRPr="00781E45">
              <w:rPr>
                <w:szCs w:val="28"/>
              </w:rPr>
              <w:t>4 год.</w:t>
            </w:r>
          </w:p>
        </w:tc>
      </w:tr>
      <w:tr w:rsidR="0056506D" w:rsidRPr="00781E45" w:rsidTr="0058270D">
        <w:trPr>
          <w:cantSplit/>
          <w:trHeight w:val="138"/>
        </w:trPr>
        <w:tc>
          <w:tcPr>
            <w:tcW w:w="2896" w:type="dxa"/>
            <w:vMerge/>
            <w:vAlign w:val="center"/>
          </w:tcPr>
          <w:p w:rsidR="0056506D" w:rsidRPr="00781E45" w:rsidRDefault="0056506D" w:rsidP="00781E45">
            <w:pPr>
              <w:widowControl w:val="0"/>
              <w:rPr>
                <w:szCs w:val="28"/>
              </w:rPr>
            </w:pPr>
          </w:p>
        </w:tc>
        <w:tc>
          <w:tcPr>
            <w:tcW w:w="3262" w:type="dxa"/>
            <w:vMerge/>
            <w:vAlign w:val="center"/>
          </w:tcPr>
          <w:p w:rsidR="0056506D" w:rsidRPr="00781E45" w:rsidRDefault="0056506D" w:rsidP="00781E45">
            <w:pPr>
              <w:widowControl w:val="0"/>
              <w:rPr>
                <w:szCs w:val="28"/>
              </w:rPr>
            </w:pPr>
          </w:p>
        </w:tc>
        <w:tc>
          <w:tcPr>
            <w:tcW w:w="3420" w:type="dxa"/>
            <w:gridSpan w:val="3"/>
            <w:vAlign w:val="center"/>
          </w:tcPr>
          <w:p w:rsidR="0056506D" w:rsidRPr="00781E45" w:rsidRDefault="0056506D" w:rsidP="00781E45">
            <w:pPr>
              <w:widowControl w:val="0"/>
              <w:jc w:val="center"/>
              <w:rPr>
                <w:szCs w:val="28"/>
              </w:rPr>
            </w:pPr>
            <w:r w:rsidRPr="00781E45">
              <w:rPr>
                <w:szCs w:val="28"/>
              </w:rPr>
              <w:t>Лабораторні</w:t>
            </w:r>
          </w:p>
        </w:tc>
      </w:tr>
      <w:tr w:rsidR="0056506D" w:rsidRPr="00781E45" w:rsidTr="0058270D">
        <w:trPr>
          <w:cantSplit/>
          <w:trHeight w:val="138"/>
        </w:trPr>
        <w:tc>
          <w:tcPr>
            <w:tcW w:w="2896" w:type="dxa"/>
            <w:vMerge/>
            <w:vAlign w:val="center"/>
          </w:tcPr>
          <w:p w:rsidR="0056506D" w:rsidRPr="00781E45" w:rsidRDefault="0056506D" w:rsidP="00781E45">
            <w:pPr>
              <w:widowControl w:val="0"/>
              <w:rPr>
                <w:szCs w:val="28"/>
              </w:rPr>
            </w:pPr>
          </w:p>
        </w:tc>
        <w:tc>
          <w:tcPr>
            <w:tcW w:w="3262" w:type="dxa"/>
            <w:vMerge/>
            <w:vAlign w:val="center"/>
          </w:tcPr>
          <w:p w:rsidR="0056506D" w:rsidRPr="00781E45" w:rsidRDefault="0056506D" w:rsidP="00781E45">
            <w:pPr>
              <w:widowControl w:val="0"/>
              <w:rPr>
                <w:szCs w:val="28"/>
              </w:rPr>
            </w:pPr>
          </w:p>
        </w:tc>
        <w:tc>
          <w:tcPr>
            <w:tcW w:w="1620" w:type="dxa"/>
            <w:vAlign w:val="center"/>
          </w:tcPr>
          <w:p w:rsidR="0056506D" w:rsidRPr="00781E45" w:rsidRDefault="0056506D" w:rsidP="00781E45">
            <w:pPr>
              <w:widowControl w:val="0"/>
              <w:jc w:val="center"/>
              <w:rPr>
                <w:i/>
                <w:szCs w:val="28"/>
              </w:rPr>
            </w:pPr>
            <w:r w:rsidRPr="00781E45">
              <w:rPr>
                <w:szCs w:val="28"/>
              </w:rPr>
              <w:t>0 год.</w:t>
            </w:r>
          </w:p>
        </w:tc>
        <w:tc>
          <w:tcPr>
            <w:tcW w:w="1800" w:type="dxa"/>
            <w:gridSpan w:val="2"/>
            <w:vAlign w:val="center"/>
          </w:tcPr>
          <w:p w:rsidR="0056506D" w:rsidRPr="00781E45" w:rsidRDefault="0056506D" w:rsidP="00781E45">
            <w:pPr>
              <w:widowControl w:val="0"/>
              <w:jc w:val="center"/>
              <w:rPr>
                <w:i/>
                <w:szCs w:val="28"/>
              </w:rPr>
            </w:pPr>
            <w:r w:rsidRPr="00781E45">
              <w:rPr>
                <w:szCs w:val="28"/>
              </w:rPr>
              <w:t>0 год.</w:t>
            </w:r>
          </w:p>
        </w:tc>
      </w:tr>
      <w:tr w:rsidR="0056506D" w:rsidRPr="00781E45" w:rsidTr="0058270D">
        <w:trPr>
          <w:cantSplit/>
          <w:trHeight w:val="138"/>
        </w:trPr>
        <w:tc>
          <w:tcPr>
            <w:tcW w:w="2896" w:type="dxa"/>
            <w:vMerge/>
            <w:vAlign w:val="center"/>
          </w:tcPr>
          <w:p w:rsidR="0056506D" w:rsidRPr="00781E45" w:rsidRDefault="0056506D" w:rsidP="00781E45">
            <w:pPr>
              <w:widowControl w:val="0"/>
              <w:rPr>
                <w:szCs w:val="28"/>
              </w:rPr>
            </w:pPr>
          </w:p>
        </w:tc>
        <w:tc>
          <w:tcPr>
            <w:tcW w:w="3262" w:type="dxa"/>
            <w:vMerge/>
            <w:vAlign w:val="center"/>
          </w:tcPr>
          <w:p w:rsidR="0056506D" w:rsidRPr="00781E45" w:rsidRDefault="0056506D" w:rsidP="00781E45">
            <w:pPr>
              <w:widowControl w:val="0"/>
              <w:rPr>
                <w:szCs w:val="28"/>
              </w:rPr>
            </w:pPr>
          </w:p>
        </w:tc>
        <w:tc>
          <w:tcPr>
            <w:tcW w:w="3420" w:type="dxa"/>
            <w:gridSpan w:val="3"/>
            <w:vAlign w:val="center"/>
          </w:tcPr>
          <w:p w:rsidR="0056506D" w:rsidRPr="00781E45" w:rsidRDefault="0056506D" w:rsidP="00781E45">
            <w:pPr>
              <w:widowControl w:val="0"/>
              <w:jc w:val="center"/>
              <w:rPr>
                <w:szCs w:val="28"/>
              </w:rPr>
            </w:pPr>
            <w:r w:rsidRPr="00781E45">
              <w:rPr>
                <w:szCs w:val="28"/>
              </w:rPr>
              <w:t>Самостійна робота</w:t>
            </w:r>
          </w:p>
        </w:tc>
      </w:tr>
      <w:tr w:rsidR="0056506D" w:rsidRPr="00781E45" w:rsidTr="0058270D">
        <w:trPr>
          <w:cantSplit/>
          <w:trHeight w:val="138"/>
        </w:trPr>
        <w:tc>
          <w:tcPr>
            <w:tcW w:w="2896" w:type="dxa"/>
            <w:vMerge/>
            <w:vAlign w:val="center"/>
          </w:tcPr>
          <w:p w:rsidR="0056506D" w:rsidRPr="00781E45" w:rsidRDefault="0056506D" w:rsidP="00781E45">
            <w:pPr>
              <w:widowControl w:val="0"/>
              <w:rPr>
                <w:szCs w:val="28"/>
              </w:rPr>
            </w:pPr>
          </w:p>
        </w:tc>
        <w:tc>
          <w:tcPr>
            <w:tcW w:w="3262" w:type="dxa"/>
            <w:vMerge/>
            <w:vAlign w:val="center"/>
          </w:tcPr>
          <w:p w:rsidR="0056506D" w:rsidRPr="00781E45" w:rsidRDefault="0056506D" w:rsidP="00781E45">
            <w:pPr>
              <w:widowControl w:val="0"/>
              <w:rPr>
                <w:szCs w:val="28"/>
              </w:rPr>
            </w:pPr>
          </w:p>
        </w:tc>
        <w:tc>
          <w:tcPr>
            <w:tcW w:w="1620" w:type="dxa"/>
            <w:vAlign w:val="center"/>
          </w:tcPr>
          <w:p w:rsidR="0056506D" w:rsidRPr="00781E45" w:rsidRDefault="0056506D" w:rsidP="00781E45">
            <w:pPr>
              <w:widowControl w:val="0"/>
              <w:jc w:val="center"/>
              <w:rPr>
                <w:i/>
                <w:szCs w:val="28"/>
              </w:rPr>
            </w:pPr>
            <w:r w:rsidRPr="00781E45">
              <w:rPr>
                <w:szCs w:val="28"/>
              </w:rPr>
              <w:t>36 год.</w:t>
            </w:r>
          </w:p>
        </w:tc>
        <w:tc>
          <w:tcPr>
            <w:tcW w:w="1800" w:type="dxa"/>
            <w:gridSpan w:val="2"/>
            <w:vAlign w:val="center"/>
          </w:tcPr>
          <w:p w:rsidR="0056506D" w:rsidRPr="00781E45" w:rsidRDefault="0056506D" w:rsidP="00781E45">
            <w:pPr>
              <w:widowControl w:val="0"/>
              <w:jc w:val="center"/>
              <w:rPr>
                <w:szCs w:val="28"/>
              </w:rPr>
            </w:pPr>
            <w:r w:rsidRPr="00781E45">
              <w:rPr>
                <w:szCs w:val="28"/>
              </w:rPr>
              <w:t>46 год.</w:t>
            </w:r>
          </w:p>
        </w:tc>
      </w:tr>
      <w:tr w:rsidR="0056506D" w:rsidRPr="00781E45" w:rsidTr="0058270D">
        <w:trPr>
          <w:cantSplit/>
          <w:trHeight w:val="350"/>
        </w:trPr>
        <w:tc>
          <w:tcPr>
            <w:tcW w:w="2896" w:type="dxa"/>
            <w:vMerge/>
            <w:vAlign w:val="center"/>
          </w:tcPr>
          <w:p w:rsidR="0056506D" w:rsidRPr="00781E45" w:rsidRDefault="0056506D" w:rsidP="00781E45">
            <w:pPr>
              <w:widowControl w:val="0"/>
              <w:rPr>
                <w:szCs w:val="28"/>
              </w:rPr>
            </w:pPr>
          </w:p>
        </w:tc>
        <w:tc>
          <w:tcPr>
            <w:tcW w:w="3262" w:type="dxa"/>
            <w:vMerge/>
            <w:vAlign w:val="center"/>
          </w:tcPr>
          <w:p w:rsidR="0056506D" w:rsidRPr="00781E45" w:rsidRDefault="0056506D" w:rsidP="00781E45">
            <w:pPr>
              <w:widowControl w:val="0"/>
              <w:rPr>
                <w:szCs w:val="28"/>
              </w:rPr>
            </w:pPr>
          </w:p>
        </w:tc>
        <w:tc>
          <w:tcPr>
            <w:tcW w:w="3420" w:type="dxa"/>
            <w:gridSpan w:val="3"/>
            <w:vAlign w:val="center"/>
          </w:tcPr>
          <w:p w:rsidR="0056506D" w:rsidRPr="00781E45" w:rsidRDefault="0056506D" w:rsidP="00781E45">
            <w:pPr>
              <w:widowControl w:val="0"/>
              <w:jc w:val="center"/>
              <w:rPr>
                <w:szCs w:val="28"/>
              </w:rPr>
            </w:pPr>
            <w:r w:rsidRPr="00781E45">
              <w:rPr>
                <w:szCs w:val="28"/>
              </w:rPr>
              <w:t xml:space="preserve">Індивідуальні завдання: </w:t>
            </w:r>
          </w:p>
        </w:tc>
      </w:tr>
      <w:tr w:rsidR="0056506D" w:rsidRPr="00781E45" w:rsidTr="0058270D">
        <w:trPr>
          <w:cantSplit/>
          <w:trHeight w:val="284"/>
        </w:trPr>
        <w:tc>
          <w:tcPr>
            <w:tcW w:w="2896" w:type="dxa"/>
            <w:vMerge/>
            <w:vAlign w:val="center"/>
          </w:tcPr>
          <w:p w:rsidR="0056506D" w:rsidRPr="00781E45" w:rsidRDefault="0056506D" w:rsidP="00781E45">
            <w:pPr>
              <w:widowControl w:val="0"/>
              <w:rPr>
                <w:szCs w:val="28"/>
              </w:rPr>
            </w:pPr>
          </w:p>
        </w:tc>
        <w:tc>
          <w:tcPr>
            <w:tcW w:w="3262" w:type="dxa"/>
            <w:vMerge/>
            <w:vAlign w:val="center"/>
          </w:tcPr>
          <w:p w:rsidR="0056506D" w:rsidRPr="00781E45" w:rsidRDefault="0056506D" w:rsidP="00781E45">
            <w:pPr>
              <w:widowControl w:val="0"/>
              <w:rPr>
                <w:szCs w:val="28"/>
              </w:rPr>
            </w:pPr>
          </w:p>
        </w:tc>
        <w:tc>
          <w:tcPr>
            <w:tcW w:w="3420" w:type="dxa"/>
            <w:gridSpan w:val="3"/>
            <w:vAlign w:val="center"/>
          </w:tcPr>
          <w:p w:rsidR="0056506D" w:rsidRPr="00781E45" w:rsidRDefault="0056506D" w:rsidP="00781E45">
            <w:pPr>
              <w:widowControl w:val="0"/>
              <w:jc w:val="center"/>
              <w:rPr>
                <w:szCs w:val="28"/>
              </w:rPr>
            </w:pPr>
            <w:r w:rsidRPr="00781E45">
              <w:rPr>
                <w:szCs w:val="28"/>
              </w:rPr>
              <w:t>0 год.</w:t>
            </w:r>
          </w:p>
        </w:tc>
      </w:tr>
      <w:tr w:rsidR="0056506D" w:rsidRPr="00781E45" w:rsidTr="0058270D">
        <w:trPr>
          <w:cantSplit/>
          <w:trHeight w:val="138"/>
        </w:trPr>
        <w:tc>
          <w:tcPr>
            <w:tcW w:w="2896" w:type="dxa"/>
            <w:vMerge/>
            <w:vAlign w:val="center"/>
          </w:tcPr>
          <w:p w:rsidR="0056506D" w:rsidRPr="00781E45" w:rsidRDefault="0056506D" w:rsidP="00781E45">
            <w:pPr>
              <w:widowControl w:val="0"/>
              <w:rPr>
                <w:szCs w:val="28"/>
              </w:rPr>
            </w:pPr>
          </w:p>
        </w:tc>
        <w:tc>
          <w:tcPr>
            <w:tcW w:w="3262" w:type="dxa"/>
            <w:vMerge/>
            <w:vAlign w:val="center"/>
          </w:tcPr>
          <w:p w:rsidR="0056506D" w:rsidRPr="00781E45" w:rsidRDefault="0056506D" w:rsidP="00781E45">
            <w:pPr>
              <w:widowControl w:val="0"/>
              <w:rPr>
                <w:szCs w:val="28"/>
              </w:rPr>
            </w:pPr>
          </w:p>
        </w:tc>
        <w:tc>
          <w:tcPr>
            <w:tcW w:w="3420" w:type="dxa"/>
            <w:gridSpan w:val="3"/>
            <w:vAlign w:val="center"/>
          </w:tcPr>
          <w:p w:rsidR="0056506D" w:rsidRPr="00781E45" w:rsidRDefault="0056506D" w:rsidP="00781E45">
            <w:pPr>
              <w:widowControl w:val="0"/>
              <w:jc w:val="center"/>
              <w:rPr>
                <w:i/>
                <w:szCs w:val="28"/>
              </w:rPr>
            </w:pPr>
            <w:r w:rsidRPr="00781E45">
              <w:rPr>
                <w:szCs w:val="28"/>
              </w:rPr>
              <w:t xml:space="preserve">Вид контролю: </w:t>
            </w:r>
          </w:p>
        </w:tc>
      </w:tr>
      <w:tr w:rsidR="0056506D" w:rsidRPr="00781E45" w:rsidTr="0058270D">
        <w:trPr>
          <w:cantSplit/>
          <w:trHeight w:val="138"/>
        </w:trPr>
        <w:tc>
          <w:tcPr>
            <w:tcW w:w="2896" w:type="dxa"/>
            <w:vMerge/>
            <w:vAlign w:val="center"/>
          </w:tcPr>
          <w:p w:rsidR="0056506D" w:rsidRPr="00781E45" w:rsidRDefault="0056506D" w:rsidP="00781E45">
            <w:pPr>
              <w:widowControl w:val="0"/>
              <w:rPr>
                <w:szCs w:val="28"/>
              </w:rPr>
            </w:pPr>
          </w:p>
        </w:tc>
        <w:tc>
          <w:tcPr>
            <w:tcW w:w="3262" w:type="dxa"/>
            <w:vMerge/>
            <w:vAlign w:val="center"/>
          </w:tcPr>
          <w:p w:rsidR="0056506D" w:rsidRPr="00781E45" w:rsidRDefault="0056506D" w:rsidP="00781E45">
            <w:pPr>
              <w:widowControl w:val="0"/>
              <w:rPr>
                <w:szCs w:val="28"/>
              </w:rPr>
            </w:pPr>
          </w:p>
        </w:tc>
        <w:tc>
          <w:tcPr>
            <w:tcW w:w="1710" w:type="dxa"/>
            <w:gridSpan w:val="2"/>
            <w:vAlign w:val="center"/>
          </w:tcPr>
          <w:p w:rsidR="0056506D" w:rsidRPr="00781E45" w:rsidRDefault="0056506D" w:rsidP="00781E45">
            <w:pPr>
              <w:widowControl w:val="0"/>
              <w:jc w:val="center"/>
              <w:rPr>
                <w:b/>
                <w:szCs w:val="28"/>
              </w:rPr>
            </w:pPr>
            <w:r w:rsidRPr="00781E45">
              <w:rPr>
                <w:b/>
                <w:szCs w:val="28"/>
              </w:rPr>
              <w:t>Залік</w:t>
            </w:r>
          </w:p>
        </w:tc>
        <w:tc>
          <w:tcPr>
            <w:tcW w:w="1710" w:type="dxa"/>
            <w:vAlign w:val="center"/>
          </w:tcPr>
          <w:p w:rsidR="0056506D" w:rsidRPr="00781E45" w:rsidRDefault="0056506D" w:rsidP="00781E45">
            <w:pPr>
              <w:widowControl w:val="0"/>
              <w:jc w:val="center"/>
              <w:rPr>
                <w:b/>
                <w:szCs w:val="28"/>
              </w:rPr>
            </w:pPr>
            <w:r w:rsidRPr="00781E45">
              <w:rPr>
                <w:b/>
                <w:szCs w:val="28"/>
              </w:rPr>
              <w:t>Залік</w:t>
            </w:r>
          </w:p>
        </w:tc>
      </w:tr>
    </w:tbl>
    <w:p w:rsidR="0056506D" w:rsidRPr="00781E45" w:rsidRDefault="0056506D" w:rsidP="00781E45">
      <w:pPr>
        <w:widowControl w:val="0"/>
        <w:rPr>
          <w:szCs w:val="28"/>
        </w:rPr>
      </w:pPr>
    </w:p>
    <w:p w:rsidR="0056506D" w:rsidRPr="00781E45" w:rsidRDefault="0056506D" w:rsidP="00781E45">
      <w:pPr>
        <w:widowControl w:val="0"/>
        <w:ind w:left="1440" w:hanging="1440"/>
        <w:jc w:val="both"/>
        <w:rPr>
          <w:szCs w:val="28"/>
        </w:rPr>
      </w:pPr>
      <w:r w:rsidRPr="00781E45">
        <w:rPr>
          <w:bCs/>
          <w:szCs w:val="28"/>
        </w:rPr>
        <w:t>Примітка</w:t>
      </w:r>
      <w:r w:rsidRPr="00781E45">
        <w:rPr>
          <w:szCs w:val="28"/>
        </w:rPr>
        <w:t>.</w:t>
      </w:r>
    </w:p>
    <w:p w:rsidR="0056506D" w:rsidRPr="00781E45" w:rsidRDefault="0056506D" w:rsidP="00781E45">
      <w:pPr>
        <w:widowControl w:val="0"/>
        <w:jc w:val="both"/>
        <w:rPr>
          <w:szCs w:val="28"/>
        </w:rPr>
      </w:pPr>
      <w:r w:rsidRPr="00781E45">
        <w:rPr>
          <w:szCs w:val="28"/>
        </w:rPr>
        <w:t>Співвідношення кількості годин аудиторних занять до самостійної і індивідуальної роботи становить (%):</w:t>
      </w:r>
    </w:p>
    <w:p w:rsidR="0056506D" w:rsidRPr="00781E45" w:rsidRDefault="0056506D" w:rsidP="00781E45">
      <w:pPr>
        <w:widowControl w:val="0"/>
        <w:ind w:firstLine="600"/>
        <w:jc w:val="both"/>
        <w:rPr>
          <w:szCs w:val="28"/>
        </w:rPr>
      </w:pPr>
      <w:r w:rsidRPr="00781E45">
        <w:rPr>
          <w:szCs w:val="28"/>
        </w:rPr>
        <w:t>для денної форми навчання –0,333</w:t>
      </w:r>
    </w:p>
    <w:p w:rsidR="0056506D" w:rsidRPr="00781E45" w:rsidRDefault="0056506D" w:rsidP="00781E45">
      <w:pPr>
        <w:widowControl w:val="0"/>
        <w:ind w:firstLine="600"/>
        <w:jc w:val="both"/>
        <w:rPr>
          <w:szCs w:val="28"/>
        </w:rPr>
      </w:pPr>
      <w:r w:rsidRPr="00781E45">
        <w:rPr>
          <w:szCs w:val="28"/>
        </w:rPr>
        <w:t>для заочної форми навчання –  0,161</w:t>
      </w:r>
    </w:p>
    <w:p w:rsidR="0056506D" w:rsidRPr="00781E45" w:rsidRDefault="0056506D" w:rsidP="00781E45">
      <w:pPr>
        <w:widowControl w:val="0"/>
        <w:ind w:left="1440" w:hanging="1440"/>
        <w:jc w:val="right"/>
        <w:rPr>
          <w:szCs w:val="28"/>
        </w:rPr>
      </w:pPr>
    </w:p>
    <w:p w:rsidR="0056506D" w:rsidRPr="00781E45" w:rsidRDefault="0056506D" w:rsidP="00781E45">
      <w:pPr>
        <w:widowControl w:val="0"/>
        <w:jc w:val="center"/>
        <w:rPr>
          <w:b/>
          <w:szCs w:val="28"/>
        </w:rPr>
      </w:pPr>
      <w:r w:rsidRPr="00781E45">
        <w:rPr>
          <w:b/>
          <w:szCs w:val="28"/>
        </w:rPr>
        <w:t>3.2. МЕТА ТА ЗАВДАННЯ НАВЧАЛЬНОЇ ДИСЦИПЛІНИ</w:t>
      </w:r>
    </w:p>
    <w:p w:rsidR="0056506D" w:rsidRPr="00781E45" w:rsidRDefault="0056506D" w:rsidP="00781E45">
      <w:pPr>
        <w:pStyle w:val="ab"/>
        <w:widowControl w:val="0"/>
        <w:ind w:left="0"/>
        <w:jc w:val="center"/>
        <w:rPr>
          <w:szCs w:val="28"/>
        </w:rPr>
      </w:pPr>
      <w:r w:rsidRPr="00781E45">
        <w:rPr>
          <w:szCs w:val="28"/>
        </w:rPr>
        <w:tab/>
      </w:r>
    </w:p>
    <w:p w:rsidR="0056506D" w:rsidRPr="00781E45" w:rsidRDefault="0056506D" w:rsidP="00781E45">
      <w:pPr>
        <w:pStyle w:val="ab"/>
        <w:widowControl w:val="0"/>
        <w:ind w:left="0" w:firstLine="709"/>
        <w:jc w:val="both"/>
        <w:rPr>
          <w:szCs w:val="28"/>
        </w:rPr>
      </w:pPr>
      <w:r w:rsidRPr="00781E45">
        <w:rPr>
          <w:szCs w:val="28"/>
        </w:rPr>
        <w:t xml:space="preserve">Митне право є вибірковою дисципліною (цикл професійно-практичної </w:t>
      </w:r>
      <w:r w:rsidRPr="00781E45">
        <w:rPr>
          <w:szCs w:val="28"/>
        </w:rPr>
        <w:lastRenderedPageBreak/>
        <w:t>підготовки) для студентів всіх форм навчання напряму підготовки 081 Право.</w:t>
      </w:r>
    </w:p>
    <w:p w:rsidR="0056506D" w:rsidRPr="00781E45" w:rsidRDefault="0056506D" w:rsidP="00781E45">
      <w:pPr>
        <w:widowControl w:val="0"/>
        <w:ind w:firstLine="709"/>
        <w:jc w:val="both"/>
        <w:rPr>
          <w:szCs w:val="28"/>
        </w:rPr>
      </w:pPr>
      <w:r w:rsidRPr="00781E45">
        <w:rPr>
          <w:szCs w:val="28"/>
        </w:rPr>
        <w:t xml:space="preserve">Митне право – це комплексна галузь права, яка регулює відносини, що виникають у сфері реалізації державної митної політики України, державної митної справи, а також переміщення товарів і транспортних засобів комерційного призначення через митний кордон України. </w:t>
      </w:r>
    </w:p>
    <w:p w:rsidR="0056506D" w:rsidRPr="00781E45" w:rsidRDefault="0056506D" w:rsidP="00781E45">
      <w:pPr>
        <w:pStyle w:val="Default"/>
        <w:widowControl w:val="0"/>
        <w:ind w:firstLine="709"/>
        <w:jc w:val="both"/>
        <w:rPr>
          <w:sz w:val="28"/>
          <w:szCs w:val="28"/>
          <w:lang w:val="uk-UA"/>
        </w:rPr>
      </w:pPr>
      <w:r w:rsidRPr="00781E45">
        <w:rPr>
          <w:sz w:val="28"/>
          <w:szCs w:val="28"/>
          <w:lang w:val="uk-UA"/>
        </w:rPr>
        <w:t xml:space="preserve">Митне право є однією із тих дисциплін, що покликані забезпечити фундаментальну фахову й правову підготовку фахівців з митної діяльності. Курс «Митне право» як навчальна дисципліна входить до комплексу навчальних дисциплін, які складають фундамент фахової підготовки майбутнього юриста. В процесі її вивчення студенти повинні засвоїти поняття митного права, основи здійснення митного контролю та оформлення, норми, які регулюють діяльність, пов’язану із переміщенням товарів та транспортних засобів через митний кордон, обсяг прав і законних інтересів громадян, юридичних осіб при здійсненні зовнішньоекономічної діяльності, повинні набути певних практичних навичок застосування цих норм до конкретних ситуацій. </w:t>
      </w:r>
    </w:p>
    <w:p w:rsidR="0056506D" w:rsidRPr="00781E45" w:rsidRDefault="0056506D" w:rsidP="00781E45">
      <w:pPr>
        <w:widowControl w:val="0"/>
        <w:ind w:firstLine="709"/>
        <w:jc w:val="both"/>
        <w:rPr>
          <w:szCs w:val="28"/>
        </w:rPr>
      </w:pPr>
      <w:r w:rsidRPr="00781E45">
        <w:rPr>
          <w:b/>
          <w:szCs w:val="28"/>
        </w:rPr>
        <w:t xml:space="preserve">Предметом </w:t>
      </w:r>
      <w:r w:rsidRPr="00781E45">
        <w:rPr>
          <w:szCs w:val="28"/>
        </w:rPr>
        <w:t>вивчення навчальної дисципліни є митно-правові норми, митні правовідносини, державна митна справа, законодавство України з питань державної митної справи, юридичні права та суб’єктивні обов’язки суб’єктів митних правовідносин.</w:t>
      </w:r>
    </w:p>
    <w:p w:rsidR="0056506D" w:rsidRPr="00781E45" w:rsidRDefault="0056506D" w:rsidP="00781E45">
      <w:pPr>
        <w:pStyle w:val="ae"/>
        <w:widowControl w:val="0"/>
        <w:spacing w:after="0"/>
        <w:ind w:firstLine="709"/>
        <w:rPr>
          <w:szCs w:val="28"/>
        </w:rPr>
      </w:pPr>
      <w:r w:rsidRPr="00781E45">
        <w:rPr>
          <w:b/>
          <w:szCs w:val="28"/>
        </w:rPr>
        <w:t>Метою</w:t>
      </w:r>
      <w:r w:rsidRPr="00781E45">
        <w:rPr>
          <w:szCs w:val="28"/>
        </w:rPr>
        <w:t xml:space="preserve"> вивчення дисципліни «Митне право» є оволодіння нормативно-правовою базою з  питань переміщення через митний кордон України товарів та транспортних засобів, визначення основних засад здійснення митного контролю та митного оформленням, нарахування та сплати митних платежів та відповідальності за порушення митного законодавства.  </w:t>
      </w:r>
    </w:p>
    <w:p w:rsidR="0056506D" w:rsidRPr="00781E45" w:rsidRDefault="004651FE" w:rsidP="00781E45">
      <w:pPr>
        <w:widowControl w:val="0"/>
        <w:ind w:firstLine="709"/>
        <w:jc w:val="both"/>
        <w:rPr>
          <w:szCs w:val="28"/>
        </w:rPr>
      </w:pPr>
      <w:hyperlink w:anchor="ЗМІСТ" w:history="1">
        <w:r w:rsidR="0056506D" w:rsidRPr="00781E45">
          <w:rPr>
            <w:rStyle w:val="af4"/>
            <w:color w:val="auto"/>
            <w:szCs w:val="28"/>
            <w:u w:val="none"/>
          </w:rPr>
          <w:t>Основними завданнями викладання навчальної дисципліни «Митне право</w:t>
        </w:r>
      </w:hyperlink>
      <w:r w:rsidR="0056506D" w:rsidRPr="00781E45">
        <w:rPr>
          <w:szCs w:val="28"/>
        </w:rPr>
        <w:t>» є надання студентам знань про основні принципи, інститути й нормативно-правові акти митного права, формування навиків правильного тлумачення і застосування норм Митного кодексу України та інших нормативно-правових актів з питань митного оформлення та можливість використання здобутих знань у своїй практичній діяльності.</w:t>
      </w:r>
    </w:p>
    <w:p w:rsidR="0056506D" w:rsidRPr="00781E45" w:rsidRDefault="0056506D" w:rsidP="00781E45">
      <w:pPr>
        <w:pStyle w:val="Default"/>
        <w:widowControl w:val="0"/>
        <w:ind w:firstLine="709"/>
        <w:jc w:val="both"/>
        <w:rPr>
          <w:sz w:val="28"/>
          <w:szCs w:val="28"/>
          <w:lang w:val="uk-UA"/>
        </w:rPr>
      </w:pPr>
      <w:r w:rsidRPr="00781E45">
        <w:rPr>
          <w:sz w:val="28"/>
          <w:szCs w:val="28"/>
          <w:lang w:val="uk-UA"/>
        </w:rPr>
        <w:t xml:space="preserve">Курс митного права вивчається за допомогою наступних форм та методів навчання: лекційні заняття, практичні (семінарські) заняття, самостійна робота, колоквіуми, консультації, виконання рефератів. </w:t>
      </w:r>
    </w:p>
    <w:p w:rsidR="0056506D" w:rsidRPr="00781E45" w:rsidRDefault="0056506D" w:rsidP="00781E45">
      <w:pPr>
        <w:widowControl w:val="0"/>
        <w:shd w:val="clear" w:color="auto" w:fill="FFFFFF"/>
        <w:autoSpaceDE w:val="0"/>
        <w:autoSpaceDN w:val="0"/>
        <w:adjustRightInd w:val="0"/>
        <w:ind w:firstLine="709"/>
        <w:jc w:val="both"/>
        <w:rPr>
          <w:szCs w:val="28"/>
        </w:rPr>
      </w:pPr>
      <w:r w:rsidRPr="00781E45">
        <w:rPr>
          <w:b/>
          <w:szCs w:val="28"/>
        </w:rPr>
        <w:t>Міждисциплінарні зв’язки:</w:t>
      </w:r>
      <w:r w:rsidRPr="00781E45">
        <w:rPr>
          <w:szCs w:val="28"/>
        </w:rPr>
        <w:t xml:space="preserve"> Вивчення курсу «Митне право» ґрунтується на знаннях, отриманих з попередньо вивчених дисциплін: теорія держави і права, конституційне право, адміністративне право, кримінальне право, господарське право, міжнародне приватне право тощо.</w:t>
      </w:r>
    </w:p>
    <w:p w:rsidR="0056506D" w:rsidRPr="00781E45" w:rsidRDefault="0056506D" w:rsidP="00781E45">
      <w:pPr>
        <w:pStyle w:val="af0"/>
        <w:widowControl w:val="0"/>
        <w:ind w:firstLine="709"/>
        <w:jc w:val="both"/>
        <w:rPr>
          <w:rFonts w:ascii="Times New Roman" w:hAnsi="Times New Roman" w:cs="Times New Roman"/>
          <w:b/>
          <w:sz w:val="28"/>
          <w:szCs w:val="28"/>
        </w:rPr>
      </w:pPr>
      <w:r w:rsidRPr="00781E45">
        <w:rPr>
          <w:rFonts w:ascii="Times New Roman" w:hAnsi="Times New Roman" w:cs="Times New Roman"/>
          <w:sz w:val="28"/>
          <w:szCs w:val="28"/>
        </w:rPr>
        <w:t xml:space="preserve">Студенти повинні </w:t>
      </w:r>
      <w:r w:rsidRPr="00781E45">
        <w:rPr>
          <w:rFonts w:ascii="Times New Roman" w:hAnsi="Times New Roman" w:cs="Times New Roman"/>
          <w:b/>
          <w:sz w:val="28"/>
          <w:szCs w:val="28"/>
        </w:rPr>
        <w:t>знати:</w:t>
      </w:r>
    </w:p>
    <w:p w:rsidR="0056506D" w:rsidRPr="00781E45" w:rsidRDefault="0056506D" w:rsidP="00781E45">
      <w:pPr>
        <w:pStyle w:val="af0"/>
        <w:widowControl w:val="0"/>
        <w:numPr>
          <w:ilvl w:val="0"/>
          <w:numId w:val="22"/>
        </w:numPr>
        <w:ind w:left="0" w:firstLine="709"/>
        <w:jc w:val="both"/>
        <w:rPr>
          <w:rFonts w:ascii="Times New Roman" w:hAnsi="Times New Roman" w:cs="Times New Roman"/>
          <w:sz w:val="28"/>
          <w:szCs w:val="28"/>
        </w:rPr>
      </w:pPr>
      <w:r w:rsidRPr="00781E45">
        <w:rPr>
          <w:rFonts w:ascii="Times New Roman" w:hAnsi="Times New Roman" w:cs="Times New Roman"/>
          <w:sz w:val="28"/>
          <w:szCs w:val="28"/>
        </w:rPr>
        <w:t>сутність митного права, його предмет та метод правого регулювання;</w:t>
      </w:r>
    </w:p>
    <w:p w:rsidR="0056506D" w:rsidRPr="00781E45" w:rsidRDefault="0056506D" w:rsidP="00781E45">
      <w:pPr>
        <w:pStyle w:val="af0"/>
        <w:widowControl w:val="0"/>
        <w:numPr>
          <w:ilvl w:val="0"/>
          <w:numId w:val="22"/>
        </w:numPr>
        <w:ind w:left="0" w:firstLine="709"/>
        <w:jc w:val="both"/>
        <w:rPr>
          <w:rFonts w:ascii="Times New Roman" w:hAnsi="Times New Roman" w:cs="Times New Roman"/>
          <w:sz w:val="28"/>
          <w:szCs w:val="28"/>
        </w:rPr>
      </w:pPr>
      <w:r w:rsidRPr="00781E45">
        <w:rPr>
          <w:rFonts w:ascii="Times New Roman" w:hAnsi="Times New Roman" w:cs="Times New Roman"/>
          <w:sz w:val="28"/>
          <w:szCs w:val="28"/>
        </w:rPr>
        <w:t>чинне законодавство в сфері державної митної справи;</w:t>
      </w:r>
    </w:p>
    <w:p w:rsidR="0056506D" w:rsidRPr="00781E45" w:rsidRDefault="0056506D" w:rsidP="00781E45">
      <w:pPr>
        <w:pStyle w:val="af0"/>
        <w:widowControl w:val="0"/>
        <w:numPr>
          <w:ilvl w:val="0"/>
          <w:numId w:val="22"/>
        </w:numPr>
        <w:ind w:left="0" w:firstLine="709"/>
        <w:jc w:val="both"/>
        <w:rPr>
          <w:rFonts w:ascii="Times New Roman" w:hAnsi="Times New Roman" w:cs="Times New Roman"/>
          <w:sz w:val="28"/>
          <w:szCs w:val="28"/>
        </w:rPr>
      </w:pPr>
      <w:r w:rsidRPr="00781E45">
        <w:rPr>
          <w:rFonts w:ascii="Times New Roman" w:hAnsi="Times New Roman" w:cs="Times New Roman"/>
          <w:sz w:val="28"/>
          <w:szCs w:val="28"/>
        </w:rPr>
        <w:t>систему фіскальних органів та їх компетенцію;</w:t>
      </w:r>
    </w:p>
    <w:p w:rsidR="0056506D" w:rsidRPr="00781E45" w:rsidRDefault="0056506D" w:rsidP="00781E45">
      <w:pPr>
        <w:pStyle w:val="af0"/>
        <w:widowControl w:val="0"/>
        <w:numPr>
          <w:ilvl w:val="0"/>
          <w:numId w:val="22"/>
        </w:numPr>
        <w:ind w:left="0" w:firstLine="709"/>
        <w:jc w:val="both"/>
        <w:rPr>
          <w:rFonts w:ascii="Times New Roman" w:hAnsi="Times New Roman" w:cs="Times New Roman"/>
          <w:sz w:val="28"/>
          <w:szCs w:val="28"/>
        </w:rPr>
      </w:pPr>
      <w:r w:rsidRPr="00781E45">
        <w:rPr>
          <w:rFonts w:ascii="Times New Roman" w:hAnsi="Times New Roman" w:cs="Times New Roman"/>
          <w:sz w:val="28"/>
          <w:szCs w:val="28"/>
        </w:rPr>
        <w:t>порядок проходження служби в фіскальних органах;</w:t>
      </w:r>
    </w:p>
    <w:p w:rsidR="0056506D" w:rsidRPr="00781E45" w:rsidRDefault="0056506D" w:rsidP="00781E45">
      <w:pPr>
        <w:pStyle w:val="af0"/>
        <w:widowControl w:val="0"/>
        <w:numPr>
          <w:ilvl w:val="0"/>
          <w:numId w:val="22"/>
        </w:numPr>
        <w:ind w:left="0" w:firstLine="709"/>
        <w:jc w:val="both"/>
        <w:rPr>
          <w:rFonts w:ascii="Times New Roman" w:hAnsi="Times New Roman" w:cs="Times New Roman"/>
          <w:sz w:val="28"/>
          <w:szCs w:val="28"/>
        </w:rPr>
      </w:pPr>
      <w:r w:rsidRPr="00781E45">
        <w:rPr>
          <w:rFonts w:ascii="Times New Roman" w:hAnsi="Times New Roman" w:cs="Times New Roman"/>
          <w:sz w:val="28"/>
          <w:szCs w:val="28"/>
        </w:rPr>
        <w:t xml:space="preserve">організацію та здійснення митного контролю та митного оформлення </w:t>
      </w:r>
      <w:r w:rsidRPr="00781E45">
        <w:rPr>
          <w:rFonts w:ascii="Times New Roman" w:hAnsi="Times New Roman" w:cs="Times New Roman"/>
          <w:sz w:val="28"/>
          <w:szCs w:val="28"/>
        </w:rPr>
        <w:lastRenderedPageBreak/>
        <w:t>товарів і транспортних засобів комерційного призначення;</w:t>
      </w:r>
    </w:p>
    <w:p w:rsidR="0056506D" w:rsidRPr="00781E45" w:rsidRDefault="0056506D" w:rsidP="00781E45">
      <w:pPr>
        <w:pStyle w:val="af0"/>
        <w:widowControl w:val="0"/>
        <w:numPr>
          <w:ilvl w:val="0"/>
          <w:numId w:val="22"/>
        </w:numPr>
        <w:ind w:left="0" w:firstLine="709"/>
        <w:jc w:val="both"/>
        <w:rPr>
          <w:rFonts w:ascii="Times New Roman" w:hAnsi="Times New Roman" w:cs="Times New Roman"/>
          <w:sz w:val="28"/>
          <w:szCs w:val="28"/>
        </w:rPr>
      </w:pPr>
      <w:r w:rsidRPr="00781E45">
        <w:rPr>
          <w:rFonts w:ascii="Times New Roman" w:hAnsi="Times New Roman" w:cs="Times New Roman"/>
          <w:sz w:val="28"/>
          <w:szCs w:val="28"/>
        </w:rPr>
        <w:t>порядок переміщення та пропуску товарів та транспортних засобів комерційного призначення через митний кордон України;</w:t>
      </w:r>
    </w:p>
    <w:p w:rsidR="0056506D" w:rsidRPr="00781E45" w:rsidRDefault="0056506D" w:rsidP="00781E45">
      <w:pPr>
        <w:widowControl w:val="0"/>
        <w:numPr>
          <w:ilvl w:val="0"/>
          <w:numId w:val="22"/>
        </w:numPr>
        <w:tabs>
          <w:tab w:val="left" w:pos="0"/>
          <w:tab w:val="left" w:pos="567"/>
        </w:tabs>
        <w:ind w:left="0" w:firstLine="709"/>
        <w:jc w:val="both"/>
        <w:rPr>
          <w:szCs w:val="28"/>
        </w:rPr>
      </w:pPr>
      <w:r w:rsidRPr="00781E45">
        <w:rPr>
          <w:szCs w:val="28"/>
        </w:rPr>
        <w:t>поняття та види митних режимів;</w:t>
      </w:r>
    </w:p>
    <w:p w:rsidR="0056506D" w:rsidRPr="00781E45" w:rsidRDefault="0056506D" w:rsidP="00781E45">
      <w:pPr>
        <w:pStyle w:val="af0"/>
        <w:widowControl w:val="0"/>
        <w:numPr>
          <w:ilvl w:val="0"/>
          <w:numId w:val="22"/>
        </w:numPr>
        <w:ind w:left="0" w:firstLine="709"/>
        <w:jc w:val="both"/>
        <w:rPr>
          <w:rFonts w:ascii="Times New Roman" w:hAnsi="Times New Roman" w:cs="Times New Roman"/>
          <w:sz w:val="28"/>
          <w:szCs w:val="28"/>
        </w:rPr>
      </w:pPr>
      <w:r w:rsidRPr="00781E45">
        <w:rPr>
          <w:rFonts w:ascii="Times New Roman" w:hAnsi="Times New Roman" w:cs="Times New Roman"/>
          <w:sz w:val="28"/>
          <w:szCs w:val="28"/>
        </w:rPr>
        <w:t>види порушень митних правил та відповідальність за їх скоєння.</w:t>
      </w:r>
    </w:p>
    <w:p w:rsidR="0056506D" w:rsidRPr="00781E45" w:rsidRDefault="0056506D" w:rsidP="00781E45">
      <w:pPr>
        <w:pStyle w:val="af0"/>
        <w:widowControl w:val="0"/>
        <w:ind w:firstLine="709"/>
        <w:jc w:val="both"/>
        <w:rPr>
          <w:rFonts w:ascii="Times New Roman" w:hAnsi="Times New Roman" w:cs="Times New Roman"/>
          <w:b/>
          <w:sz w:val="28"/>
          <w:szCs w:val="28"/>
        </w:rPr>
      </w:pPr>
      <w:r w:rsidRPr="00781E45">
        <w:rPr>
          <w:rFonts w:ascii="Times New Roman" w:hAnsi="Times New Roman" w:cs="Times New Roman"/>
          <w:b/>
          <w:sz w:val="28"/>
          <w:szCs w:val="28"/>
        </w:rPr>
        <w:t>Уміти:</w:t>
      </w:r>
    </w:p>
    <w:p w:rsidR="0056506D" w:rsidRPr="00781E45" w:rsidRDefault="0056506D" w:rsidP="00781E45">
      <w:pPr>
        <w:pStyle w:val="af0"/>
        <w:widowControl w:val="0"/>
        <w:numPr>
          <w:ilvl w:val="0"/>
          <w:numId w:val="22"/>
        </w:numPr>
        <w:ind w:left="0" w:firstLine="709"/>
        <w:jc w:val="both"/>
        <w:rPr>
          <w:rFonts w:ascii="Times New Roman" w:hAnsi="Times New Roman" w:cs="Times New Roman"/>
          <w:sz w:val="28"/>
          <w:szCs w:val="28"/>
        </w:rPr>
      </w:pPr>
      <w:r w:rsidRPr="00781E45">
        <w:rPr>
          <w:rFonts w:ascii="Times New Roman" w:hAnsi="Times New Roman" w:cs="Times New Roman"/>
          <w:sz w:val="28"/>
          <w:szCs w:val="28"/>
        </w:rPr>
        <w:t>застосовувати чинне митне законодавство;</w:t>
      </w:r>
    </w:p>
    <w:p w:rsidR="0056506D" w:rsidRPr="00781E45" w:rsidRDefault="0056506D" w:rsidP="00781E45">
      <w:pPr>
        <w:pStyle w:val="af0"/>
        <w:widowControl w:val="0"/>
        <w:numPr>
          <w:ilvl w:val="0"/>
          <w:numId w:val="22"/>
        </w:numPr>
        <w:ind w:left="0" w:firstLine="709"/>
        <w:jc w:val="both"/>
        <w:rPr>
          <w:rFonts w:ascii="Times New Roman" w:hAnsi="Times New Roman" w:cs="Times New Roman"/>
          <w:sz w:val="28"/>
          <w:szCs w:val="28"/>
        </w:rPr>
      </w:pPr>
      <w:r w:rsidRPr="00781E45">
        <w:rPr>
          <w:rFonts w:ascii="Times New Roman" w:hAnsi="Times New Roman" w:cs="Times New Roman"/>
          <w:sz w:val="28"/>
          <w:szCs w:val="28"/>
        </w:rPr>
        <w:t>правильно використовувати в практичній діяльності теоретичні знання;</w:t>
      </w:r>
    </w:p>
    <w:p w:rsidR="0056506D" w:rsidRPr="00781E45" w:rsidRDefault="0056506D" w:rsidP="00781E45">
      <w:pPr>
        <w:pStyle w:val="af0"/>
        <w:widowControl w:val="0"/>
        <w:numPr>
          <w:ilvl w:val="0"/>
          <w:numId w:val="22"/>
        </w:numPr>
        <w:ind w:left="0" w:firstLine="709"/>
        <w:jc w:val="both"/>
        <w:rPr>
          <w:rFonts w:ascii="Times New Roman" w:hAnsi="Times New Roman" w:cs="Times New Roman"/>
          <w:sz w:val="28"/>
          <w:szCs w:val="28"/>
        </w:rPr>
      </w:pPr>
      <w:r w:rsidRPr="00781E45">
        <w:rPr>
          <w:rFonts w:ascii="Times New Roman" w:hAnsi="Times New Roman" w:cs="Times New Roman"/>
          <w:sz w:val="28"/>
          <w:szCs w:val="28"/>
        </w:rPr>
        <w:t xml:space="preserve">тлумачити норми митного права, самостійно поповнювати і поглиблювати свої знання; </w:t>
      </w:r>
    </w:p>
    <w:p w:rsidR="0056506D" w:rsidRPr="00781E45" w:rsidRDefault="0056506D" w:rsidP="00781E45">
      <w:pPr>
        <w:pStyle w:val="af0"/>
        <w:widowControl w:val="0"/>
        <w:numPr>
          <w:ilvl w:val="0"/>
          <w:numId w:val="22"/>
        </w:numPr>
        <w:ind w:left="0" w:firstLine="709"/>
        <w:jc w:val="both"/>
        <w:rPr>
          <w:rFonts w:ascii="Times New Roman" w:hAnsi="Times New Roman" w:cs="Times New Roman"/>
          <w:sz w:val="28"/>
          <w:szCs w:val="28"/>
        </w:rPr>
      </w:pPr>
      <w:r w:rsidRPr="00781E45">
        <w:rPr>
          <w:rFonts w:ascii="Times New Roman" w:hAnsi="Times New Roman" w:cs="Times New Roman"/>
          <w:sz w:val="28"/>
          <w:szCs w:val="28"/>
        </w:rPr>
        <w:t>правильно визначати, обґрунтовувати і відстоювати свою правову позицію;</w:t>
      </w:r>
    </w:p>
    <w:p w:rsidR="0056506D" w:rsidRPr="00781E45" w:rsidRDefault="0056506D" w:rsidP="00781E45">
      <w:pPr>
        <w:pStyle w:val="af0"/>
        <w:widowControl w:val="0"/>
        <w:numPr>
          <w:ilvl w:val="0"/>
          <w:numId w:val="22"/>
        </w:numPr>
        <w:ind w:left="0" w:firstLine="709"/>
        <w:jc w:val="both"/>
        <w:rPr>
          <w:rFonts w:ascii="Times New Roman" w:hAnsi="Times New Roman" w:cs="Times New Roman"/>
          <w:sz w:val="28"/>
          <w:szCs w:val="28"/>
        </w:rPr>
      </w:pPr>
      <w:r w:rsidRPr="00781E45">
        <w:rPr>
          <w:rFonts w:ascii="Times New Roman" w:hAnsi="Times New Roman" w:cs="Times New Roman"/>
          <w:sz w:val="28"/>
          <w:szCs w:val="28"/>
        </w:rPr>
        <w:t>готувати процесуальні документи.</w:t>
      </w:r>
    </w:p>
    <w:p w:rsidR="0056506D" w:rsidRPr="00781E45" w:rsidRDefault="0056506D" w:rsidP="00781E45">
      <w:pPr>
        <w:widowControl w:val="0"/>
        <w:ind w:firstLine="709"/>
        <w:jc w:val="both"/>
        <w:rPr>
          <w:szCs w:val="28"/>
        </w:rPr>
      </w:pPr>
      <w:r w:rsidRPr="00781E45">
        <w:rPr>
          <w:szCs w:val="28"/>
        </w:rPr>
        <w:t xml:space="preserve">Метою проведення семінарських (практичних) занять – є формування у студентів системи правових знань з курсу «Митне право», основою яких є набуття практичних навичок щодо використання теоретичних знань та вміле застосування нормативних актів у процесі здійснення практичної діяльності у відповідному фаховому напрямку. </w:t>
      </w:r>
    </w:p>
    <w:p w:rsidR="0056506D" w:rsidRPr="00781E45" w:rsidRDefault="0056506D" w:rsidP="00781E45">
      <w:pPr>
        <w:widowControl w:val="0"/>
        <w:ind w:firstLine="709"/>
        <w:jc w:val="both"/>
        <w:rPr>
          <w:szCs w:val="28"/>
        </w:rPr>
      </w:pPr>
      <w:r w:rsidRPr="00781E45">
        <w:rPr>
          <w:szCs w:val="28"/>
        </w:rPr>
        <w:t xml:space="preserve">У результаті виконання практичних завдань студент повинен уміти: </w:t>
      </w:r>
    </w:p>
    <w:p w:rsidR="0056506D" w:rsidRPr="00781E45" w:rsidRDefault="0056506D" w:rsidP="00781E45">
      <w:pPr>
        <w:widowControl w:val="0"/>
        <w:tabs>
          <w:tab w:val="left" w:pos="1204"/>
        </w:tabs>
        <w:ind w:firstLine="709"/>
        <w:jc w:val="both"/>
        <w:rPr>
          <w:szCs w:val="28"/>
        </w:rPr>
      </w:pPr>
      <w:r w:rsidRPr="00781E45">
        <w:rPr>
          <w:szCs w:val="28"/>
        </w:rPr>
        <w:t>–</w:t>
      </w:r>
      <w:r w:rsidRPr="00781E45">
        <w:rPr>
          <w:szCs w:val="28"/>
        </w:rPr>
        <w:tab/>
        <w:t>застосовувати на практиці чинне митне законодавство України, акцентуючи увагу на розв’язанні спірних питань правового характеру;</w:t>
      </w:r>
    </w:p>
    <w:p w:rsidR="0056506D" w:rsidRPr="00781E45" w:rsidRDefault="0056506D" w:rsidP="00781E45">
      <w:pPr>
        <w:widowControl w:val="0"/>
        <w:numPr>
          <w:ilvl w:val="0"/>
          <w:numId w:val="23"/>
        </w:numPr>
        <w:tabs>
          <w:tab w:val="left" w:pos="1204"/>
        </w:tabs>
        <w:ind w:left="0" w:firstLine="709"/>
        <w:jc w:val="both"/>
        <w:rPr>
          <w:szCs w:val="28"/>
        </w:rPr>
      </w:pPr>
      <w:r w:rsidRPr="00781E45">
        <w:rPr>
          <w:szCs w:val="28"/>
        </w:rPr>
        <w:t>аналізувати юридичну ситуацію та шляхи її вирішення.</w:t>
      </w:r>
    </w:p>
    <w:p w:rsidR="0056506D" w:rsidRPr="00781E45" w:rsidRDefault="0056506D" w:rsidP="00781E45">
      <w:pPr>
        <w:pStyle w:val="af0"/>
        <w:widowControl w:val="0"/>
        <w:ind w:firstLine="709"/>
        <w:jc w:val="both"/>
        <w:rPr>
          <w:rFonts w:ascii="Times New Roman" w:hAnsi="Times New Roman" w:cs="Times New Roman"/>
          <w:sz w:val="28"/>
          <w:szCs w:val="28"/>
        </w:rPr>
      </w:pPr>
      <w:r w:rsidRPr="00781E45">
        <w:rPr>
          <w:rFonts w:ascii="Times New Roman" w:hAnsi="Times New Roman" w:cs="Times New Roman"/>
          <w:sz w:val="28"/>
          <w:szCs w:val="28"/>
        </w:rPr>
        <w:t>Під час семінарських, практичних занять, при перевiрцi виконання контрольних робіт тощо за результатом виставляється диференційована оцінка. При цьому враховується повнота і правильність виконання завдань, вміння проаналізувати чинне законодавство та правильно його застосувати.</w:t>
      </w:r>
    </w:p>
    <w:p w:rsidR="0056506D" w:rsidRPr="00781E45" w:rsidRDefault="0056506D" w:rsidP="00781E45">
      <w:pPr>
        <w:widowControl w:val="0"/>
        <w:jc w:val="both"/>
        <w:rPr>
          <w:szCs w:val="28"/>
        </w:rPr>
      </w:pPr>
    </w:p>
    <w:p w:rsidR="0056506D" w:rsidRPr="00781E45" w:rsidRDefault="0056506D" w:rsidP="00781E45">
      <w:pPr>
        <w:pStyle w:val="ab"/>
        <w:widowControl w:val="0"/>
        <w:tabs>
          <w:tab w:val="left" w:pos="284"/>
          <w:tab w:val="left" w:pos="567"/>
        </w:tabs>
        <w:jc w:val="center"/>
        <w:rPr>
          <w:b/>
          <w:szCs w:val="28"/>
        </w:rPr>
      </w:pPr>
      <w:r w:rsidRPr="00781E45">
        <w:rPr>
          <w:b/>
          <w:szCs w:val="28"/>
        </w:rPr>
        <w:t>3.3. ПРОГРАМА НАВЧАЛЬНОЇ ДИСЦИПЛІНИ</w:t>
      </w:r>
    </w:p>
    <w:p w:rsidR="0056506D" w:rsidRPr="00781E45" w:rsidRDefault="0056506D" w:rsidP="00781E45">
      <w:pPr>
        <w:widowControl w:val="0"/>
        <w:tabs>
          <w:tab w:val="left" w:pos="284"/>
          <w:tab w:val="left" w:pos="567"/>
        </w:tabs>
        <w:ind w:left="720"/>
        <w:rPr>
          <w:b/>
          <w:szCs w:val="28"/>
        </w:rPr>
      </w:pPr>
    </w:p>
    <w:p w:rsidR="0056506D" w:rsidRPr="00781E45" w:rsidRDefault="0056506D" w:rsidP="00781E45">
      <w:pPr>
        <w:widowControl w:val="0"/>
        <w:rPr>
          <w:b/>
          <w:szCs w:val="28"/>
        </w:rPr>
      </w:pPr>
      <w:r w:rsidRPr="00781E45">
        <w:rPr>
          <w:b/>
          <w:szCs w:val="28"/>
        </w:rPr>
        <w:t xml:space="preserve">Змістовні теми : </w:t>
      </w:r>
    </w:p>
    <w:p w:rsidR="0056506D" w:rsidRPr="00781E45" w:rsidRDefault="0056506D" w:rsidP="00781E45">
      <w:pPr>
        <w:widowControl w:val="0"/>
        <w:rPr>
          <w:bCs/>
          <w:szCs w:val="28"/>
        </w:rPr>
      </w:pPr>
      <w:r w:rsidRPr="00781E45">
        <w:rPr>
          <w:szCs w:val="28"/>
        </w:rPr>
        <w:t>1.Роль та значення митного права в системі права України</w:t>
      </w:r>
      <w:r w:rsidRPr="00781E45">
        <w:rPr>
          <w:bCs/>
          <w:szCs w:val="28"/>
        </w:rPr>
        <w:t xml:space="preserve">. </w:t>
      </w:r>
    </w:p>
    <w:p w:rsidR="0056506D" w:rsidRPr="00781E45" w:rsidRDefault="0056506D" w:rsidP="00781E45">
      <w:pPr>
        <w:widowControl w:val="0"/>
        <w:rPr>
          <w:bCs/>
          <w:szCs w:val="28"/>
        </w:rPr>
      </w:pPr>
      <w:r w:rsidRPr="00781E45">
        <w:rPr>
          <w:bCs/>
          <w:szCs w:val="28"/>
        </w:rPr>
        <w:t>2.Суб</w:t>
      </w:r>
      <w:r w:rsidRPr="00781E45">
        <w:rPr>
          <w:szCs w:val="28"/>
        </w:rPr>
        <w:t>’</w:t>
      </w:r>
      <w:r w:rsidRPr="00781E45">
        <w:rPr>
          <w:bCs/>
          <w:szCs w:val="28"/>
        </w:rPr>
        <w:t>єкти митних правовідносин.</w:t>
      </w:r>
    </w:p>
    <w:p w:rsidR="0056506D" w:rsidRPr="00781E45" w:rsidRDefault="0056506D" w:rsidP="00781E45">
      <w:pPr>
        <w:widowControl w:val="0"/>
        <w:rPr>
          <w:bCs/>
          <w:szCs w:val="28"/>
        </w:rPr>
      </w:pPr>
      <w:r w:rsidRPr="00781E45">
        <w:rPr>
          <w:bCs/>
          <w:szCs w:val="28"/>
        </w:rPr>
        <w:t xml:space="preserve">3.Переміщення предметів через митний кордон України. </w:t>
      </w:r>
    </w:p>
    <w:p w:rsidR="0056506D" w:rsidRPr="00781E45" w:rsidRDefault="0056506D" w:rsidP="00781E45">
      <w:pPr>
        <w:widowControl w:val="0"/>
        <w:rPr>
          <w:bCs/>
          <w:szCs w:val="28"/>
        </w:rPr>
      </w:pPr>
      <w:r w:rsidRPr="00781E45">
        <w:rPr>
          <w:bCs/>
          <w:szCs w:val="28"/>
        </w:rPr>
        <w:t>4.Митно-тарифне та нетарифне регулювання.</w:t>
      </w:r>
    </w:p>
    <w:p w:rsidR="0056506D" w:rsidRPr="00781E45" w:rsidRDefault="0056506D" w:rsidP="00781E45">
      <w:pPr>
        <w:widowControl w:val="0"/>
        <w:rPr>
          <w:bCs/>
          <w:szCs w:val="28"/>
        </w:rPr>
      </w:pPr>
      <w:r w:rsidRPr="00781E45">
        <w:rPr>
          <w:bCs/>
          <w:szCs w:val="28"/>
        </w:rPr>
        <w:t>5.Митні формальності</w:t>
      </w:r>
    </w:p>
    <w:p w:rsidR="0056506D" w:rsidRPr="00781E45" w:rsidRDefault="0056506D" w:rsidP="00781E45">
      <w:pPr>
        <w:widowControl w:val="0"/>
        <w:rPr>
          <w:bCs/>
          <w:szCs w:val="28"/>
        </w:rPr>
      </w:pPr>
      <w:r w:rsidRPr="00781E45">
        <w:rPr>
          <w:bCs/>
          <w:szCs w:val="28"/>
        </w:rPr>
        <w:t>6. Юридична відповідальність в митному праві.</w:t>
      </w:r>
    </w:p>
    <w:p w:rsidR="0056506D" w:rsidRPr="00781E45" w:rsidRDefault="0056506D" w:rsidP="00781E45">
      <w:pPr>
        <w:widowControl w:val="0"/>
        <w:rPr>
          <w:bCs/>
          <w:szCs w:val="28"/>
        </w:rPr>
      </w:pPr>
    </w:p>
    <w:p w:rsidR="0056506D" w:rsidRPr="00781E45" w:rsidRDefault="0056506D" w:rsidP="00781E45">
      <w:pPr>
        <w:widowControl w:val="0"/>
        <w:jc w:val="both"/>
        <w:rPr>
          <w:szCs w:val="28"/>
        </w:rPr>
      </w:pPr>
    </w:p>
    <w:p w:rsidR="0056506D" w:rsidRPr="00781E45" w:rsidRDefault="0056506D" w:rsidP="00781E45">
      <w:pPr>
        <w:widowControl w:val="0"/>
        <w:ind w:firstLine="708"/>
        <w:jc w:val="center"/>
        <w:rPr>
          <w:b/>
          <w:bCs/>
          <w:szCs w:val="28"/>
        </w:rPr>
      </w:pPr>
      <w:r w:rsidRPr="00781E45">
        <w:rPr>
          <w:b/>
          <w:bCs/>
          <w:szCs w:val="28"/>
        </w:rPr>
        <w:t>3.4. СТРУКТУРА НАВЧАЛЬНОЇ ДИСЦИПЛІНИ</w:t>
      </w:r>
    </w:p>
    <w:tbl>
      <w:tblPr>
        <w:tblW w:w="500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9"/>
        <w:gridCol w:w="1001"/>
        <w:gridCol w:w="493"/>
        <w:gridCol w:w="495"/>
        <w:gridCol w:w="693"/>
        <w:gridCol w:w="657"/>
        <w:gridCol w:w="499"/>
        <w:gridCol w:w="1007"/>
        <w:gridCol w:w="566"/>
        <w:gridCol w:w="568"/>
        <w:gridCol w:w="695"/>
        <w:gridCol w:w="659"/>
        <w:gridCol w:w="566"/>
      </w:tblGrid>
      <w:tr w:rsidR="0056506D" w:rsidRPr="00C42A8B" w:rsidTr="006077AA">
        <w:trPr>
          <w:cantSplit/>
        </w:trPr>
        <w:tc>
          <w:tcPr>
            <w:tcW w:w="997" w:type="pct"/>
            <w:vMerge w:val="restart"/>
          </w:tcPr>
          <w:p w:rsidR="0056506D" w:rsidRPr="00C42A8B" w:rsidRDefault="0056506D" w:rsidP="00781E45">
            <w:pPr>
              <w:widowControl w:val="0"/>
              <w:jc w:val="center"/>
              <w:rPr>
                <w:sz w:val="24"/>
                <w:szCs w:val="24"/>
              </w:rPr>
            </w:pPr>
            <w:r w:rsidRPr="00C42A8B">
              <w:rPr>
                <w:sz w:val="24"/>
                <w:szCs w:val="24"/>
              </w:rPr>
              <w:t>Назви змістових тем</w:t>
            </w:r>
          </w:p>
        </w:tc>
        <w:tc>
          <w:tcPr>
            <w:tcW w:w="4003" w:type="pct"/>
            <w:gridSpan w:val="12"/>
          </w:tcPr>
          <w:p w:rsidR="0056506D" w:rsidRPr="00C42A8B" w:rsidRDefault="0056506D" w:rsidP="00781E45">
            <w:pPr>
              <w:widowControl w:val="0"/>
              <w:jc w:val="center"/>
              <w:rPr>
                <w:sz w:val="24"/>
                <w:szCs w:val="24"/>
              </w:rPr>
            </w:pPr>
            <w:r w:rsidRPr="00C42A8B">
              <w:rPr>
                <w:sz w:val="24"/>
                <w:szCs w:val="24"/>
              </w:rPr>
              <w:t>Кількість годин</w:t>
            </w:r>
          </w:p>
        </w:tc>
      </w:tr>
      <w:tr w:rsidR="0056506D" w:rsidRPr="00C42A8B" w:rsidTr="006077AA">
        <w:trPr>
          <w:cantSplit/>
        </w:trPr>
        <w:tc>
          <w:tcPr>
            <w:tcW w:w="997" w:type="pct"/>
            <w:vMerge/>
            <w:vAlign w:val="center"/>
          </w:tcPr>
          <w:p w:rsidR="0056506D" w:rsidRPr="00C42A8B" w:rsidRDefault="0056506D" w:rsidP="00781E45">
            <w:pPr>
              <w:widowControl w:val="0"/>
              <w:rPr>
                <w:sz w:val="24"/>
                <w:szCs w:val="24"/>
              </w:rPr>
            </w:pPr>
          </w:p>
        </w:tc>
        <w:tc>
          <w:tcPr>
            <w:tcW w:w="1945" w:type="pct"/>
            <w:gridSpan w:val="6"/>
          </w:tcPr>
          <w:p w:rsidR="0056506D" w:rsidRPr="00C42A8B" w:rsidRDefault="0056506D" w:rsidP="00781E45">
            <w:pPr>
              <w:widowControl w:val="0"/>
              <w:jc w:val="center"/>
              <w:rPr>
                <w:sz w:val="24"/>
                <w:szCs w:val="24"/>
              </w:rPr>
            </w:pPr>
            <w:r w:rsidRPr="00C42A8B">
              <w:rPr>
                <w:sz w:val="24"/>
                <w:szCs w:val="24"/>
              </w:rPr>
              <w:t>денна форма</w:t>
            </w:r>
          </w:p>
        </w:tc>
        <w:tc>
          <w:tcPr>
            <w:tcW w:w="2059" w:type="pct"/>
            <w:gridSpan w:val="6"/>
          </w:tcPr>
          <w:p w:rsidR="0056506D" w:rsidRPr="00C42A8B" w:rsidRDefault="0056506D" w:rsidP="00781E45">
            <w:pPr>
              <w:widowControl w:val="0"/>
              <w:jc w:val="center"/>
              <w:rPr>
                <w:sz w:val="24"/>
                <w:szCs w:val="24"/>
              </w:rPr>
            </w:pPr>
            <w:r w:rsidRPr="00C42A8B">
              <w:rPr>
                <w:sz w:val="24"/>
                <w:szCs w:val="24"/>
              </w:rPr>
              <w:t>заочна форма</w:t>
            </w:r>
          </w:p>
        </w:tc>
      </w:tr>
      <w:tr w:rsidR="0056506D" w:rsidRPr="00C42A8B" w:rsidTr="006077AA">
        <w:trPr>
          <w:cantSplit/>
        </w:trPr>
        <w:tc>
          <w:tcPr>
            <w:tcW w:w="997" w:type="pct"/>
            <w:vMerge/>
            <w:vAlign w:val="center"/>
          </w:tcPr>
          <w:p w:rsidR="0056506D" w:rsidRPr="00C42A8B" w:rsidRDefault="0056506D" w:rsidP="00781E45">
            <w:pPr>
              <w:widowControl w:val="0"/>
              <w:rPr>
                <w:sz w:val="24"/>
                <w:szCs w:val="24"/>
              </w:rPr>
            </w:pPr>
          </w:p>
        </w:tc>
        <w:tc>
          <w:tcPr>
            <w:tcW w:w="507" w:type="pct"/>
            <w:vMerge w:val="restart"/>
          </w:tcPr>
          <w:p w:rsidR="0056506D" w:rsidRPr="00C42A8B" w:rsidRDefault="0056506D" w:rsidP="00781E45">
            <w:pPr>
              <w:widowControl w:val="0"/>
              <w:jc w:val="center"/>
              <w:rPr>
                <w:sz w:val="24"/>
                <w:szCs w:val="24"/>
              </w:rPr>
            </w:pPr>
            <w:r w:rsidRPr="00C42A8B">
              <w:rPr>
                <w:sz w:val="24"/>
                <w:szCs w:val="24"/>
              </w:rPr>
              <w:t xml:space="preserve">усього </w:t>
            </w:r>
          </w:p>
        </w:tc>
        <w:tc>
          <w:tcPr>
            <w:tcW w:w="1437" w:type="pct"/>
            <w:gridSpan w:val="5"/>
          </w:tcPr>
          <w:p w:rsidR="0056506D" w:rsidRPr="00C42A8B" w:rsidRDefault="0056506D" w:rsidP="00781E45">
            <w:pPr>
              <w:widowControl w:val="0"/>
              <w:jc w:val="center"/>
              <w:rPr>
                <w:sz w:val="24"/>
                <w:szCs w:val="24"/>
              </w:rPr>
            </w:pPr>
            <w:r w:rsidRPr="00C42A8B">
              <w:rPr>
                <w:sz w:val="24"/>
                <w:szCs w:val="24"/>
              </w:rPr>
              <w:t>у тому числі</w:t>
            </w:r>
          </w:p>
        </w:tc>
        <w:tc>
          <w:tcPr>
            <w:tcW w:w="510" w:type="pct"/>
            <w:vMerge w:val="restart"/>
          </w:tcPr>
          <w:p w:rsidR="0056506D" w:rsidRPr="00C42A8B" w:rsidRDefault="0056506D" w:rsidP="00781E45">
            <w:pPr>
              <w:widowControl w:val="0"/>
              <w:jc w:val="center"/>
              <w:rPr>
                <w:sz w:val="24"/>
                <w:szCs w:val="24"/>
              </w:rPr>
            </w:pPr>
            <w:r w:rsidRPr="00C42A8B">
              <w:rPr>
                <w:sz w:val="24"/>
                <w:szCs w:val="24"/>
              </w:rPr>
              <w:t xml:space="preserve">усього </w:t>
            </w:r>
          </w:p>
        </w:tc>
        <w:tc>
          <w:tcPr>
            <w:tcW w:w="1548" w:type="pct"/>
            <w:gridSpan w:val="5"/>
          </w:tcPr>
          <w:p w:rsidR="0056506D" w:rsidRPr="00C42A8B" w:rsidRDefault="0056506D" w:rsidP="00781E45">
            <w:pPr>
              <w:widowControl w:val="0"/>
              <w:jc w:val="center"/>
              <w:rPr>
                <w:sz w:val="24"/>
                <w:szCs w:val="24"/>
              </w:rPr>
            </w:pPr>
            <w:r w:rsidRPr="00C42A8B">
              <w:rPr>
                <w:sz w:val="24"/>
                <w:szCs w:val="24"/>
              </w:rPr>
              <w:t>у тому числі</w:t>
            </w:r>
          </w:p>
        </w:tc>
      </w:tr>
      <w:tr w:rsidR="0056506D" w:rsidRPr="00C42A8B" w:rsidTr="006077AA">
        <w:trPr>
          <w:cantSplit/>
        </w:trPr>
        <w:tc>
          <w:tcPr>
            <w:tcW w:w="997" w:type="pct"/>
            <w:vMerge/>
            <w:vAlign w:val="center"/>
          </w:tcPr>
          <w:p w:rsidR="0056506D" w:rsidRPr="00C42A8B" w:rsidRDefault="0056506D" w:rsidP="00781E45">
            <w:pPr>
              <w:widowControl w:val="0"/>
              <w:rPr>
                <w:sz w:val="24"/>
                <w:szCs w:val="24"/>
              </w:rPr>
            </w:pPr>
          </w:p>
        </w:tc>
        <w:tc>
          <w:tcPr>
            <w:tcW w:w="507" w:type="pct"/>
            <w:vMerge/>
            <w:vAlign w:val="center"/>
          </w:tcPr>
          <w:p w:rsidR="0056506D" w:rsidRPr="00C42A8B" w:rsidRDefault="0056506D" w:rsidP="00781E45">
            <w:pPr>
              <w:widowControl w:val="0"/>
              <w:rPr>
                <w:sz w:val="24"/>
                <w:szCs w:val="24"/>
              </w:rPr>
            </w:pPr>
          </w:p>
        </w:tc>
        <w:tc>
          <w:tcPr>
            <w:tcW w:w="250" w:type="pct"/>
          </w:tcPr>
          <w:p w:rsidR="0056506D" w:rsidRPr="00C42A8B" w:rsidRDefault="0056506D" w:rsidP="00781E45">
            <w:pPr>
              <w:widowControl w:val="0"/>
              <w:jc w:val="center"/>
              <w:rPr>
                <w:sz w:val="24"/>
                <w:szCs w:val="24"/>
              </w:rPr>
            </w:pPr>
            <w:r w:rsidRPr="00C42A8B">
              <w:rPr>
                <w:sz w:val="24"/>
                <w:szCs w:val="24"/>
              </w:rPr>
              <w:t>Л</w:t>
            </w:r>
          </w:p>
        </w:tc>
        <w:tc>
          <w:tcPr>
            <w:tcW w:w="251" w:type="pct"/>
          </w:tcPr>
          <w:p w:rsidR="0056506D" w:rsidRPr="00C42A8B" w:rsidRDefault="0056506D" w:rsidP="00781E45">
            <w:pPr>
              <w:widowControl w:val="0"/>
              <w:jc w:val="center"/>
              <w:rPr>
                <w:sz w:val="24"/>
                <w:szCs w:val="24"/>
              </w:rPr>
            </w:pPr>
            <w:r w:rsidRPr="00C42A8B">
              <w:rPr>
                <w:sz w:val="24"/>
                <w:szCs w:val="24"/>
              </w:rPr>
              <w:t>п</w:t>
            </w:r>
          </w:p>
        </w:tc>
        <w:tc>
          <w:tcPr>
            <w:tcW w:w="351" w:type="pct"/>
          </w:tcPr>
          <w:p w:rsidR="0056506D" w:rsidRPr="00C42A8B" w:rsidRDefault="0056506D" w:rsidP="00781E45">
            <w:pPr>
              <w:widowControl w:val="0"/>
              <w:jc w:val="center"/>
              <w:rPr>
                <w:sz w:val="24"/>
                <w:szCs w:val="24"/>
              </w:rPr>
            </w:pPr>
            <w:r w:rsidRPr="00C42A8B">
              <w:rPr>
                <w:sz w:val="24"/>
                <w:szCs w:val="24"/>
              </w:rPr>
              <w:t>лаб.</w:t>
            </w:r>
          </w:p>
        </w:tc>
        <w:tc>
          <w:tcPr>
            <w:tcW w:w="333" w:type="pct"/>
          </w:tcPr>
          <w:p w:rsidR="0056506D" w:rsidRPr="00C42A8B" w:rsidRDefault="0056506D" w:rsidP="00781E45">
            <w:pPr>
              <w:widowControl w:val="0"/>
              <w:jc w:val="center"/>
              <w:rPr>
                <w:sz w:val="24"/>
                <w:szCs w:val="24"/>
              </w:rPr>
            </w:pPr>
            <w:r w:rsidRPr="00C42A8B">
              <w:rPr>
                <w:sz w:val="24"/>
                <w:szCs w:val="24"/>
              </w:rPr>
              <w:t>інд.</w:t>
            </w:r>
          </w:p>
        </w:tc>
        <w:tc>
          <w:tcPr>
            <w:tcW w:w="253" w:type="pct"/>
          </w:tcPr>
          <w:p w:rsidR="0056506D" w:rsidRPr="00C42A8B" w:rsidRDefault="0056506D" w:rsidP="00781E45">
            <w:pPr>
              <w:widowControl w:val="0"/>
              <w:jc w:val="center"/>
              <w:rPr>
                <w:sz w:val="24"/>
                <w:szCs w:val="24"/>
              </w:rPr>
            </w:pPr>
            <w:r w:rsidRPr="00C42A8B">
              <w:rPr>
                <w:sz w:val="24"/>
                <w:szCs w:val="24"/>
              </w:rPr>
              <w:t>с. р.</w:t>
            </w:r>
          </w:p>
        </w:tc>
        <w:tc>
          <w:tcPr>
            <w:tcW w:w="510" w:type="pct"/>
            <w:vMerge/>
            <w:vAlign w:val="center"/>
          </w:tcPr>
          <w:p w:rsidR="0056506D" w:rsidRPr="00C42A8B" w:rsidRDefault="0056506D" w:rsidP="00781E45">
            <w:pPr>
              <w:widowControl w:val="0"/>
              <w:rPr>
                <w:sz w:val="24"/>
                <w:szCs w:val="24"/>
              </w:rPr>
            </w:pPr>
          </w:p>
        </w:tc>
        <w:tc>
          <w:tcPr>
            <w:tcW w:w="287" w:type="pct"/>
          </w:tcPr>
          <w:p w:rsidR="0056506D" w:rsidRPr="00C42A8B" w:rsidRDefault="0056506D" w:rsidP="00781E45">
            <w:pPr>
              <w:widowControl w:val="0"/>
              <w:jc w:val="center"/>
              <w:rPr>
                <w:sz w:val="24"/>
                <w:szCs w:val="24"/>
              </w:rPr>
            </w:pPr>
            <w:r w:rsidRPr="00C42A8B">
              <w:rPr>
                <w:sz w:val="24"/>
                <w:szCs w:val="24"/>
              </w:rPr>
              <w:t>Л</w:t>
            </w:r>
          </w:p>
        </w:tc>
        <w:tc>
          <w:tcPr>
            <w:tcW w:w="288" w:type="pct"/>
          </w:tcPr>
          <w:p w:rsidR="0056506D" w:rsidRPr="00C42A8B" w:rsidRDefault="0056506D" w:rsidP="00781E45">
            <w:pPr>
              <w:widowControl w:val="0"/>
              <w:jc w:val="center"/>
              <w:rPr>
                <w:sz w:val="24"/>
                <w:szCs w:val="24"/>
              </w:rPr>
            </w:pPr>
            <w:r w:rsidRPr="00C42A8B">
              <w:rPr>
                <w:sz w:val="24"/>
                <w:szCs w:val="24"/>
              </w:rPr>
              <w:t>п</w:t>
            </w:r>
          </w:p>
        </w:tc>
        <w:tc>
          <w:tcPr>
            <w:tcW w:w="352" w:type="pct"/>
          </w:tcPr>
          <w:p w:rsidR="0056506D" w:rsidRPr="00C42A8B" w:rsidRDefault="0056506D" w:rsidP="00781E45">
            <w:pPr>
              <w:widowControl w:val="0"/>
              <w:jc w:val="center"/>
              <w:rPr>
                <w:sz w:val="24"/>
                <w:szCs w:val="24"/>
              </w:rPr>
            </w:pPr>
            <w:r w:rsidRPr="00C42A8B">
              <w:rPr>
                <w:sz w:val="24"/>
                <w:szCs w:val="24"/>
              </w:rPr>
              <w:t>лаб.</w:t>
            </w:r>
          </w:p>
        </w:tc>
        <w:tc>
          <w:tcPr>
            <w:tcW w:w="334" w:type="pct"/>
          </w:tcPr>
          <w:p w:rsidR="0056506D" w:rsidRPr="00C42A8B" w:rsidRDefault="0056506D" w:rsidP="00781E45">
            <w:pPr>
              <w:widowControl w:val="0"/>
              <w:jc w:val="center"/>
              <w:rPr>
                <w:sz w:val="24"/>
                <w:szCs w:val="24"/>
              </w:rPr>
            </w:pPr>
            <w:r w:rsidRPr="00C42A8B">
              <w:rPr>
                <w:sz w:val="24"/>
                <w:szCs w:val="24"/>
              </w:rPr>
              <w:t>інд.</w:t>
            </w:r>
          </w:p>
        </w:tc>
        <w:tc>
          <w:tcPr>
            <w:tcW w:w="288" w:type="pct"/>
          </w:tcPr>
          <w:p w:rsidR="0056506D" w:rsidRPr="00C42A8B" w:rsidRDefault="0056506D" w:rsidP="00781E45">
            <w:pPr>
              <w:widowControl w:val="0"/>
              <w:jc w:val="center"/>
              <w:rPr>
                <w:sz w:val="24"/>
                <w:szCs w:val="24"/>
              </w:rPr>
            </w:pPr>
            <w:r w:rsidRPr="00C42A8B">
              <w:rPr>
                <w:sz w:val="24"/>
                <w:szCs w:val="24"/>
              </w:rPr>
              <w:t>с. р.</w:t>
            </w:r>
          </w:p>
        </w:tc>
      </w:tr>
      <w:tr w:rsidR="0056506D" w:rsidRPr="00C42A8B" w:rsidTr="006077AA">
        <w:tc>
          <w:tcPr>
            <w:tcW w:w="997" w:type="pct"/>
          </w:tcPr>
          <w:p w:rsidR="0056506D" w:rsidRPr="00C42A8B" w:rsidRDefault="0056506D" w:rsidP="00781E45">
            <w:pPr>
              <w:widowControl w:val="0"/>
              <w:jc w:val="center"/>
              <w:rPr>
                <w:bCs/>
                <w:sz w:val="24"/>
                <w:szCs w:val="24"/>
              </w:rPr>
            </w:pPr>
            <w:r w:rsidRPr="00C42A8B">
              <w:rPr>
                <w:bCs/>
                <w:sz w:val="24"/>
                <w:szCs w:val="24"/>
              </w:rPr>
              <w:lastRenderedPageBreak/>
              <w:t>1</w:t>
            </w:r>
          </w:p>
        </w:tc>
        <w:tc>
          <w:tcPr>
            <w:tcW w:w="507" w:type="pct"/>
          </w:tcPr>
          <w:p w:rsidR="0056506D" w:rsidRPr="00C42A8B" w:rsidRDefault="0056506D" w:rsidP="00781E45">
            <w:pPr>
              <w:widowControl w:val="0"/>
              <w:jc w:val="center"/>
              <w:rPr>
                <w:bCs/>
                <w:sz w:val="24"/>
                <w:szCs w:val="24"/>
              </w:rPr>
            </w:pPr>
            <w:r w:rsidRPr="00C42A8B">
              <w:rPr>
                <w:bCs/>
                <w:sz w:val="24"/>
                <w:szCs w:val="24"/>
              </w:rPr>
              <w:t>2</w:t>
            </w:r>
          </w:p>
        </w:tc>
        <w:tc>
          <w:tcPr>
            <w:tcW w:w="250" w:type="pct"/>
          </w:tcPr>
          <w:p w:rsidR="0056506D" w:rsidRPr="00C42A8B" w:rsidRDefault="0056506D" w:rsidP="00781E45">
            <w:pPr>
              <w:widowControl w:val="0"/>
              <w:jc w:val="center"/>
              <w:rPr>
                <w:bCs/>
                <w:sz w:val="24"/>
                <w:szCs w:val="24"/>
              </w:rPr>
            </w:pPr>
            <w:r w:rsidRPr="00C42A8B">
              <w:rPr>
                <w:bCs/>
                <w:sz w:val="24"/>
                <w:szCs w:val="24"/>
              </w:rPr>
              <w:t>3</w:t>
            </w:r>
          </w:p>
        </w:tc>
        <w:tc>
          <w:tcPr>
            <w:tcW w:w="251" w:type="pct"/>
          </w:tcPr>
          <w:p w:rsidR="0056506D" w:rsidRPr="00C42A8B" w:rsidRDefault="0056506D" w:rsidP="00781E45">
            <w:pPr>
              <w:widowControl w:val="0"/>
              <w:jc w:val="center"/>
              <w:rPr>
                <w:bCs/>
                <w:sz w:val="24"/>
                <w:szCs w:val="24"/>
              </w:rPr>
            </w:pPr>
            <w:r w:rsidRPr="00C42A8B">
              <w:rPr>
                <w:bCs/>
                <w:sz w:val="24"/>
                <w:szCs w:val="24"/>
              </w:rPr>
              <w:t>4</w:t>
            </w:r>
          </w:p>
        </w:tc>
        <w:tc>
          <w:tcPr>
            <w:tcW w:w="351" w:type="pct"/>
          </w:tcPr>
          <w:p w:rsidR="0056506D" w:rsidRPr="00C42A8B" w:rsidRDefault="0056506D" w:rsidP="00781E45">
            <w:pPr>
              <w:widowControl w:val="0"/>
              <w:jc w:val="center"/>
              <w:rPr>
                <w:bCs/>
                <w:sz w:val="24"/>
                <w:szCs w:val="24"/>
              </w:rPr>
            </w:pPr>
            <w:r w:rsidRPr="00C42A8B">
              <w:rPr>
                <w:bCs/>
                <w:sz w:val="24"/>
                <w:szCs w:val="24"/>
              </w:rPr>
              <w:t>5</w:t>
            </w:r>
          </w:p>
        </w:tc>
        <w:tc>
          <w:tcPr>
            <w:tcW w:w="333" w:type="pct"/>
          </w:tcPr>
          <w:p w:rsidR="0056506D" w:rsidRPr="00C42A8B" w:rsidRDefault="0056506D" w:rsidP="00781E45">
            <w:pPr>
              <w:widowControl w:val="0"/>
              <w:jc w:val="center"/>
              <w:rPr>
                <w:bCs/>
                <w:sz w:val="24"/>
                <w:szCs w:val="24"/>
              </w:rPr>
            </w:pPr>
            <w:r w:rsidRPr="00C42A8B">
              <w:rPr>
                <w:bCs/>
                <w:sz w:val="24"/>
                <w:szCs w:val="24"/>
              </w:rPr>
              <w:t>6</w:t>
            </w:r>
          </w:p>
        </w:tc>
        <w:tc>
          <w:tcPr>
            <w:tcW w:w="253" w:type="pct"/>
          </w:tcPr>
          <w:p w:rsidR="0056506D" w:rsidRPr="00C42A8B" w:rsidRDefault="0056506D" w:rsidP="00781E45">
            <w:pPr>
              <w:widowControl w:val="0"/>
              <w:jc w:val="center"/>
              <w:rPr>
                <w:bCs/>
                <w:sz w:val="24"/>
                <w:szCs w:val="24"/>
              </w:rPr>
            </w:pPr>
            <w:r w:rsidRPr="00C42A8B">
              <w:rPr>
                <w:bCs/>
                <w:sz w:val="24"/>
                <w:szCs w:val="24"/>
              </w:rPr>
              <w:t>7</w:t>
            </w:r>
          </w:p>
        </w:tc>
        <w:tc>
          <w:tcPr>
            <w:tcW w:w="510" w:type="pct"/>
          </w:tcPr>
          <w:p w:rsidR="0056506D" w:rsidRPr="00C42A8B" w:rsidRDefault="0056506D" w:rsidP="00781E45">
            <w:pPr>
              <w:widowControl w:val="0"/>
              <w:jc w:val="center"/>
              <w:rPr>
                <w:bCs/>
                <w:sz w:val="24"/>
                <w:szCs w:val="24"/>
              </w:rPr>
            </w:pPr>
            <w:r w:rsidRPr="00C42A8B">
              <w:rPr>
                <w:bCs/>
                <w:sz w:val="24"/>
                <w:szCs w:val="24"/>
              </w:rPr>
              <w:t>8</w:t>
            </w:r>
          </w:p>
        </w:tc>
        <w:tc>
          <w:tcPr>
            <w:tcW w:w="287" w:type="pct"/>
          </w:tcPr>
          <w:p w:rsidR="0056506D" w:rsidRPr="00C42A8B" w:rsidRDefault="0056506D" w:rsidP="00781E45">
            <w:pPr>
              <w:widowControl w:val="0"/>
              <w:jc w:val="center"/>
              <w:rPr>
                <w:bCs/>
                <w:sz w:val="24"/>
                <w:szCs w:val="24"/>
              </w:rPr>
            </w:pPr>
            <w:r w:rsidRPr="00C42A8B">
              <w:rPr>
                <w:bCs/>
                <w:sz w:val="24"/>
                <w:szCs w:val="24"/>
              </w:rPr>
              <w:t>9</w:t>
            </w:r>
          </w:p>
        </w:tc>
        <w:tc>
          <w:tcPr>
            <w:tcW w:w="288" w:type="pct"/>
          </w:tcPr>
          <w:p w:rsidR="0056506D" w:rsidRPr="00C42A8B" w:rsidRDefault="0056506D" w:rsidP="00781E45">
            <w:pPr>
              <w:widowControl w:val="0"/>
              <w:jc w:val="center"/>
              <w:rPr>
                <w:bCs/>
                <w:sz w:val="24"/>
                <w:szCs w:val="24"/>
              </w:rPr>
            </w:pPr>
            <w:r w:rsidRPr="00C42A8B">
              <w:rPr>
                <w:bCs/>
                <w:sz w:val="24"/>
                <w:szCs w:val="24"/>
              </w:rPr>
              <w:t>10</w:t>
            </w:r>
          </w:p>
        </w:tc>
        <w:tc>
          <w:tcPr>
            <w:tcW w:w="352" w:type="pct"/>
          </w:tcPr>
          <w:p w:rsidR="0056506D" w:rsidRPr="00C42A8B" w:rsidRDefault="0056506D" w:rsidP="00781E45">
            <w:pPr>
              <w:widowControl w:val="0"/>
              <w:jc w:val="center"/>
              <w:rPr>
                <w:bCs/>
                <w:sz w:val="24"/>
                <w:szCs w:val="24"/>
              </w:rPr>
            </w:pPr>
            <w:r w:rsidRPr="00C42A8B">
              <w:rPr>
                <w:bCs/>
                <w:sz w:val="24"/>
                <w:szCs w:val="24"/>
              </w:rPr>
              <w:t>11</w:t>
            </w:r>
          </w:p>
        </w:tc>
        <w:tc>
          <w:tcPr>
            <w:tcW w:w="334" w:type="pct"/>
          </w:tcPr>
          <w:p w:rsidR="0056506D" w:rsidRPr="00C42A8B" w:rsidRDefault="0056506D" w:rsidP="00781E45">
            <w:pPr>
              <w:widowControl w:val="0"/>
              <w:jc w:val="center"/>
              <w:rPr>
                <w:bCs/>
                <w:sz w:val="24"/>
                <w:szCs w:val="24"/>
              </w:rPr>
            </w:pPr>
            <w:r w:rsidRPr="00C42A8B">
              <w:rPr>
                <w:bCs/>
                <w:sz w:val="24"/>
                <w:szCs w:val="24"/>
              </w:rPr>
              <w:t>12</w:t>
            </w:r>
          </w:p>
        </w:tc>
        <w:tc>
          <w:tcPr>
            <w:tcW w:w="288" w:type="pct"/>
          </w:tcPr>
          <w:p w:rsidR="0056506D" w:rsidRPr="00C42A8B" w:rsidRDefault="0056506D" w:rsidP="00781E45">
            <w:pPr>
              <w:widowControl w:val="0"/>
              <w:jc w:val="center"/>
              <w:rPr>
                <w:bCs/>
                <w:sz w:val="24"/>
                <w:szCs w:val="24"/>
              </w:rPr>
            </w:pPr>
            <w:r w:rsidRPr="00C42A8B">
              <w:rPr>
                <w:bCs/>
                <w:sz w:val="24"/>
                <w:szCs w:val="24"/>
              </w:rPr>
              <w:t>13</w:t>
            </w:r>
          </w:p>
        </w:tc>
      </w:tr>
      <w:tr w:rsidR="0056506D" w:rsidRPr="00C42A8B" w:rsidTr="0058270D">
        <w:trPr>
          <w:cantSplit/>
        </w:trPr>
        <w:tc>
          <w:tcPr>
            <w:tcW w:w="5000" w:type="pct"/>
            <w:gridSpan w:val="13"/>
          </w:tcPr>
          <w:p w:rsidR="0056506D" w:rsidRPr="00C42A8B" w:rsidRDefault="0056506D" w:rsidP="00781E45">
            <w:pPr>
              <w:widowControl w:val="0"/>
              <w:jc w:val="center"/>
              <w:rPr>
                <w:b/>
                <w:bCs/>
                <w:sz w:val="24"/>
                <w:szCs w:val="24"/>
              </w:rPr>
            </w:pPr>
          </w:p>
        </w:tc>
      </w:tr>
      <w:tr w:rsidR="0056506D" w:rsidRPr="00C42A8B" w:rsidTr="0058270D">
        <w:trPr>
          <w:cantSplit/>
        </w:trPr>
        <w:tc>
          <w:tcPr>
            <w:tcW w:w="5000" w:type="pct"/>
            <w:gridSpan w:val="13"/>
          </w:tcPr>
          <w:p w:rsidR="0056506D" w:rsidRPr="00C42A8B" w:rsidRDefault="0056506D" w:rsidP="00781E45">
            <w:pPr>
              <w:widowControl w:val="0"/>
              <w:jc w:val="center"/>
              <w:rPr>
                <w:sz w:val="24"/>
                <w:szCs w:val="24"/>
              </w:rPr>
            </w:pPr>
            <w:r w:rsidRPr="00C42A8B">
              <w:rPr>
                <w:b/>
                <w:bCs/>
                <w:sz w:val="24"/>
                <w:szCs w:val="24"/>
              </w:rPr>
              <w:t>Змістовий модуль 1</w:t>
            </w:r>
            <w:r w:rsidRPr="00C42A8B">
              <w:rPr>
                <w:b/>
                <w:sz w:val="24"/>
                <w:szCs w:val="24"/>
              </w:rPr>
              <w:t>.Лекції</w:t>
            </w:r>
          </w:p>
        </w:tc>
      </w:tr>
      <w:tr w:rsidR="0056506D" w:rsidRPr="00C42A8B" w:rsidTr="006077AA">
        <w:tc>
          <w:tcPr>
            <w:tcW w:w="997" w:type="pct"/>
          </w:tcPr>
          <w:p w:rsidR="0056506D" w:rsidRPr="00C42A8B" w:rsidRDefault="0056506D" w:rsidP="00781E45">
            <w:pPr>
              <w:widowControl w:val="0"/>
              <w:rPr>
                <w:sz w:val="24"/>
                <w:szCs w:val="24"/>
              </w:rPr>
            </w:pPr>
            <w:r w:rsidRPr="00C42A8B">
              <w:rPr>
                <w:bCs/>
                <w:sz w:val="24"/>
                <w:szCs w:val="24"/>
              </w:rPr>
              <w:t xml:space="preserve">Тема 1. </w:t>
            </w:r>
            <w:r w:rsidRPr="00C42A8B">
              <w:rPr>
                <w:sz w:val="24"/>
                <w:szCs w:val="24"/>
              </w:rPr>
              <w:t>Роль та значення митного права в системі права України</w:t>
            </w:r>
            <w:r w:rsidRPr="00C42A8B">
              <w:rPr>
                <w:bCs/>
                <w:sz w:val="24"/>
                <w:szCs w:val="24"/>
              </w:rPr>
              <w:t>.</w:t>
            </w:r>
          </w:p>
        </w:tc>
        <w:tc>
          <w:tcPr>
            <w:tcW w:w="507" w:type="pct"/>
          </w:tcPr>
          <w:p w:rsidR="0056506D" w:rsidRPr="00C42A8B" w:rsidRDefault="0056506D" w:rsidP="00781E45">
            <w:pPr>
              <w:widowControl w:val="0"/>
              <w:jc w:val="center"/>
              <w:rPr>
                <w:sz w:val="24"/>
                <w:szCs w:val="24"/>
              </w:rPr>
            </w:pPr>
            <w:r w:rsidRPr="00C42A8B">
              <w:rPr>
                <w:sz w:val="24"/>
                <w:szCs w:val="24"/>
              </w:rPr>
              <w:t>9</w:t>
            </w:r>
          </w:p>
        </w:tc>
        <w:tc>
          <w:tcPr>
            <w:tcW w:w="250" w:type="pct"/>
          </w:tcPr>
          <w:p w:rsidR="0056506D" w:rsidRPr="00C42A8B" w:rsidRDefault="0056506D" w:rsidP="00781E45">
            <w:pPr>
              <w:widowControl w:val="0"/>
              <w:jc w:val="center"/>
              <w:rPr>
                <w:sz w:val="24"/>
                <w:szCs w:val="24"/>
              </w:rPr>
            </w:pPr>
            <w:r w:rsidRPr="00C42A8B">
              <w:rPr>
                <w:sz w:val="24"/>
                <w:szCs w:val="24"/>
              </w:rPr>
              <w:t>2</w:t>
            </w:r>
          </w:p>
        </w:tc>
        <w:tc>
          <w:tcPr>
            <w:tcW w:w="251" w:type="pct"/>
          </w:tcPr>
          <w:p w:rsidR="0056506D" w:rsidRPr="00C42A8B" w:rsidRDefault="0056506D" w:rsidP="00781E45">
            <w:pPr>
              <w:widowControl w:val="0"/>
              <w:jc w:val="center"/>
              <w:rPr>
                <w:sz w:val="24"/>
                <w:szCs w:val="24"/>
              </w:rPr>
            </w:pPr>
            <w:r w:rsidRPr="00C42A8B">
              <w:rPr>
                <w:sz w:val="24"/>
                <w:szCs w:val="24"/>
              </w:rPr>
              <w:t>1</w:t>
            </w:r>
          </w:p>
        </w:tc>
        <w:tc>
          <w:tcPr>
            <w:tcW w:w="351" w:type="pct"/>
          </w:tcPr>
          <w:p w:rsidR="0056506D" w:rsidRPr="00C42A8B" w:rsidRDefault="0056506D" w:rsidP="00781E45">
            <w:pPr>
              <w:widowControl w:val="0"/>
              <w:jc w:val="center"/>
              <w:rPr>
                <w:sz w:val="24"/>
                <w:szCs w:val="24"/>
              </w:rPr>
            </w:pPr>
            <w:r w:rsidRPr="00C42A8B">
              <w:rPr>
                <w:sz w:val="24"/>
                <w:szCs w:val="24"/>
              </w:rPr>
              <w:t>0</w:t>
            </w:r>
          </w:p>
        </w:tc>
        <w:tc>
          <w:tcPr>
            <w:tcW w:w="333" w:type="pct"/>
          </w:tcPr>
          <w:p w:rsidR="0056506D" w:rsidRPr="00C42A8B" w:rsidRDefault="0056506D" w:rsidP="00781E45">
            <w:pPr>
              <w:widowControl w:val="0"/>
              <w:jc w:val="center"/>
              <w:rPr>
                <w:sz w:val="24"/>
                <w:szCs w:val="24"/>
              </w:rPr>
            </w:pPr>
            <w:r w:rsidRPr="00C42A8B">
              <w:rPr>
                <w:sz w:val="24"/>
                <w:szCs w:val="24"/>
              </w:rPr>
              <w:t>0</w:t>
            </w:r>
          </w:p>
        </w:tc>
        <w:tc>
          <w:tcPr>
            <w:tcW w:w="253" w:type="pct"/>
          </w:tcPr>
          <w:p w:rsidR="0056506D" w:rsidRPr="00C42A8B" w:rsidRDefault="0056506D" w:rsidP="00781E45">
            <w:pPr>
              <w:widowControl w:val="0"/>
              <w:jc w:val="center"/>
              <w:rPr>
                <w:sz w:val="24"/>
                <w:szCs w:val="24"/>
              </w:rPr>
            </w:pPr>
            <w:r w:rsidRPr="00C42A8B">
              <w:rPr>
                <w:sz w:val="24"/>
                <w:szCs w:val="24"/>
              </w:rPr>
              <w:t>6</w:t>
            </w:r>
          </w:p>
        </w:tc>
        <w:tc>
          <w:tcPr>
            <w:tcW w:w="510" w:type="pct"/>
          </w:tcPr>
          <w:p w:rsidR="0056506D" w:rsidRPr="00C42A8B" w:rsidRDefault="0056506D" w:rsidP="00781E45">
            <w:pPr>
              <w:widowControl w:val="0"/>
              <w:jc w:val="center"/>
              <w:rPr>
                <w:sz w:val="24"/>
                <w:szCs w:val="24"/>
              </w:rPr>
            </w:pPr>
            <w:r w:rsidRPr="00C42A8B">
              <w:rPr>
                <w:sz w:val="24"/>
                <w:szCs w:val="24"/>
              </w:rPr>
              <w:t>9</w:t>
            </w:r>
          </w:p>
        </w:tc>
        <w:tc>
          <w:tcPr>
            <w:tcW w:w="287" w:type="pct"/>
          </w:tcPr>
          <w:p w:rsidR="0056506D" w:rsidRPr="00C42A8B" w:rsidRDefault="0056506D" w:rsidP="00781E45">
            <w:pPr>
              <w:widowControl w:val="0"/>
              <w:jc w:val="center"/>
              <w:rPr>
                <w:sz w:val="24"/>
                <w:szCs w:val="24"/>
              </w:rPr>
            </w:pPr>
            <w:r w:rsidRPr="00C42A8B">
              <w:rPr>
                <w:sz w:val="24"/>
                <w:szCs w:val="24"/>
              </w:rPr>
              <w:t>1</w:t>
            </w:r>
          </w:p>
        </w:tc>
        <w:tc>
          <w:tcPr>
            <w:tcW w:w="288" w:type="pct"/>
          </w:tcPr>
          <w:p w:rsidR="0056506D" w:rsidRPr="00C42A8B" w:rsidRDefault="0056506D" w:rsidP="00781E45">
            <w:pPr>
              <w:widowControl w:val="0"/>
              <w:jc w:val="center"/>
              <w:rPr>
                <w:sz w:val="24"/>
                <w:szCs w:val="24"/>
              </w:rPr>
            </w:pPr>
            <w:r w:rsidRPr="00C42A8B">
              <w:rPr>
                <w:sz w:val="24"/>
                <w:szCs w:val="24"/>
              </w:rPr>
              <w:t>1</w:t>
            </w:r>
          </w:p>
        </w:tc>
        <w:tc>
          <w:tcPr>
            <w:tcW w:w="352" w:type="pct"/>
          </w:tcPr>
          <w:p w:rsidR="0056506D" w:rsidRPr="00C42A8B" w:rsidRDefault="0056506D" w:rsidP="00781E45">
            <w:pPr>
              <w:widowControl w:val="0"/>
              <w:jc w:val="center"/>
              <w:rPr>
                <w:sz w:val="24"/>
                <w:szCs w:val="24"/>
              </w:rPr>
            </w:pPr>
            <w:r w:rsidRPr="00C42A8B">
              <w:rPr>
                <w:sz w:val="24"/>
                <w:szCs w:val="24"/>
              </w:rPr>
              <w:t>0</w:t>
            </w:r>
          </w:p>
        </w:tc>
        <w:tc>
          <w:tcPr>
            <w:tcW w:w="334" w:type="pct"/>
          </w:tcPr>
          <w:p w:rsidR="0056506D" w:rsidRPr="00C42A8B" w:rsidRDefault="0056506D" w:rsidP="00781E45">
            <w:pPr>
              <w:widowControl w:val="0"/>
              <w:jc w:val="center"/>
              <w:rPr>
                <w:sz w:val="24"/>
                <w:szCs w:val="24"/>
              </w:rPr>
            </w:pPr>
            <w:r w:rsidRPr="00C42A8B">
              <w:rPr>
                <w:sz w:val="24"/>
                <w:szCs w:val="24"/>
              </w:rPr>
              <w:t>0</w:t>
            </w:r>
          </w:p>
        </w:tc>
        <w:tc>
          <w:tcPr>
            <w:tcW w:w="288" w:type="pct"/>
          </w:tcPr>
          <w:p w:rsidR="0056506D" w:rsidRPr="00C42A8B" w:rsidRDefault="0056506D" w:rsidP="00781E45">
            <w:pPr>
              <w:widowControl w:val="0"/>
              <w:jc w:val="center"/>
              <w:rPr>
                <w:sz w:val="24"/>
                <w:szCs w:val="24"/>
              </w:rPr>
            </w:pPr>
            <w:r w:rsidRPr="00C42A8B">
              <w:rPr>
                <w:sz w:val="24"/>
                <w:szCs w:val="24"/>
              </w:rPr>
              <w:t>7</w:t>
            </w:r>
          </w:p>
        </w:tc>
      </w:tr>
      <w:tr w:rsidR="0056506D" w:rsidRPr="00C42A8B" w:rsidTr="006077AA">
        <w:tc>
          <w:tcPr>
            <w:tcW w:w="997" w:type="pct"/>
          </w:tcPr>
          <w:p w:rsidR="0056506D" w:rsidRPr="00C42A8B" w:rsidRDefault="0056506D" w:rsidP="00781E45">
            <w:pPr>
              <w:widowControl w:val="0"/>
              <w:rPr>
                <w:sz w:val="24"/>
                <w:szCs w:val="24"/>
              </w:rPr>
            </w:pPr>
            <w:r w:rsidRPr="00C42A8B">
              <w:rPr>
                <w:bCs/>
                <w:sz w:val="24"/>
                <w:szCs w:val="24"/>
              </w:rPr>
              <w:t>Тема 2. Суб</w:t>
            </w:r>
            <w:r w:rsidRPr="00C42A8B">
              <w:rPr>
                <w:sz w:val="24"/>
                <w:szCs w:val="24"/>
              </w:rPr>
              <w:t>’</w:t>
            </w:r>
            <w:r w:rsidRPr="00C42A8B">
              <w:rPr>
                <w:bCs/>
                <w:sz w:val="24"/>
                <w:szCs w:val="24"/>
              </w:rPr>
              <w:t>єкти митних правовідносин.</w:t>
            </w:r>
          </w:p>
        </w:tc>
        <w:tc>
          <w:tcPr>
            <w:tcW w:w="507" w:type="pct"/>
          </w:tcPr>
          <w:p w:rsidR="0056506D" w:rsidRPr="00C42A8B" w:rsidRDefault="0056506D" w:rsidP="00781E45">
            <w:pPr>
              <w:widowControl w:val="0"/>
              <w:jc w:val="center"/>
              <w:rPr>
                <w:sz w:val="24"/>
                <w:szCs w:val="24"/>
              </w:rPr>
            </w:pPr>
            <w:r w:rsidRPr="00C42A8B">
              <w:rPr>
                <w:sz w:val="24"/>
                <w:szCs w:val="24"/>
              </w:rPr>
              <w:t>9</w:t>
            </w:r>
          </w:p>
        </w:tc>
        <w:tc>
          <w:tcPr>
            <w:tcW w:w="250" w:type="pct"/>
          </w:tcPr>
          <w:p w:rsidR="0056506D" w:rsidRPr="00C42A8B" w:rsidRDefault="0056506D" w:rsidP="00781E45">
            <w:pPr>
              <w:widowControl w:val="0"/>
              <w:jc w:val="center"/>
              <w:rPr>
                <w:sz w:val="24"/>
                <w:szCs w:val="24"/>
              </w:rPr>
            </w:pPr>
            <w:r w:rsidRPr="00C42A8B">
              <w:rPr>
                <w:sz w:val="24"/>
                <w:szCs w:val="24"/>
              </w:rPr>
              <w:t>2</w:t>
            </w:r>
          </w:p>
        </w:tc>
        <w:tc>
          <w:tcPr>
            <w:tcW w:w="251" w:type="pct"/>
          </w:tcPr>
          <w:p w:rsidR="0056506D" w:rsidRPr="00C42A8B" w:rsidRDefault="0056506D" w:rsidP="00781E45">
            <w:pPr>
              <w:widowControl w:val="0"/>
              <w:jc w:val="center"/>
              <w:rPr>
                <w:sz w:val="24"/>
                <w:szCs w:val="24"/>
              </w:rPr>
            </w:pPr>
            <w:r w:rsidRPr="00C42A8B">
              <w:rPr>
                <w:sz w:val="24"/>
                <w:szCs w:val="24"/>
              </w:rPr>
              <w:t>1</w:t>
            </w:r>
          </w:p>
        </w:tc>
        <w:tc>
          <w:tcPr>
            <w:tcW w:w="351" w:type="pct"/>
          </w:tcPr>
          <w:p w:rsidR="0056506D" w:rsidRPr="00C42A8B" w:rsidRDefault="0056506D" w:rsidP="00781E45">
            <w:pPr>
              <w:widowControl w:val="0"/>
              <w:jc w:val="center"/>
              <w:rPr>
                <w:sz w:val="24"/>
                <w:szCs w:val="24"/>
              </w:rPr>
            </w:pPr>
            <w:r w:rsidRPr="00C42A8B">
              <w:rPr>
                <w:sz w:val="24"/>
                <w:szCs w:val="24"/>
              </w:rPr>
              <w:t>0</w:t>
            </w:r>
          </w:p>
        </w:tc>
        <w:tc>
          <w:tcPr>
            <w:tcW w:w="333" w:type="pct"/>
          </w:tcPr>
          <w:p w:rsidR="0056506D" w:rsidRPr="00C42A8B" w:rsidRDefault="0056506D" w:rsidP="00781E45">
            <w:pPr>
              <w:widowControl w:val="0"/>
              <w:jc w:val="center"/>
              <w:rPr>
                <w:sz w:val="24"/>
                <w:szCs w:val="24"/>
              </w:rPr>
            </w:pPr>
            <w:r w:rsidRPr="00C42A8B">
              <w:rPr>
                <w:sz w:val="24"/>
                <w:szCs w:val="24"/>
              </w:rPr>
              <w:t>0</w:t>
            </w:r>
          </w:p>
        </w:tc>
        <w:tc>
          <w:tcPr>
            <w:tcW w:w="253" w:type="pct"/>
          </w:tcPr>
          <w:p w:rsidR="0056506D" w:rsidRPr="00C42A8B" w:rsidRDefault="0056506D" w:rsidP="00781E45">
            <w:pPr>
              <w:widowControl w:val="0"/>
              <w:jc w:val="center"/>
              <w:rPr>
                <w:sz w:val="24"/>
                <w:szCs w:val="24"/>
              </w:rPr>
            </w:pPr>
            <w:r w:rsidRPr="00C42A8B">
              <w:rPr>
                <w:sz w:val="24"/>
                <w:szCs w:val="24"/>
              </w:rPr>
              <w:t>6</w:t>
            </w:r>
          </w:p>
        </w:tc>
        <w:tc>
          <w:tcPr>
            <w:tcW w:w="510" w:type="pct"/>
          </w:tcPr>
          <w:p w:rsidR="0056506D" w:rsidRPr="00C42A8B" w:rsidRDefault="0056506D" w:rsidP="00781E45">
            <w:pPr>
              <w:widowControl w:val="0"/>
              <w:jc w:val="center"/>
              <w:rPr>
                <w:sz w:val="24"/>
                <w:szCs w:val="24"/>
              </w:rPr>
            </w:pPr>
            <w:r w:rsidRPr="00C42A8B">
              <w:rPr>
                <w:sz w:val="24"/>
                <w:szCs w:val="24"/>
              </w:rPr>
              <w:t>9</w:t>
            </w:r>
          </w:p>
        </w:tc>
        <w:tc>
          <w:tcPr>
            <w:tcW w:w="287" w:type="pct"/>
          </w:tcPr>
          <w:p w:rsidR="0056506D" w:rsidRPr="00C42A8B" w:rsidRDefault="0056506D" w:rsidP="00781E45">
            <w:pPr>
              <w:widowControl w:val="0"/>
              <w:jc w:val="center"/>
              <w:rPr>
                <w:sz w:val="24"/>
                <w:szCs w:val="24"/>
              </w:rPr>
            </w:pPr>
            <w:r w:rsidRPr="00C42A8B">
              <w:rPr>
                <w:sz w:val="24"/>
                <w:szCs w:val="24"/>
              </w:rPr>
              <w:t>0</w:t>
            </w:r>
          </w:p>
        </w:tc>
        <w:tc>
          <w:tcPr>
            <w:tcW w:w="288" w:type="pct"/>
          </w:tcPr>
          <w:p w:rsidR="0056506D" w:rsidRPr="00C42A8B" w:rsidRDefault="0056506D" w:rsidP="00781E45">
            <w:pPr>
              <w:widowControl w:val="0"/>
              <w:jc w:val="center"/>
              <w:rPr>
                <w:sz w:val="24"/>
                <w:szCs w:val="24"/>
              </w:rPr>
            </w:pPr>
            <w:r w:rsidRPr="00C42A8B">
              <w:rPr>
                <w:sz w:val="24"/>
                <w:szCs w:val="24"/>
              </w:rPr>
              <w:t>0</w:t>
            </w:r>
          </w:p>
        </w:tc>
        <w:tc>
          <w:tcPr>
            <w:tcW w:w="352" w:type="pct"/>
          </w:tcPr>
          <w:p w:rsidR="0056506D" w:rsidRPr="00C42A8B" w:rsidRDefault="0056506D" w:rsidP="00781E45">
            <w:pPr>
              <w:widowControl w:val="0"/>
              <w:jc w:val="center"/>
              <w:rPr>
                <w:sz w:val="24"/>
                <w:szCs w:val="24"/>
              </w:rPr>
            </w:pPr>
            <w:r w:rsidRPr="00C42A8B">
              <w:rPr>
                <w:sz w:val="24"/>
                <w:szCs w:val="24"/>
              </w:rPr>
              <w:t>0</w:t>
            </w:r>
          </w:p>
        </w:tc>
        <w:tc>
          <w:tcPr>
            <w:tcW w:w="334" w:type="pct"/>
          </w:tcPr>
          <w:p w:rsidR="0056506D" w:rsidRPr="00C42A8B" w:rsidRDefault="0056506D" w:rsidP="00781E45">
            <w:pPr>
              <w:widowControl w:val="0"/>
              <w:jc w:val="center"/>
              <w:rPr>
                <w:sz w:val="24"/>
                <w:szCs w:val="24"/>
              </w:rPr>
            </w:pPr>
            <w:r w:rsidRPr="00C42A8B">
              <w:rPr>
                <w:sz w:val="24"/>
                <w:szCs w:val="24"/>
              </w:rPr>
              <w:t>0</w:t>
            </w:r>
          </w:p>
        </w:tc>
        <w:tc>
          <w:tcPr>
            <w:tcW w:w="288" w:type="pct"/>
          </w:tcPr>
          <w:p w:rsidR="0056506D" w:rsidRPr="00C42A8B" w:rsidRDefault="0056506D" w:rsidP="00781E45">
            <w:pPr>
              <w:widowControl w:val="0"/>
              <w:jc w:val="center"/>
              <w:rPr>
                <w:sz w:val="24"/>
                <w:szCs w:val="24"/>
              </w:rPr>
            </w:pPr>
            <w:r w:rsidRPr="00C42A8B">
              <w:rPr>
                <w:sz w:val="24"/>
                <w:szCs w:val="24"/>
              </w:rPr>
              <w:t>9</w:t>
            </w:r>
          </w:p>
        </w:tc>
      </w:tr>
      <w:tr w:rsidR="0056506D" w:rsidRPr="00C42A8B" w:rsidTr="006077AA">
        <w:tc>
          <w:tcPr>
            <w:tcW w:w="997" w:type="pct"/>
          </w:tcPr>
          <w:p w:rsidR="0056506D" w:rsidRPr="00C42A8B" w:rsidRDefault="0056506D" w:rsidP="00781E45">
            <w:pPr>
              <w:widowControl w:val="0"/>
              <w:rPr>
                <w:sz w:val="24"/>
                <w:szCs w:val="24"/>
                <w:lang w:eastAsia="uk-UA"/>
              </w:rPr>
            </w:pPr>
            <w:r w:rsidRPr="00C42A8B">
              <w:rPr>
                <w:bCs/>
                <w:sz w:val="24"/>
                <w:szCs w:val="24"/>
              </w:rPr>
              <w:t>Тема 3. Переміщення предметів через митний кордон України.</w:t>
            </w:r>
          </w:p>
        </w:tc>
        <w:tc>
          <w:tcPr>
            <w:tcW w:w="507" w:type="pct"/>
          </w:tcPr>
          <w:p w:rsidR="0056506D" w:rsidRPr="00C42A8B" w:rsidRDefault="0056506D" w:rsidP="00781E45">
            <w:pPr>
              <w:widowControl w:val="0"/>
              <w:jc w:val="center"/>
              <w:rPr>
                <w:sz w:val="24"/>
                <w:szCs w:val="24"/>
              </w:rPr>
            </w:pPr>
            <w:r w:rsidRPr="00C42A8B">
              <w:rPr>
                <w:sz w:val="24"/>
                <w:szCs w:val="24"/>
              </w:rPr>
              <w:t>9</w:t>
            </w:r>
          </w:p>
        </w:tc>
        <w:tc>
          <w:tcPr>
            <w:tcW w:w="250" w:type="pct"/>
          </w:tcPr>
          <w:p w:rsidR="0056506D" w:rsidRPr="00C42A8B" w:rsidRDefault="0056506D" w:rsidP="00781E45">
            <w:pPr>
              <w:widowControl w:val="0"/>
              <w:jc w:val="center"/>
              <w:rPr>
                <w:sz w:val="24"/>
                <w:szCs w:val="24"/>
              </w:rPr>
            </w:pPr>
            <w:r w:rsidRPr="00C42A8B">
              <w:rPr>
                <w:sz w:val="24"/>
                <w:szCs w:val="24"/>
              </w:rPr>
              <w:t>2</w:t>
            </w:r>
          </w:p>
        </w:tc>
        <w:tc>
          <w:tcPr>
            <w:tcW w:w="251" w:type="pct"/>
          </w:tcPr>
          <w:p w:rsidR="0056506D" w:rsidRPr="00C42A8B" w:rsidRDefault="0056506D" w:rsidP="00781E45">
            <w:pPr>
              <w:widowControl w:val="0"/>
              <w:jc w:val="center"/>
              <w:rPr>
                <w:sz w:val="24"/>
                <w:szCs w:val="24"/>
              </w:rPr>
            </w:pPr>
            <w:r w:rsidRPr="00C42A8B">
              <w:rPr>
                <w:sz w:val="24"/>
                <w:szCs w:val="24"/>
              </w:rPr>
              <w:t>1</w:t>
            </w:r>
          </w:p>
        </w:tc>
        <w:tc>
          <w:tcPr>
            <w:tcW w:w="351" w:type="pct"/>
          </w:tcPr>
          <w:p w:rsidR="0056506D" w:rsidRPr="00C42A8B" w:rsidRDefault="0056506D" w:rsidP="00781E45">
            <w:pPr>
              <w:widowControl w:val="0"/>
              <w:jc w:val="center"/>
              <w:rPr>
                <w:sz w:val="24"/>
                <w:szCs w:val="24"/>
              </w:rPr>
            </w:pPr>
            <w:r w:rsidRPr="00C42A8B">
              <w:rPr>
                <w:sz w:val="24"/>
                <w:szCs w:val="24"/>
              </w:rPr>
              <w:t>0</w:t>
            </w:r>
          </w:p>
        </w:tc>
        <w:tc>
          <w:tcPr>
            <w:tcW w:w="333" w:type="pct"/>
          </w:tcPr>
          <w:p w:rsidR="0056506D" w:rsidRPr="00C42A8B" w:rsidRDefault="0056506D" w:rsidP="00781E45">
            <w:pPr>
              <w:widowControl w:val="0"/>
              <w:jc w:val="center"/>
              <w:rPr>
                <w:sz w:val="24"/>
                <w:szCs w:val="24"/>
              </w:rPr>
            </w:pPr>
            <w:r w:rsidRPr="00C42A8B">
              <w:rPr>
                <w:sz w:val="24"/>
                <w:szCs w:val="24"/>
              </w:rPr>
              <w:t>0</w:t>
            </w:r>
          </w:p>
        </w:tc>
        <w:tc>
          <w:tcPr>
            <w:tcW w:w="253" w:type="pct"/>
          </w:tcPr>
          <w:p w:rsidR="0056506D" w:rsidRPr="00C42A8B" w:rsidRDefault="0056506D" w:rsidP="00781E45">
            <w:pPr>
              <w:widowControl w:val="0"/>
              <w:jc w:val="center"/>
              <w:rPr>
                <w:sz w:val="24"/>
                <w:szCs w:val="24"/>
              </w:rPr>
            </w:pPr>
            <w:r w:rsidRPr="00C42A8B">
              <w:rPr>
                <w:sz w:val="24"/>
                <w:szCs w:val="24"/>
              </w:rPr>
              <w:t>6</w:t>
            </w:r>
          </w:p>
        </w:tc>
        <w:tc>
          <w:tcPr>
            <w:tcW w:w="510" w:type="pct"/>
          </w:tcPr>
          <w:p w:rsidR="0056506D" w:rsidRPr="00C42A8B" w:rsidRDefault="0056506D" w:rsidP="00781E45">
            <w:pPr>
              <w:widowControl w:val="0"/>
              <w:jc w:val="center"/>
              <w:rPr>
                <w:sz w:val="24"/>
                <w:szCs w:val="24"/>
              </w:rPr>
            </w:pPr>
            <w:r w:rsidRPr="00C42A8B">
              <w:rPr>
                <w:sz w:val="24"/>
                <w:szCs w:val="24"/>
              </w:rPr>
              <w:t>9</w:t>
            </w:r>
          </w:p>
        </w:tc>
        <w:tc>
          <w:tcPr>
            <w:tcW w:w="287" w:type="pct"/>
          </w:tcPr>
          <w:p w:rsidR="0056506D" w:rsidRPr="00C42A8B" w:rsidRDefault="0056506D" w:rsidP="00781E45">
            <w:pPr>
              <w:widowControl w:val="0"/>
              <w:jc w:val="center"/>
              <w:rPr>
                <w:sz w:val="24"/>
                <w:szCs w:val="24"/>
              </w:rPr>
            </w:pPr>
            <w:r w:rsidRPr="00C42A8B">
              <w:rPr>
                <w:sz w:val="24"/>
                <w:szCs w:val="24"/>
              </w:rPr>
              <w:t>1</w:t>
            </w:r>
          </w:p>
        </w:tc>
        <w:tc>
          <w:tcPr>
            <w:tcW w:w="288" w:type="pct"/>
          </w:tcPr>
          <w:p w:rsidR="0056506D" w:rsidRPr="00C42A8B" w:rsidRDefault="0056506D" w:rsidP="00781E45">
            <w:pPr>
              <w:widowControl w:val="0"/>
              <w:jc w:val="center"/>
              <w:rPr>
                <w:sz w:val="24"/>
                <w:szCs w:val="24"/>
              </w:rPr>
            </w:pPr>
            <w:r w:rsidRPr="00C42A8B">
              <w:rPr>
                <w:sz w:val="24"/>
                <w:szCs w:val="24"/>
              </w:rPr>
              <w:t>1</w:t>
            </w:r>
          </w:p>
        </w:tc>
        <w:tc>
          <w:tcPr>
            <w:tcW w:w="352" w:type="pct"/>
          </w:tcPr>
          <w:p w:rsidR="0056506D" w:rsidRPr="00C42A8B" w:rsidRDefault="0056506D" w:rsidP="00781E45">
            <w:pPr>
              <w:widowControl w:val="0"/>
              <w:jc w:val="center"/>
              <w:rPr>
                <w:sz w:val="24"/>
                <w:szCs w:val="24"/>
              </w:rPr>
            </w:pPr>
            <w:r w:rsidRPr="00C42A8B">
              <w:rPr>
                <w:sz w:val="24"/>
                <w:szCs w:val="24"/>
              </w:rPr>
              <w:t>0</w:t>
            </w:r>
          </w:p>
        </w:tc>
        <w:tc>
          <w:tcPr>
            <w:tcW w:w="334" w:type="pct"/>
          </w:tcPr>
          <w:p w:rsidR="0056506D" w:rsidRPr="00C42A8B" w:rsidRDefault="0056506D" w:rsidP="00781E45">
            <w:pPr>
              <w:widowControl w:val="0"/>
              <w:jc w:val="center"/>
              <w:rPr>
                <w:sz w:val="24"/>
                <w:szCs w:val="24"/>
              </w:rPr>
            </w:pPr>
            <w:r w:rsidRPr="00C42A8B">
              <w:rPr>
                <w:sz w:val="24"/>
                <w:szCs w:val="24"/>
              </w:rPr>
              <w:t>0</w:t>
            </w:r>
          </w:p>
        </w:tc>
        <w:tc>
          <w:tcPr>
            <w:tcW w:w="288" w:type="pct"/>
          </w:tcPr>
          <w:p w:rsidR="0056506D" w:rsidRPr="00C42A8B" w:rsidRDefault="0056506D" w:rsidP="00781E45">
            <w:pPr>
              <w:widowControl w:val="0"/>
              <w:jc w:val="center"/>
              <w:rPr>
                <w:sz w:val="24"/>
                <w:szCs w:val="24"/>
              </w:rPr>
            </w:pPr>
            <w:r w:rsidRPr="00C42A8B">
              <w:rPr>
                <w:sz w:val="24"/>
                <w:szCs w:val="24"/>
              </w:rPr>
              <w:t>7</w:t>
            </w:r>
          </w:p>
        </w:tc>
      </w:tr>
      <w:tr w:rsidR="0056506D" w:rsidRPr="00C42A8B" w:rsidTr="006077AA">
        <w:tc>
          <w:tcPr>
            <w:tcW w:w="997" w:type="pct"/>
          </w:tcPr>
          <w:p w:rsidR="0056506D" w:rsidRPr="00C42A8B" w:rsidRDefault="0056506D" w:rsidP="00781E45">
            <w:pPr>
              <w:widowControl w:val="0"/>
              <w:rPr>
                <w:bCs/>
                <w:sz w:val="24"/>
                <w:szCs w:val="24"/>
              </w:rPr>
            </w:pPr>
            <w:r w:rsidRPr="00C42A8B">
              <w:rPr>
                <w:bCs/>
                <w:sz w:val="24"/>
                <w:szCs w:val="24"/>
              </w:rPr>
              <w:t>Тема 4.</w:t>
            </w:r>
          </w:p>
          <w:p w:rsidR="0056506D" w:rsidRPr="00C42A8B" w:rsidRDefault="0056506D" w:rsidP="00781E45">
            <w:pPr>
              <w:widowControl w:val="0"/>
              <w:rPr>
                <w:bCs/>
                <w:sz w:val="24"/>
                <w:szCs w:val="24"/>
              </w:rPr>
            </w:pPr>
            <w:r w:rsidRPr="00C42A8B">
              <w:rPr>
                <w:bCs/>
                <w:sz w:val="24"/>
                <w:szCs w:val="24"/>
              </w:rPr>
              <w:t>Митно-тарифне та нетарифне регулювання.</w:t>
            </w:r>
          </w:p>
        </w:tc>
        <w:tc>
          <w:tcPr>
            <w:tcW w:w="507" w:type="pct"/>
          </w:tcPr>
          <w:p w:rsidR="0056506D" w:rsidRPr="00C42A8B" w:rsidRDefault="0056506D" w:rsidP="00781E45">
            <w:pPr>
              <w:widowControl w:val="0"/>
              <w:jc w:val="center"/>
              <w:rPr>
                <w:sz w:val="24"/>
                <w:szCs w:val="24"/>
              </w:rPr>
            </w:pPr>
            <w:r w:rsidRPr="00C42A8B">
              <w:rPr>
                <w:sz w:val="24"/>
                <w:szCs w:val="24"/>
              </w:rPr>
              <w:t>9</w:t>
            </w:r>
          </w:p>
        </w:tc>
        <w:tc>
          <w:tcPr>
            <w:tcW w:w="250" w:type="pct"/>
          </w:tcPr>
          <w:p w:rsidR="0056506D" w:rsidRPr="00C42A8B" w:rsidRDefault="0056506D" w:rsidP="00781E45">
            <w:pPr>
              <w:widowControl w:val="0"/>
              <w:jc w:val="center"/>
              <w:rPr>
                <w:sz w:val="24"/>
                <w:szCs w:val="24"/>
              </w:rPr>
            </w:pPr>
            <w:r w:rsidRPr="00C42A8B">
              <w:rPr>
                <w:sz w:val="24"/>
                <w:szCs w:val="24"/>
              </w:rPr>
              <w:t>2</w:t>
            </w:r>
          </w:p>
        </w:tc>
        <w:tc>
          <w:tcPr>
            <w:tcW w:w="251" w:type="pct"/>
          </w:tcPr>
          <w:p w:rsidR="0056506D" w:rsidRPr="00C42A8B" w:rsidRDefault="0056506D" w:rsidP="00781E45">
            <w:pPr>
              <w:widowControl w:val="0"/>
              <w:jc w:val="center"/>
              <w:rPr>
                <w:sz w:val="24"/>
                <w:szCs w:val="24"/>
              </w:rPr>
            </w:pPr>
            <w:r w:rsidRPr="00C42A8B">
              <w:rPr>
                <w:sz w:val="24"/>
                <w:szCs w:val="24"/>
              </w:rPr>
              <w:t>1</w:t>
            </w:r>
          </w:p>
        </w:tc>
        <w:tc>
          <w:tcPr>
            <w:tcW w:w="351" w:type="pct"/>
          </w:tcPr>
          <w:p w:rsidR="0056506D" w:rsidRPr="00C42A8B" w:rsidRDefault="0056506D" w:rsidP="00781E45">
            <w:pPr>
              <w:widowControl w:val="0"/>
              <w:jc w:val="center"/>
              <w:rPr>
                <w:sz w:val="24"/>
                <w:szCs w:val="24"/>
              </w:rPr>
            </w:pPr>
            <w:r w:rsidRPr="00C42A8B">
              <w:rPr>
                <w:sz w:val="24"/>
                <w:szCs w:val="24"/>
              </w:rPr>
              <w:t>0</w:t>
            </w:r>
          </w:p>
        </w:tc>
        <w:tc>
          <w:tcPr>
            <w:tcW w:w="333" w:type="pct"/>
          </w:tcPr>
          <w:p w:rsidR="0056506D" w:rsidRPr="00C42A8B" w:rsidRDefault="0056506D" w:rsidP="00781E45">
            <w:pPr>
              <w:widowControl w:val="0"/>
              <w:jc w:val="center"/>
              <w:rPr>
                <w:sz w:val="24"/>
                <w:szCs w:val="24"/>
              </w:rPr>
            </w:pPr>
            <w:r w:rsidRPr="00C42A8B">
              <w:rPr>
                <w:sz w:val="24"/>
                <w:szCs w:val="24"/>
              </w:rPr>
              <w:t>0</w:t>
            </w:r>
          </w:p>
        </w:tc>
        <w:tc>
          <w:tcPr>
            <w:tcW w:w="253" w:type="pct"/>
          </w:tcPr>
          <w:p w:rsidR="0056506D" w:rsidRPr="00C42A8B" w:rsidRDefault="0056506D" w:rsidP="00781E45">
            <w:pPr>
              <w:widowControl w:val="0"/>
              <w:jc w:val="center"/>
              <w:rPr>
                <w:sz w:val="24"/>
                <w:szCs w:val="24"/>
              </w:rPr>
            </w:pPr>
            <w:r w:rsidRPr="00C42A8B">
              <w:rPr>
                <w:sz w:val="24"/>
                <w:szCs w:val="24"/>
              </w:rPr>
              <w:t>6</w:t>
            </w:r>
          </w:p>
        </w:tc>
        <w:tc>
          <w:tcPr>
            <w:tcW w:w="510" w:type="pct"/>
          </w:tcPr>
          <w:p w:rsidR="0056506D" w:rsidRPr="00C42A8B" w:rsidRDefault="0056506D" w:rsidP="00781E45">
            <w:pPr>
              <w:widowControl w:val="0"/>
              <w:jc w:val="center"/>
              <w:rPr>
                <w:sz w:val="24"/>
                <w:szCs w:val="24"/>
              </w:rPr>
            </w:pPr>
            <w:r w:rsidRPr="00C42A8B">
              <w:rPr>
                <w:sz w:val="24"/>
                <w:szCs w:val="24"/>
              </w:rPr>
              <w:t>9</w:t>
            </w:r>
          </w:p>
        </w:tc>
        <w:tc>
          <w:tcPr>
            <w:tcW w:w="287" w:type="pct"/>
          </w:tcPr>
          <w:p w:rsidR="0056506D" w:rsidRPr="00C42A8B" w:rsidRDefault="0056506D" w:rsidP="00781E45">
            <w:pPr>
              <w:widowControl w:val="0"/>
              <w:jc w:val="center"/>
              <w:rPr>
                <w:sz w:val="24"/>
                <w:szCs w:val="24"/>
              </w:rPr>
            </w:pPr>
            <w:r w:rsidRPr="00C42A8B">
              <w:rPr>
                <w:sz w:val="24"/>
                <w:szCs w:val="24"/>
              </w:rPr>
              <w:t>1</w:t>
            </w:r>
          </w:p>
        </w:tc>
        <w:tc>
          <w:tcPr>
            <w:tcW w:w="288" w:type="pct"/>
          </w:tcPr>
          <w:p w:rsidR="0056506D" w:rsidRPr="00C42A8B" w:rsidRDefault="0056506D" w:rsidP="00781E45">
            <w:pPr>
              <w:widowControl w:val="0"/>
              <w:jc w:val="center"/>
              <w:rPr>
                <w:sz w:val="24"/>
                <w:szCs w:val="24"/>
              </w:rPr>
            </w:pPr>
            <w:r w:rsidRPr="00C42A8B">
              <w:rPr>
                <w:sz w:val="24"/>
                <w:szCs w:val="24"/>
              </w:rPr>
              <w:t>1</w:t>
            </w:r>
          </w:p>
        </w:tc>
        <w:tc>
          <w:tcPr>
            <w:tcW w:w="352" w:type="pct"/>
          </w:tcPr>
          <w:p w:rsidR="0056506D" w:rsidRPr="00C42A8B" w:rsidRDefault="0056506D" w:rsidP="00781E45">
            <w:pPr>
              <w:widowControl w:val="0"/>
              <w:jc w:val="center"/>
              <w:rPr>
                <w:sz w:val="24"/>
                <w:szCs w:val="24"/>
              </w:rPr>
            </w:pPr>
            <w:r w:rsidRPr="00C42A8B">
              <w:rPr>
                <w:sz w:val="24"/>
                <w:szCs w:val="24"/>
              </w:rPr>
              <w:t>0</w:t>
            </w:r>
          </w:p>
        </w:tc>
        <w:tc>
          <w:tcPr>
            <w:tcW w:w="334" w:type="pct"/>
          </w:tcPr>
          <w:p w:rsidR="0056506D" w:rsidRPr="00C42A8B" w:rsidRDefault="0056506D" w:rsidP="00781E45">
            <w:pPr>
              <w:widowControl w:val="0"/>
              <w:jc w:val="center"/>
              <w:rPr>
                <w:sz w:val="24"/>
                <w:szCs w:val="24"/>
              </w:rPr>
            </w:pPr>
            <w:r w:rsidRPr="00C42A8B">
              <w:rPr>
                <w:sz w:val="24"/>
                <w:szCs w:val="24"/>
              </w:rPr>
              <w:t>0</w:t>
            </w:r>
          </w:p>
        </w:tc>
        <w:tc>
          <w:tcPr>
            <w:tcW w:w="288" w:type="pct"/>
          </w:tcPr>
          <w:p w:rsidR="0056506D" w:rsidRPr="00C42A8B" w:rsidRDefault="0056506D" w:rsidP="00781E45">
            <w:pPr>
              <w:widowControl w:val="0"/>
              <w:jc w:val="center"/>
              <w:rPr>
                <w:sz w:val="24"/>
                <w:szCs w:val="24"/>
              </w:rPr>
            </w:pPr>
            <w:r w:rsidRPr="00C42A8B">
              <w:rPr>
                <w:sz w:val="24"/>
                <w:szCs w:val="24"/>
              </w:rPr>
              <w:t>7</w:t>
            </w:r>
          </w:p>
        </w:tc>
      </w:tr>
      <w:tr w:rsidR="0056506D" w:rsidRPr="00C42A8B" w:rsidTr="006077AA">
        <w:tc>
          <w:tcPr>
            <w:tcW w:w="997" w:type="pct"/>
          </w:tcPr>
          <w:p w:rsidR="0056506D" w:rsidRPr="00C42A8B" w:rsidRDefault="0056506D" w:rsidP="00781E45">
            <w:pPr>
              <w:widowControl w:val="0"/>
              <w:rPr>
                <w:bCs/>
                <w:sz w:val="24"/>
                <w:szCs w:val="24"/>
              </w:rPr>
            </w:pPr>
            <w:r w:rsidRPr="00C42A8B">
              <w:rPr>
                <w:bCs/>
                <w:sz w:val="24"/>
                <w:szCs w:val="24"/>
              </w:rPr>
              <w:t>Тема 5.Митні формальності.</w:t>
            </w:r>
          </w:p>
        </w:tc>
        <w:tc>
          <w:tcPr>
            <w:tcW w:w="507" w:type="pct"/>
          </w:tcPr>
          <w:p w:rsidR="0056506D" w:rsidRPr="00C42A8B" w:rsidRDefault="0056506D" w:rsidP="00781E45">
            <w:pPr>
              <w:widowControl w:val="0"/>
              <w:jc w:val="center"/>
              <w:rPr>
                <w:sz w:val="24"/>
                <w:szCs w:val="24"/>
              </w:rPr>
            </w:pPr>
            <w:r w:rsidRPr="00C42A8B">
              <w:rPr>
                <w:sz w:val="24"/>
                <w:szCs w:val="24"/>
              </w:rPr>
              <w:t>9</w:t>
            </w:r>
          </w:p>
        </w:tc>
        <w:tc>
          <w:tcPr>
            <w:tcW w:w="250" w:type="pct"/>
          </w:tcPr>
          <w:p w:rsidR="0056506D" w:rsidRPr="00C42A8B" w:rsidRDefault="0056506D" w:rsidP="00781E45">
            <w:pPr>
              <w:widowControl w:val="0"/>
              <w:jc w:val="center"/>
              <w:rPr>
                <w:sz w:val="24"/>
                <w:szCs w:val="24"/>
              </w:rPr>
            </w:pPr>
            <w:r w:rsidRPr="00C42A8B">
              <w:rPr>
                <w:sz w:val="24"/>
                <w:szCs w:val="24"/>
              </w:rPr>
              <w:t>2</w:t>
            </w:r>
          </w:p>
        </w:tc>
        <w:tc>
          <w:tcPr>
            <w:tcW w:w="251" w:type="pct"/>
          </w:tcPr>
          <w:p w:rsidR="0056506D" w:rsidRPr="00C42A8B" w:rsidRDefault="0056506D" w:rsidP="00781E45">
            <w:pPr>
              <w:widowControl w:val="0"/>
              <w:jc w:val="center"/>
              <w:rPr>
                <w:sz w:val="24"/>
                <w:szCs w:val="24"/>
              </w:rPr>
            </w:pPr>
            <w:r w:rsidRPr="00C42A8B">
              <w:rPr>
                <w:sz w:val="24"/>
                <w:szCs w:val="24"/>
              </w:rPr>
              <w:t>1</w:t>
            </w:r>
          </w:p>
        </w:tc>
        <w:tc>
          <w:tcPr>
            <w:tcW w:w="351" w:type="pct"/>
          </w:tcPr>
          <w:p w:rsidR="0056506D" w:rsidRPr="00C42A8B" w:rsidRDefault="0056506D" w:rsidP="00781E45">
            <w:pPr>
              <w:widowControl w:val="0"/>
              <w:jc w:val="center"/>
              <w:rPr>
                <w:sz w:val="24"/>
                <w:szCs w:val="24"/>
              </w:rPr>
            </w:pPr>
            <w:r w:rsidRPr="00C42A8B">
              <w:rPr>
                <w:sz w:val="24"/>
                <w:szCs w:val="24"/>
              </w:rPr>
              <w:t>0</w:t>
            </w:r>
          </w:p>
        </w:tc>
        <w:tc>
          <w:tcPr>
            <w:tcW w:w="333" w:type="pct"/>
          </w:tcPr>
          <w:p w:rsidR="0056506D" w:rsidRPr="00C42A8B" w:rsidRDefault="0056506D" w:rsidP="00781E45">
            <w:pPr>
              <w:widowControl w:val="0"/>
              <w:jc w:val="center"/>
              <w:rPr>
                <w:sz w:val="24"/>
                <w:szCs w:val="24"/>
              </w:rPr>
            </w:pPr>
            <w:r w:rsidRPr="00C42A8B">
              <w:rPr>
                <w:sz w:val="24"/>
                <w:szCs w:val="24"/>
              </w:rPr>
              <w:t>0</w:t>
            </w:r>
          </w:p>
        </w:tc>
        <w:tc>
          <w:tcPr>
            <w:tcW w:w="253" w:type="pct"/>
          </w:tcPr>
          <w:p w:rsidR="0056506D" w:rsidRPr="00C42A8B" w:rsidRDefault="0056506D" w:rsidP="00781E45">
            <w:pPr>
              <w:widowControl w:val="0"/>
              <w:jc w:val="center"/>
              <w:rPr>
                <w:sz w:val="24"/>
                <w:szCs w:val="24"/>
              </w:rPr>
            </w:pPr>
            <w:r w:rsidRPr="00C42A8B">
              <w:rPr>
                <w:sz w:val="24"/>
                <w:szCs w:val="24"/>
              </w:rPr>
              <w:t>6</w:t>
            </w:r>
          </w:p>
        </w:tc>
        <w:tc>
          <w:tcPr>
            <w:tcW w:w="510" w:type="pct"/>
          </w:tcPr>
          <w:p w:rsidR="0056506D" w:rsidRPr="00C42A8B" w:rsidRDefault="0056506D" w:rsidP="00781E45">
            <w:pPr>
              <w:widowControl w:val="0"/>
              <w:jc w:val="center"/>
              <w:rPr>
                <w:sz w:val="24"/>
                <w:szCs w:val="24"/>
              </w:rPr>
            </w:pPr>
            <w:r w:rsidRPr="00C42A8B">
              <w:rPr>
                <w:sz w:val="24"/>
                <w:szCs w:val="24"/>
              </w:rPr>
              <w:t>9</w:t>
            </w:r>
          </w:p>
        </w:tc>
        <w:tc>
          <w:tcPr>
            <w:tcW w:w="287" w:type="pct"/>
          </w:tcPr>
          <w:p w:rsidR="0056506D" w:rsidRPr="00C42A8B" w:rsidRDefault="0056506D" w:rsidP="00781E45">
            <w:pPr>
              <w:widowControl w:val="0"/>
              <w:jc w:val="center"/>
              <w:rPr>
                <w:sz w:val="24"/>
                <w:szCs w:val="24"/>
              </w:rPr>
            </w:pPr>
            <w:r w:rsidRPr="00C42A8B">
              <w:rPr>
                <w:sz w:val="24"/>
                <w:szCs w:val="24"/>
              </w:rPr>
              <w:t>1</w:t>
            </w:r>
          </w:p>
        </w:tc>
        <w:tc>
          <w:tcPr>
            <w:tcW w:w="288" w:type="pct"/>
          </w:tcPr>
          <w:p w:rsidR="0056506D" w:rsidRPr="00C42A8B" w:rsidRDefault="0056506D" w:rsidP="00781E45">
            <w:pPr>
              <w:widowControl w:val="0"/>
              <w:jc w:val="center"/>
              <w:rPr>
                <w:sz w:val="24"/>
                <w:szCs w:val="24"/>
              </w:rPr>
            </w:pPr>
            <w:r w:rsidRPr="00C42A8B">
              <w:rPr>
                <w:sz w:val="24"/>
                <w:szCs w:val="24"/>
              </w:rPr>
              <w:t>1</w:t>
            </w:r>
          </w:p>
        </w:tc>
        <w:tc>
          <w:tcPr>
            <w:tcW w:w="352" w:type="pct"/>
          </w:tcPr>
          <w:p w:rsidR="0056506D" w:rsidRPr="00C42A8B" w:rsidRDefault="0056506D" w:rsidP="00781E45">
            <w:pPr>
              <w:widowControl w:val="0"/>
              <w:jc w:val="center"/>
              <w:rPr>
                <w:sz w:val="24"/>
                <w:szCs w:val="24"/>
              </w:rPr>
            </w:pPr>
            <w:r w:rsidRPr="00C42A8B">
              <w:rPr>
                <w:sz w:val="24"/>
                <w:szCs w:val="24"/>
              </w:rPr>
              <w:t>0</w:t>
            </w:r>
          </w:p>
        </w:tc>
        <w:tc>
          <w:tcPr>
            <w:tcW w:w="334" w:type="pct"/>
          </w:tcPr>
          <w:p w:rsidR="0056506D" w:rsidRPr="00C42A8B" w:rsidRDefault="0056506D" w:rsidP="00781E45">
            <w:pPr>
              <w:widowControl w:val="0"/>
              <w:jc w:val="center"/>
              <w:rPr>
                <w:sz w:val="24"/>
                <w:szCs w:val="24"/>
              </w:rPr>
            </w:pPr>
            <w:r w:rsidRPr="00C42A8B">
              <w:rPr>
                <w:sz w:val="24"/>
                <w:szCs w:val="24"/>
              </w:rPr>
              <w:t>0</w:t>
            </w:r>
          </w:p>
        </w:tc>
        <w:tc>
          <w:tcPr>
            <w:tcW w:w="288" w:type="pct"/>
          </w:tcPr>
          <w:p w:rsidR="0056506D" w:rsidRPr="00C42A8B" w:rsidRDefault="0056506D" w:rsidP="00781E45">
            <w:pPr>
              <w:widowControl w:val="0"/>
              <w:jc w:val="center"/>
              <w:rPr>
                <w:sz w:val="24"/>
                <w:szCs w:val="24"/>
              </w:rPr>
            </w:pPr>
            <w:r w:rsidRPr="00C42A8B">
              <w:rPr>
                <w:sz w:val="24"/>
                <w:szCs w:val="24"/>
              </w:rPr>
              <w:t>7</w:t>
            </w:r>
          </w:p>
        </w:tc>
      </w:tr>
      <w:tr w:rsidR="0056506D" w:rsidRPr="00C42A8B" w:rsidTr="006077AA">
        <w:tc>
          <w:tcPr>
            <w:tcW w:w="997" w:type="pct"/>
          </w:tcPr>
          <w:p w:rsidR="0056506D" w:rsidRPr="00C42A8B" w:rsidRDefault="0056506D" w:rsidP="00781E45">
            <w:pPr>
              <w:widowControl w:val="0"/>
              <w:rPr>
                <w:bCs/>
                <w:sz w:val="24"/>
                <w:szCs w:val="24"/>
              </w:rPr>
            </w:pPr>
            <w:r w:rsidRPr="00C42A8B">
              <w:rPr>
                <w:bCs/>
                <w:sz w:val="24"/>
                <w:szCs w:val="24"/>
              </w:rPr>
              <w:t>Тема 6. Юридична відповідальність в митному праві.</w:t>
            </w:r>
          </w:p>
        </w:tc>
        <w:tc>
          <w:tcPr>
            <w:tcW w:w="507" w:type="pct"/>
          </w:tcPr>
          <w:p w:rsidR="0056506D" w:rsidRPr="00C42A8B" w:rsidRDefault="0056506D" w:rsidP="00781E45">
            <w:pPr>
              <w:widowControl w:val="0"/>
              <w:jc w:val="center"/>
              <w:rPr>
                <w:sz w:val="24"/>
                <w:szCs w:val="24"/>
              </w:rPr>
            </w:pPr>
            <w:r w:rsidRPr="00C42A8B">
              <w:rPr>
                <w:sz w:val="24"/>
                <w:szCs w:val="24"/>
              </w:rPr>
              <w:t>9</w:t>
            </w:r>
          </w:p>
        </w:tc>
        <w:tc>
          <w:tcPr>
            <w:tcW w:w="250" w:type="pct"/>
          </w:tcPr>
          <w:p w:rsidR="0056506D" w:rsidRPr="00C42A8B" w:rsidRDefault="0056506D" w:rsidP="00781E45">
            <w:pPr>
              <w:widowControl w:val="0"/>
              <w:jc w:val="center"/>
              <w:rPr>
                <w:sz w:val="24"/>
                <w:szCs w:val="24"/>
              </w:rPr>
            </w:pPr>
            <w:r w:rsidRPr="00C42A8B">
              <w:rPr>
                <w:sz w:val="24"/>
                <w:szCs w:val="24"/>
              </w:rPr>
              <w:t>2</w:t>
            </w:r>
          </w:p>
        </w:tc>
        <w:tc>
          <w:tcPr>
            <w:tcW w:w="251" w:type="pct"/>
          </w:tcPr>
          <w:p w:rsidR="0056506D" w:rsidRPr="00C42A8B" w:rsidRDefault="0056506D" w:rsidP="00781E45">
            <w:pPr>
              <w:widowControl w:val="0"/>
              <w:jc w:val="center"/>
              <w:rPr>
                <w:sz w:val="24"/>
                <w:szCs w:val="24"/>
              </w:rPr>
            </w:pPr>
            <w:r w:rsidRPr="00C42A8B">
              <w:rPr>
                <w:sz w:val="24"/>
                <w:szCs w:val="24"/>
              </w:rPr>
              <w:t>1</w:t>
            </w:r>
          </w:p>
        </w:tc>
        <w:tc>
          <w:tcPr>
            <w:tcW w:w="351" w:type="pct"/>
          </w:tcPr>
          <w:p w:rsidR="0056506D" w:rsidRPr="00C42A8B" w:rsidRDefault="0056506D" w:rsidP="00781E45">
            <w:pPr>
              <w:widowControl w:val="0"/>
              <w:jc w:val="center"/>
              <w:rPr>
                <w:sz w:val="24"/>
                <w:szCs w:val="24"/>
              </w:rPr>
            </w:pPr>
            <w:r w:rsidRPr="00C42A8B">
              <w:rPr>
                <w:sz w:val="24"/>
                <w:szCs w:val="24"/>
              </w:rPr>
              <w:t>0</w:t>
            </w:r>
          </w:p>
        </w:tc>
        <w:tc>
          <w:tcPr>
            <w:tcW w:w="333" w:type="pct"/>
          </w:tcPr>
          <w:p w:rsidR="0056506D" w:rsidRPr="00C42A8B" w:rsidRDefault="0056506D" w:rsidP="00781E45">
            <w:pPr>
              <w:widowControl w:val="0"/>
              <w:jc w:val="center"/>
              <w:rPr>
                <w:sz w:val="24"/>
                <w:szCs w:val="24"/>
              </w:rPr>
            </w:pPr>
            <w:r w:rsidRPr="00C42A8B">
              <w:rPr>
                <w:sz w:val="24"/>
                <w:szCs w:val="24"/>
              </w:rPr>
              <w:t>0</w:t>
            </w:r>
          </w:p>
        </w:tc>
        <w:tc>
          <w:tcPr>
            <w:tcW w:w="253" w:type="pct"/>
          </w:tcPr>
          <w:p w:rsidR="0056506D" w:rsidRPr="00C42A8B" w:rsidRDefault="0056506D" w:rsidP="00781E45">
            <w:pPr>
              <w:widowControl w:val="0"/>
              <w:jc w:val="center"/>
              <w:rPr>
                <w:sz w:val="24"/>
                <w:szCs w:val="24"/>
              </w:rPr>
            </w:pPr>
            <w:r w:rsidRPr="00C42A8B">
              <w:rPr>
                <w:sz w:val="24"/>
                <w:szCs w:val="24"/>
              </w:rPr>
              <w:t>6</w:t>
            </w:r>
          </w:p>
        </w:tc>
        <w:tc>
          <w:tcPr>
            <w:tcW w:w="510" w:type="pct"/>
          </w:tcPr>
          <w:p w:rsidR="0056506D" w:rsidRPr="00C42A8B" w:rsidRDefault="0056506D" w:rsidP="00781E45">
            <w:pPr>
              <w:widowControl w:val="0"/>
              <w:jc w:val="center"/>
              <w:rPr>
                <w:sz w:val="24"/>
                <w:szCs w:val="24"/>
              </w:rPr>
            </w:pPr>
            <w:r w:rsidRPr="00C42A8B">
              <w:rPr>
                <w:sz w:val="24"/>
                <w:szCs w:val="24"/>
              </w:rPr>
              <w:t>9</w:t>
            </w:r>
          </w:p>
        </w:tc>
        <w:tc>
          <w:tcPr>
            <w:tcW w:w="287" w:type="pct"/>
          </w:tcPr>
          <w:p w:rsidR="0056506D" w:rsidRPr="00C42A8B" w:rsidRDefault="0056506D" w:rsidP="00781E45">
            <w:pPr>
              <w:widowControl w:val="0"/>
              <w:jc w:val="center"/>
              <w:rPr>
                <w:sz w:val="24"/>
                <w:szCs w:val="24"/>
              </w:rPr>
            </w:pPr>
            <w:r w:rsidRPr="00C42A8B">
              <w:rPr>
                <w:sz w:val="24"/>
                <w:szCs w:val="24"/>
              </w:rPr>
              <w:t>0</w:t>
            </w:r>
          </w:p>
        </w:tc>
        <w:tc>
          <w:tcPr>
            <w:tcW w:w="288" w:type="pct"/>
          </w:tcPr>
          <w:p w:rsidR="0056506D" w:rsidRPr="00C42A8B" w:rsidRDefault="0056506D" w:rsidP="00781E45">
            <w:pPr>
              <w:widowControl w:val="0"/>
              <w:jc w:val="center"/>
              <w:rPr>
                <w:sz w:val="24"/>
                <w:szCs w:val="24"/>
              </w:rPr>
            </w:pPr>
            <w:r w:rsidRPr="00C42A8B">
              <w:rPr>
                <w:sz w:val="24"/>
                <w:szCs w:val="24"/>
              </w:rPr>
              <w:t>0</w:t>
            </w:r>
          </w:p>
        </w:tc>
        <w:tc>
          <w:tcPr>
            <w:tcW w:w="352" w:type="pct"/>
          </w:tcPr>
          <w:p w:rsidR="0056506D" w:rsidRPr="00C42A8B" w:rsidRDefault="0056506D" w:rsidP="00781E45">
            <w:pPr>
              <w:widowControl w:val="0"/>
              <w:jc w:val="center"/>
              <w:rPr>
                <w:sz w:val="24"/>
                <w:szCs w:val="24"/>
              </w:rPr>
            </w:pPr>
            <w:r w:rsidRPr="00C42A8B">
              <w:rPr>
                <w:sz w:val="24"/>
                <w:szCs w:val="24"/>
              </w:rPr>
              <w:t>0</w:t>
            </w:r>
          </w:p>
        </w:tc>
        <w:tc>
          <w:tcPr>
            <w:tcW w:w="334" w:type="pct"/>
          </w:tcPr>
          <w:p w:rsidR="0056506D" w:rsidRPr="00C42A8B" w:rsidRDefault="0056506D" w:rsidP="00781E45">
            <w:pPr>
              <w:widowControl w:val="0"/>
              <w:jc w:val="center"/>
              <w:rPr>
                <w:sz w:val="24"/>
                <w:szCs w:val="24"/>
              </w:rPr>
            </w:pPr>
            <w:r w:rsidRPr="00C42A8B">
              <w:rPr>
                <w:sz w:val="24"/>
                <w:szCs w:val="24"/>
              </w:rPr>
              <w:t>0</w:t>
            </w:r>
          </w:p>
        </w:tc>
        <w:tc>
          <w:tcPr>
            <w:tcW w:w="288" w:type="pct"/>
          </w:tcPr>
          <w:p w:rsidR="0056506D" w:rsidRPr="00C42A8B" w:rsidRDefault="0056506D" w:rsidP="00781E45">
            <w:pPr>
              <w:widowControl w:val="0"/>
              <w:jc w:val="center"/>
              <w:rPr>
                <w:sz w:val="24"/>
                <w:szCs w:val="24"/>
              </w:rPr>
            </w:pPr>
            <w:r w:rsidRPr="00C42A8B">
              <w:rPr>
                <w:sz w:val="24"/>
                <w:szCs w:val="24"/>
              </w:rPr>
              <w:t>9</w:t>
            </w:r>
          </w:p>
        </w:tc>
      </w:tr>
      <w:tr w:rsidR="0056506D" w:rsidRPr="00C42A8B" w:rsidTr="006077AA">
        <w:tc>
          <w:tcPr>
            <w:tcW w:w="997" w:type="pct"/>
          </w:tcPr>
          <w:p w:rsidR="0056506D" w:rsidRPr="00C42A8B" w:rsidRDefault="0056506D" w:rsidP="00781E45">
            <w:pPr>
              <w:widowControl w:val="0"/>
              <w:rPr>
                <w:bCs/>
                <w:sz w:val="24"/>
                <w:szCs w:val="24"/>
              </w:rPr>
            </w:pPr>
            <w:r w:rsidRPr="00C42A8B">
              <w:rPr>
                <w:bCs/>
                <w:sz w:val="24"/>
                <w:szCs w:val="24"/>
              </w:rPr>
              <w:t>Разом за змістовим модулем 1</w:t>
            </w:r>
          </w:p>
        </w:tc>
        <w:tc>
          <w:tcPr>
            <w:tcW w:w="507" w:type="pct"/>
          </w:tcPr>
          <w:p w:rsidR="0056506D" w:rsidRPr="00C42A8B" w:rsidRDefault="0056506D" w:rsidP="00781E45">
            <w:pPr>
              <w:widowControl w:val="0"/>
              <w:jc w:val="center"/>
              <w:rPr>
                <w:sz w:val="24"/>
                <w:szCs w:val="24"/>
              </w:rPr>
            </w:pPr>
            <w:r w:rsidRPr="00C42A8B">
              <w:rPr>
                <w:sz w:val="24"/>
                <w:szCs w:val="24"/>
              </w:rPr>
              <w:t>54</w:t>
            </w:r>
          </w:p>
        </w:tc>
        <w:tc>
          <w:tcPr>
            <w:tcW w:w="250" w:type="pct"/>
          </w:tcPr>
          <w:p w:rsidR="0056506D" w:rsidRPr="00C42A8B" w:rsidRDefault="0056506D" w:rsidP="00781E45">
            <w:pPr>
              <w:widowControl w:val="0"/>
              <w:jc w:val="center"/>
              <w:rPr>
                <w:sz w:val="24"/>
                <w:szCs w:val="24"/>
              </w:rPr>
            </w:pPr>
            <w:r w:rsidRPr="00C42A8B">
              <w:rPr>
                <w:sz w:val="24"/>
                <w:szCs w:val="24"/>
              </w:rPr>
              <w:t>12</w:t>
            </w:r>
          </w:p>
        </w:tc>
        <w:tc>
          <w:tcPr>
            <w:tcW w:w="251" w:type="pct"/>
          </w:tcPr>
          <w:p w:rsidR="0056506D" w:rsidRPr="00C42A8B" w:rsidRDefault="0056506D" w:rsidP="00781E45">
            <w:pPr>
              <w:widowControl w:val="0"/>
              <w:jc w:val="center"/>
              <w:rPr>
                <w:sz w:val="24"/>
                <w:szCs w:val="24"/>
              </w:rPr>
            </w:pPr>
            <w:r w:rsidRPr="00C42A8B">
              <w:rPr>
                <w:sz w:val="24"/>
                <w:szCs w:val="24"/>
              </w:rPr>
              <w:t>8</w:t>
            </w:r>
          </w:p>
        </w:tc>
        <w:tc>
          <w:tcPr>
            <w:tcW w:w="351" w:type="pct"/>
          </w:tcPr>
          <w:p w:rsidR="0056506D" w:rsidRPr="00C42A8B" w:rsidRDefault="0056506D" w:rsidP="00781E45">
            <w:pPr>
              <w:widowControl w:val="0"/>
              <w:jc w:val="center"/>
              <w:rPr>
                <w:sz w:val="24"/>
                <w:szCs w:val="24"/>
              </w:rPr>
            </w:pPr>
            <w:r w:rsidRPr="00C42A8B">
              <w:rPr>
                <w:sz w:val="24"/>
                <w:szCs w:val="24"/>
              </w:rPr>
              <w:t>0</w:t>
            </w:r>
          </w:p>
        </w:tc>
        <w:tc>
          <w:tcPr>
            <w:tcW w:w="333" w:type="pct"/>
          </w:tcPr>
          <w:p w:rsidR="0056506D" w:rsidRPr="00C42A8B" w:rsidRDefault="0056506D" w:rsidP="00781E45">
            <w:pPr>
              <w:widowControl w:val="0"/>
              <w:jc w:val="center"/>
              <w:rPr>
                <w:sz w:val="24"/>
                <w:szCs w:val="24"/>
              </w:rPr>
            </w:pPr>
            <w:r w:rsidRPr="00C42A8B">
              <w:rPr>
                <w:sz w:val="24"/>
                <w:szCs w:val="24"/>
              </w:rPr>
              <w:t>0</w:t>
            </w:r>
          </w:p>
        </w:tc>
        <w:tc>
          <w:tcPr>
            <w:tcW w:w="253" w:type="pct"/>
          </w:tcPr>
          <w:p w:rsidR="0056506D" w:rsidRPr="00C42A8B" w:rsidRDefault="0056506D" w:rsidP="00781E45">
            <w:pPr>
              <w:widowControl w:val="0"/>
              <w:jc w:val="center"/>
              <w:rPr>
                <w:sz w:val="24"/>
                <w:szCs w:val="24"/>
              </w:rPr>
            </w:pPr>
            <w:r w:rsidRPr="00C42A8B">
              <w:rPr>
                <w:sz w:val="24"/>
                <w:szCs w:val="24"/>
              </w:rPr>
              <w:t>36</w:t>
            </w:r>
          </w:p>
        </w:tc>
        <w:tc>
          <w:tcPr>
            <w:tcW w:w="510" w:type="pct"/>
          </w:tcPr>
          <w:p w:rsidR="0056506D" w:rsidRPr="00C42A8B" w:rsidRDefault="0056506D" w:rsidP="00781E45">
            <w:pPr>
              <w:widowControl w:val="0"/>
              <w:jc w:val="center"/>
              <w:rPr>
                <w:sz w:val="24"/>
                <w:szCs w:val="24"/>
              </w:rPr>
            </w:pPr>
            <w:r w:rsidRPr="00C42A8B">
              <w:rPr>
                <w:sz w:val="24"/>
                <w:szCs w:val="24"/>
              </w:rPr>
              <w:t>54</w:t>
            </w:r>
          </w:p>
        </w:tc>
        <w:tc>
          <w:tcPr>
            <w:tcW w:w="287" w:type="pct"/>
          </w:tcPr>
          <w:p w:rsidR="0056506D" w:rsidRPr="00C42A8B" w:rsidRDefault="0056506D" w:rsidP="00781E45">
            <w:pPr>
              <w:widowControl w:val="0"/>
              <w:jc w:val="center"/>
              <w:rPr>
                <w:sz w:val="24"/>
                <w:szCs w:val="24"/>
              </w:rPr>
            </w:pPr>
            <w:r w:rsidRPr="00C42A8B">
              <w:rPr>
                <w:sz w:val="24"/>
                <w:szCs w:val="24"/>
              </w:rPr>
              <w:t>4</w:t>
            </w:r>
          </w:p>
        </w:tc>
        <w:tc>
          <w:tcPr>
            <w:tcW w:w="288" w:type="pct"/>
          </w:tcPr>
          <w:p w:rsidR="0056506D" w:rsidRPr="00C42A8B" w:rsidRDefault="0056506D" w:rsidP="00781E45">
            <w:pPr>
              <w:widowControl w:val="0"/>
              <w:jc w:val="center"/>
              <w:rPr>
                <w:sz w:val="24"/>
                <w:szCs w:val="24"/>
              </w:rPr>
            </w:pPr>
            <w:r w:rsidRPr="00C42A8B">
              <w:rPr>
                <w:sz w:val="24"/>
                <w:szCs w:val="24"/>
              </w:rPr>
              <w:t>4</w:t>
            </w:r>
          </w:p>
        </w:tc>
        <w:tc>
          <w:tcPr>
            <w:tcW w:w="352" w:type="pct"/>
          </w:tcPr>
          <w:p w:rsidR="0056506D" w:rsidRPr="00C42A8B" w:rsidRDefault="0056506D" w:rsidP="00781E45">
            <w:pPr>
              <w:widowControl w:val="0"/>
              <w:jc w:val="center"/>
              <w:rPr>
                <w:sz w:val="24"/>
                <w:szCs w:val="24"/>
              </w:rPr>
            </w:pPr>
            <w:r w:rsidRPr="00C42A8B">
              <w:rPr>
                <w:sz w:val="24"/>
                <w:szCs w:val="24"/>
              </w:rPr>
              <w:t>0</w:t>
            </w:r>
          </w:p>
        </w:tc>
        <w:tc>
          <w:tcPr>
            <w:tcW w:w="334" w:type="pct"/>
          </w:tcPr>
          <w:p w:rsidR="0056506D" w:rsidRPr="00C42A8B" w:rsidRDefault="0056506D" w:rsidP="00781E45">
            <w:pPr>
              <w:widowControl w:val="0"/>
              <w:jc w:val="center"/>
              <w:rPr>
                <w:sz w:val="24"/>
                <w:szCs w:val="24"/>
              </w:rPr>
            </w:pPr>
            <w:r w:rsidRPr="00C42A8B">
              <w:rPr>
                <w:sz w:val="24"/>
                <w:szCs w:val="24"/>
              </w:rPr>
              <w:t>0</w:t>
            </w:r>
          </w:p>
        </w:tc>
        <w:tc>
          <w:tcPr>
            <w:tcW w:w="288" w:type="pct"/>
          </w:tcPr>
          <w:p w:rsidR="0056506D" w:rsidRPr="00C42A8B" w:rsidRDefault="0056506D" w:rsidP="00781E45">
            <w:pPr>
              <w:widowControl w:val="0"/>
              <w:jc w:val="center"/>
              <w:rPr>
                <w:sz w:val="24"/>
                <w:szCs w:val="24"/>
              </w:rPr>
            </w:pPr>
            <w:r w:rsidRPr="00C42A8B">
              <w:rPr>
                <w:sz w:val="24"/>
                <w:szCs w:val="24"/>
              </w:rPr>
              <w:t>46</w:t>
            </w:r>
          </w:p>
        </w:tc>
      </w:tr>
      <w:tr w:rsidR="0056506D" w:rsidRPr="00C42A8B" w:rsidTr="006077AA">
        <w:tc>
          <w:tcPr>
            <w:tcW w:w="997" w:type="pct"/>
          </w:tcPr>
          <w:p w:rsidR="0056506D" w:rsidRPr="00C42A8B" w:rsidRDefault="0056506D" w:rsidP="00781E45">
            <w:pPr>
              <w:pStyle w:val="4"/>
              <w:widowControl w:val="0"/>
              <w:spacing w:before="0" w:after="0"/>
              <w:rPr>
                <w:sz w:val="24"/>
                <w:szCs w:val="24"/>
              </w:rPr>
            </w:pPr>
            <w:r w:rsidRPr="00C42A8B">
              <w:rPr>
                <w:sz w:val="24"/>
                <w:szCs w:val="24"/>
              </w:rPr>
              <w:t>Усього годин</w:t>
            </w:r>
          </w:p>
        </w:tc>
        <w:tc>
          <w:tcPr>
            <w:tcW w:w="507" w:type="pct"/>
          </w:tcPr>
          <w:p w:rsidR="0056506D" w:rsidRPr="00C42A8B" w:rsidRDefault="0056506D" w:rsidP="00781E45">
            <w:pPr>
              <w:widowControl w:val="0"/>
              <w:jc w:val="center"/>
              <w:rPr>
                <w:sz w:val="24"/>
                <w:szCs w:val="24"/>
              </w:rPr>
            </w:pPr>
            <w:r w:rsidRPr="00C42A8B">
              <w:rPr>
                <w:sz w:val="24"/>
                <w:szCs w:val="24"/>
              </w:rPr>
              <w:t>54</w:t>
            </w:r>
          </w:p>
        </w:tc>
        <w:tc>
          <w:tcPr>
            <w:tcW w:w="250" w:type="pct"/>
          </w:tcPr>
          <w:p w:rsidR="0056506D" w:rsidRPr="00C42A8B" w:rsidRDefault="0056506D" w:rsidP="00781E45">
            <w:pPr>
              <w:widowControl w:val="0"/>
              <w:jc w:val="center"/>
              <w:rPr>
                <w:sz w:val="24"/>
                <w:szCs w:val="24"/>
              </w:rPr>
            </w:pPr>
            <w:r w:rsidRPr="00C42A8B">
              <w:rPr>
                <w:sz w:val="24"/>
                <w:szCs w:val="24"/>
              </w:rPr>
              <w:t>12</w:t>
            </w:r>
          </w:p>
        </w:tc>
        <w:tc>
          <w:tcPr>
            <w:tcW w:w="251" w:type="pct"/>
          </w:tcPr>
          <w:p w:rsidR="0056506D" w:rsidRPr="00C42A8B" w:rsidRDefault="0056506D" w:rsidP="00781E45">
            <w:pPr>
              <w:widowControl w:val="0"/>
              <w:jc w:val="center"/>
              <w:rPr>
                <w:sz w:val="24"/>
                <w:szCs w:val="24"/>
              </w:rPr>
            </w:pPr>
            <w:r w:rsidRPr="00C42A8B">
              <w:rPr>
                <w:sz w:val="24"/>
                <w:szCs w:val="24"/>
              </w:rPr>
              <w:t>13</w:t>
            </w:r>
          </w:p>
        </w:tc>
        <w:tc>
          <w:tcPr>
            <w:tcW w:w="351" w:type="pct"/>
          </w:tcPr>
          <w:p w:rsidR="0056506D" w:rsidRPr="00C42A8B" w:rsidRDefault="0056506D" w:rsidP="00781E45">
            <w:pPr>
              <w:widowControl w:val="0"/>
              <w:jc w:val="center"/>
              <w:rPr>
                <w:sz w:val="24"/>
                <w:szCs w:val="24"/>
              </w:rPr>
            </w:pPr>
            <w:r w:rsidRPr="00C42A8B">
              <w:rPr>
                <w:sz w:val="24"/>
                <w:szCs w:val="24"/>
              </w:rPr>
              <w:t>0</w:t>
            </w:r>
          </w:p>
        </w:tc>
        <w:tc>
          <w:tcPr>
            <w:tcW w:w="333" w:type="pct"/>
          </w:tcPr>
          <w:p w:rsidR="0056506D" w:rsidRPr="00C42A8B" w:rsidRDefault="0056506D" w:rsidP="00781E45">
            <w:pPr>
              <w:widowControl w:val="0"/>
              <w:jc w:val="center"/>
              <w:rPr>
                <w:sz w:val="24"/>
                <w:szCs w:val="24"/>
              </w:rPr>
            </w:pPr>
            <w:r w:rsidRPr="00C42A8B">
              <w:rPr>
                <w:sz w:val="24"/>
                <w:szCs w:val="24"/>
              </w:rPr>
              <w:t>0</w:t>
            </w:r>
          </w:p>
        </w:tc>
        <w:tc>
          <w:tcPr>
            <w:tcW w:w="253" w:type="pct"/>
          </w:tcPr>
          <w:p w:rsidR="0056506D" w:rsidRPr="00C42A8B" w:rsidRDefault="0056506D" w:rsidP="00781E45">
            <w:pPr>
              <w:widowControl w:val="0"/>
              <w:jc w:val="center"/>
              <w:rPr>
                <w:sz w:val="24"/>
                <w:szCs w:val="24"/>
              </w:rPr>
            </w:pPr>
            <w:r w:rsidRPr="00C42A8B">
              <w:rPr>
                <w:sz w:val="24"/>
                <w:szCs w:val="24"/>
              </w:rPr>
              <w:t>46</w:t>
            </w:r>
          </w:p>
        </w:tc>
        <w:tc>
          <w:tcPr>
            <w:tcW w:w="510" w:type="pct"/>
          </w:tcPr>
          <w:p w:rsidR="0056506D" w:rsidRPr="00C42A8B" w:rsidRDefault="0056506D" w:rsidP="00781E45">
            <w:pPr>
              <w:widowControl w:val="0"/>
              <w:jc w:val="center"/>
              <w:rPr>
                <w:sz w:val="24"/>
                <w:szCs w:val="24"/>
              </w:rPr>
            </w:pPr>
            <w:r w:rsidRPr="00C42A8B">
              <w:rPr>
                <w:sz w:val="24"/>
                <w:szCs w:val="24"/>
              </w:rPr>
              <w:t>72</w:t>
            </w:r>
          </w:p>
        </w:tc>
        <w:tc>
          <w:tcPr>
            <w:tcW w:w="287" w:type="pct"/>
          </w:tcPr>
          <w:p w:rsidR="0056506D" w:rsidRPr="00C42A8B" w:rsidRDefault="0056506D" w:rsidP="00781E45">
            <w:pPr>
              <w:widowControl w:val="0"/>
              <w:jc w:val="center"/>
              <w:rPr>
                <w:sz w:val="24"/>
                <w:szCs w:val="24"/>
              </w:rPr>
            </w:pPr>
            <w:r w:rsidRPr="00C42A8B">
              <w:rPr>
                <w:sz w:val="24"/>
                <w:szCs w:val="24"/>
              </w:rPr>
              <w:t>4</w:t>
            </w:r>
          </w:p>
        </w:tc>
        <w:tc>
          <w:tcPr>
            <w:tcW w:w="288" w:type="pct"/>
          </w:tcPr>
          <w:p w:rsidR="0056506D" w:rsidRPr="00C42A8B" w:rsidRDefault="0056506D" w:rsidP="00781E45">
            <w:pPr>
              <w:widowControl w:val="0"/>
              <w:jc w:val="center"/>
              <w:rPr>
                <w:sz w:val="24"/>
                <w:szCs w:val="24"/>
              </w:rPr>
            </w:pPr>
            <w:r w:rsidRPr="00C42A8B">
              <w:rPr>
                <w:sz w:val="24"/>
                <w:szCs w:val="24"/>
              </w:rPr>
              <w:t>4</w:t>
            </w:r>
          </w:p>
        </w:tc>
        <w:tc>
          <w:tcPr>
            <w:tcW w:w="352" w:type="pct"/>
          </w:tcPr>
          <w:p w:rsidR="0056506D" w:rsidRPr="00C42A8B" w:rsidRDefault="0056506D" w:rsidP="00781E45">
            <w:pPr>
              <w:widowControl w:val="0"/>
              <w:jc w:val="center"/>
              <w:rPr>
                <w:sz w:val="24"/>
                <w:szCs w:val="24"/>
              </w:rPr>
            </w:pPr>
            <w:r w:rsidRPr="00C42A8B">
              <w:rPr>
                <w:sz w:val="24"/>
                <w:szCs w:val="24"/>
              </w:rPr>
              <w:t>0</w:t>
            </w:r>
          </w:p>
        </w:tc>
        <w:tc>
          <w:tcPr>
            <w:tcW w:w="334" w:type="pct"/>
          </w:tcPr>
          <w:p w:rsidR="0056506D" w:rsidRPr="00C42A8B" w:rsidRDefault="0056506D" w:rsidP="00781E45">
            <w:pPr>
              <w:widowControl w:val="0"/>
              <w:jc w:val="center"/>
              <w:rPr>
                <w:sz w:val="24"/>
                <w:szCs w:val="24"/>
              </w:rPr>
            </w:pPr>
            <w:r w:rsidRPr="00C42A8B">
              <w:rPr>
                <w:sz w:val="24"/>
                <w:szCs w:val="24"/>
              </w:rPr>
              <w:t>0</w:t>
            </w:r>
          </w:p>
        </w:tc>
        <w:tc>
          <w:tcPr>
            <w:tcW w:w="288" w:type="pct"/>
          </w:tcPr>
          <w:p w:rsidR="0056506D" w:rsidRPr="00C42A8B" w:rsidRDefault="0056506D" w:rsidP="00781E45">
            <w:pPr>
              <w:widowControl w:val="0"/>
              <w:jc w:val="center"/>
              <w:rPr>
                <w:sz w:val="24"/>
                <w:szCs w:val="24"/>
              </w:rPr>
            </w:pPr>
            <w:r w:rsidRPr="00C42A8B">
              <w:rPr>
                <w:sz w:val="24"/>
                <w:szCs w:val="24"/>
              </w:rPr>
              <w:t>64</w:t>
            </w:r>
          </w:p>
        </w:tc>
      </w:tr>
    </w:tbl>
    <w:p w:rsidR="0056506D" w:rsidRPr="00781E45" w:rsidRDefault="0056506D" w:rsidP="00781E45">
      <w:pPr>
        <w:widowControl w:val="0"/>
        <w:rPr>
          <w:szCs w:val="28"/>
        </w:rPr>
      </w:pPr>
    </w:p>
    <w:p w:rsidR="0056506D" w:rsidRPr="00781E45" w:rsidRDefault="0056506D" w:rsidP="00781E45">
      <w:pPr>
        <w:widowControl w:val="0"/>
        <w:rPr>
          <w:szCs w:val="28"/>
        </w:rPr>
      </w:pPr>
    </w:p>
    <w:p w:rsidR="0056506D" w:rsidRPr="00781E45" w:rsidRDefault="0056506D" w:rsidP="00781E45">
      <w:pPr>
        <w:widowControl w:val="0"/>
        <w:ind w:left="7513" w:hanging="6946"/>
        <w:jc w:val="center"/>
        <w:rPr>
          <w:b/>
          <w:szCs w:val="28"/>
        </w:rPr>
      </w:pPr>
      <w:r w:rsidRPr="00781E45">
        <w:rPr>
          <w:b/>
          <w:szCs w:val="28"/>
        </w:rPr>
        <w:t>3.5. ТЕМИ ПРАКТИЧНИХ ЗАНЯТЬ</w:t>
      </w:r>
    </w:p>
    <w:p w:rsidR="0056506D" w:rsidRPr="00781E45" w:rsidRDefault="0056506D" w:rsidP="00781E45">
      <w:pPr>
        <w:widowControl w:val="0"/>
        <w:ind w:left="7513" w:hanging="6946"/>
        <w:jc w:val="center"/>
        <w:rPr>
          <w:b/>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6944"/>
        <w:gridCol w:w="1549"/>
      </w:tblGrid>
      <w:tr w:rsidR="0056506D" w:rsidRPr="00C42A8B" w:rsidTr="0058270D">
        <w:tc>
          <w:tcPr>
            <w:tcW w:w="709" w:type="dxa"/>
          </w:tcPr>
          <w:p w:rsidR="0056506D" w:rsidRPr="00C42A8B" w:rsidRDefault="0056506D" w:rsidP="00781E45">
            <w:pPr>
              <w:widowControl w:val="0"/>
              <w:ind w:left="142" w:hanging="142"/>
              <w:jc w:val="center"/>
              <w:rPr>
                <w:sz w:val="24"/>
                <w:szCs w:val="24"/>
              </w:rPr>
            </w:pPr>
            <w:r w:rsidRPr="00C42A8B">
              <w:rPr>
                <w:sz w:val="24"/>
                <w:szCs w:val="24"/>
              </w:rPr>
              <w:t>№</w:t>
            </w:r>
          </w:p>
          <w:p w:rsidR="0056506D" w:rsidRPr="00C42A8B" w:rsidRDefault="0056506D" w:rsidP="00781E45">
            <w:pPr>
              <w:widowControl w:val="0"/>
              <w:ind w:left="142" w:hanging="142"/>
              <w:jc w:val="center"/>
              <w:rPr>
                <w:sz w:val="24"/>
                <w:szCs w:val="24"/>
              </w:rPr>
            </w:pPr>
            <w:r w:rsidRPr="00C42A8B">
              <w:rPr>
                <w:sz w:val="24"/>
                <w:szCs w:val="24"/>
              </w:rPr>
              <w:t>з/п</w:t>
            </w:r>
          </w:p>
        </w:tc>
        <w:tc>
          <w:tcPr>
            <w:tcW w:w="7087" w:type="dxa"/>
          </w:tcPr>
          <w:p w:rsidR="0056506D" w:rsidRPr="00C42A8B" w:rsidRDefault="0056506D" w:rsidP="00781E45">
            <w:pPr>
              <w:widowControl w:val="0"/>
              <w:jc w:val="center"/>
              <w:rPr>
                <w:sz w:val="24"/>
                <w:szCs w:val="24"/>
              </w:rPr>
            </w:pPr>
            <w:r w:rsidRPr="00C42A8B">
              <w:rPr>
                <w:sz w:val="24"/>
                <w:szCs w:val="24"/>
              </w:rPr>
              <w:t>Назва теми</w:t>
            </w:r>
          </w:p>
        </w:tc>
        <w:tc>
          <w:tcPr>
            <w:tcW w:w="1560" w:type="dxa"/>
          </w:tcPr>
          <w:p w:rsidR="0056506D" w:rsidRPr="00C42A8B" w:rsidRDefault="0056506D" w:rsidP="00781E45">
            <w:pPr>
              <w:widowControl w:val="0"/>
              <w:jc w:val="center"/>
              <w:rPr>
                <w:sz w:val="24"/>
                <w:szCs w:val="24"/>
              </w:rPr>
            </w:pPr>
            <w:r w:rsidRPr="00C42A8B">
              <w:rPr>
                <w:sz w:val="24"/>
                <w:szCs w:val="24"/>
              </w:rPr>
              <w:t>Кількість</w:t>
            </w:r>
          </w:p>
          <w:p w:rsidR="0056506D" w:rsidRPr="00C42A8B" w:rsidRDefault="0056506D" w:rsidP="00781E45">
            <w:pPr>
              <w:widowControl w:val="0"/>
              <w:jc w:val="center"/>
              <w:rPr>
                <w:sz w:val="24"/>
                <w:szCs w:val="24"/>
              </w:rPr>
            </w:pPr>
            <w:r w:rsidRPr="00C42A8B">
              <w:rPr>
                <w:sz w:val="24"/>
                <w:szCs w:val="24"/>
              </w:rPr>
              <w:t>Годин</w:t>
            </w:r>
          </w:p>
        </w:tc>
      </w:tr>
      <w:tr w:rsidR="0056506D" w:rsidRPr="00C42A8B" w:rsidTr="0058270D">
        <w:tc>
          <w:tcPr>
            <w:tcW w:w="709" w:type="dxa"/>
          </w:tcPr>
          <w:p w:rsidR="0056506D" w:rsidRPr="00C42A8B" w:rsidRDefault="0056506D" w:rsidP="00781E45">
            <w:pPr>
              <w:widowControl w:val="0"/>
              <w:jc w:val="center"/>
              <w:rPr>
                <w:sz w:val="24"/>
                <w:szCs w:val="24"/>
              </w:rPr>
            </w:pPr>
            <w:r w:rsidRPr="00C42A8B">
              <w:rPr>
                <w:sz w:val="24"/>
                <w:szCs w:val="24"/>
              </w:rPr>
              <w:t>1.</w:t>
            </w:r>
          </w:p>
        </w:tc>
        <w:tc>
          <w:tcPr>
            <w:tcW w:w="7087" w:type="dxa"/>
          </w:tcPr>
          <w:p w:rsidR="0056506D" w:rsidRPr="00C42A8B" w:rsidRDefault="0056506D" w:rsidP="00781E45">
            <w:pPr>
              <w:widowControl w:val="0"/>
              <w:rPr>
                <w:sz w:val="24"/>
                <w:szCs w:val="24"/>
              </w:rPr>
            </w:pPr>
            <w:r w:rsidRPr="00C42A8B">
              <w:rPr>
                <w:sz w:val="24"/>
                <w:szCs w:val="24"/>
              </w:rPr>
              <w:t>Роль та значення митного права в системі права України</w:t>
            </w:r>
            <w:r w:rsidRPr="00C42A8B">
              <w:rPr>
                <w:bCs/>
                <w:sz w:val="24"/>
                <w:szCs w:val="24"/>
              </w:rPr>
              <w:t>.</w:t>
            </w:r>
          </w:p>
        </w:tc>
        <w:tc>
          <w:tcPr>
            <w:tcW w:w="1560" w:type="dxa"/>
          </w:tcPr>
          <w:p w:rsidR="0056506D" w:rsidRPr="00C42A8B" w:rsidRDefault="0056506D" w:rsidP="00781E45">
            <w:pPr>
              <w:widowControl w:val="0"/>
              <w:jc w:val="center"/>
              <w:rPr>
                <w:sz w:val="24"/>
                <w:szCs w:val="24"/>
              </w:rPr>
            </w:pPr>
            <w:r w:rsidRPr="00C42A8B">
              <w:rPr>
                <w:sz w:val="24"/>
                <w:szCs w:val="24"/>
              </w:rPr>
              <w:t>1</w:t>
            </w:r>
          </w:p>
        </w:tc>
      </w:tr>
      <w:tr w:rsidR="0056506D" w:rsidRPr="00C42A8B" w:rsidTr="0058270D">
        <w:tc>
          <w:tcPr>
            <w:tcW w:w="709" w:type="dxa"/>
          </w:tcPr>
          <w:p w:rsidR="0056506D" w:rsidRPr="00C42A8B" w:rsidRDefault="0056506D" w:rsidP="00781E45">
            <w:pPr>
              <w:widowControl w:val="0"/>
              <w:jc w:val="center"/>
              <w:rPr>
                <w:sz w:val="24"/>
                <w:szCs w:val="24"/>
              </w:rPr>
            </w:pPr>
            <w:r w:rsidRPr="00C42A8B">
              <w:rPr>
                <w:sz w:val="24"/>
                <w:szCs w:val="24"/>
              </w:rPr>
              <w:t>2.</w:t>
            </w:r>
          </w:p>
        </w:tc>
        <w:tc>
          <w:tcPr>
            <w:tcW w:w="7087" w:type="dxa"/>
          </w:tcPr>
          <w:p w:rsidR="0056506D" w:rsidRPr="00C42A8B" w:rsidRDefault="0056506D" w:rsidP="00781E45">
            <w:pPr>
              <w:widowControl w:val="0"/>
              <w:jc w:val="both"/>
              <w:rPr>
                <w:sz w:val="24"/>
                <w:szCs w:val="24"/>
              </w:rPr>
            </w:pPr>
            <w:r w:rsidRPr="00C42A8B">
              <w:rPr>
                <w:bCs/>
                <w:sz w:val="24"/>
                <w:szCs w:val="24"/>
              </w:rPr>
              <w:t>Суб</w:t>
            </w:r>
            <w:r w:rsidRPr="00C42A8B">
              <w:rPr>
                <w:sz w:val="24"/>
                <w:szCs w:val="24"/>
              </w:rPr>
              <w:t>’</w:t>
            </w:r>
            <w:r w:rsidRPr="00C42A8B">
              <w:rPr>
                <w:bCs/>
                <w:sz w:val="24"/>
                <w:szCs w:val="24"/>
              </w:rPr>
              <w:t>єкти митних правовідносин.</w:t>
            </w:r>
          </w:p>
        </w:tc>
        <w:tc>
          <w:tcPr>
            <w:tcW w:w="1560" w:type="dxa"/>
          </w:tcPr>
          <w:p w:rsidR="0056506D" w:rsidRPr="00C42A8B" w:rsidRDefault="0056506D" w:rsidP="00781E45">
            <w:pPr>
              <w:widowControl w:val="0"/>
              <w:jc w:val="center"/>
              <w:rPr>
                <w:sz w:val="24"/>
                <w:szCs w:val="24"/>
              </w:rPr>
            </w:pPr>
            <w:r w:rsidRPr="00C42A8B">
              <w:rPr>
                <w:sz w:val="24"/>
                <w:szCs w:val="24"/>
              </w:rPr>
              <w:t>1</w:t>
            </w:r>
          </w:p>
        </w:tc>
      </w:tr>
      <w:tr w:rsidR="0056506D" w:rsidRPr="00C42A8B" w:rsidTr="0058270D">
        <w:tc>
          <w:tcPr>
            <w:tcW w:w="709" w:type="dxa"/>
          </w:tcPr>
          <w:p w:rsidR="0056506D" w:rsidRPr="00C42A8B" w:rsidRDefault="0056506D" w:rsidP="00781E45">
            <w:pPr>
              <w:widowControl w:val="0"/>
              <w:jc w:val="center"/>
              <w:rPr>
                <w:sz w:val="24"/>
                <w:szCs w:val="24"/>
              </w:rPr>
            </w:pPr>
            <w:r w:rsidRPr="00C42A8B">
              <w:rPr>
                <w:sz w:val="24"/>
                <w:szCs w:val="24"/>
              </w:rPr>
              <w:t>3.</w:t>
            </w:r>
          </w:p>
        </w:tc>
        <w:tc>
          <w:tcPr>
            <w:tcW w:w="7087" w:type="dxa"/>
          </w:tcPr>
          <w:p w:rsidR="0056506D" w:rsidRPr="00C42A8B" w:rsidRDefault="0056506D" w:rsidP="00781E45">
            <w:pPr>
              <w:widowControl w:val="0"/>
              <w:jc w:val="both"/>
              <w:rPr>
                <w:sz w:val="24"/>
                <w:szCs w:val="24"/>
              </w:rPr>
            </w:pPr>
            <w:r w:rsidRPr="00C42A8B">
              <w:rPr>
                <w:bCs/>
                <w:sz w:val="24"/>
                <w:szCs w:val="24"/>
              </w:rPr>
              <w:t>Переміщення предметів через митний кордон України.</w:t>
            </w:r>
          </w:p>
        </w:tc>
        <w:tc>
          <w:tcPr>
            <w:tcW w:w="1560" w:type="dxa"/>
          </w:tcPr>
          <w:p w:rsidR="0056506D" w:rsidRPr="00C42A8B" w:rsidRDefault="0056506D" w:rsidP="00781E45">
            <w:pPr>
              <w:widowControl w:val="0"/>
              <w:jc w:val="center"/>
              <w:rPr>
                <w:sz w:val="24"/>
                <w:szCs w:val="24"/>
              </w:rPr>
            </w:pPr>
            <w:r w:rsidRPr="00C42A8B">
              <w:rPr>
                <w:sz w:val="24"/>
                <w:szCs w:val="24"/>
              </w:rPr>
              <w:t>1</w:t>
            </w:r>
          </w:p>
        </w:tc>
      </w:tr>
      <w:tr w:rsidR="0056506D" w:rsidRPr="00C42A8B" w:rsidTr="0058270D">
        <w:tc>
          <w:tcPr>
            <w:tcW w:w="709" w:type="dxa"/>
          </w:tcPr>
          <w:p w:rsidR="0056506D" w:rsidRPr="00C42A8B" w:rsidRDefault="0056506D" w:rsidP="00781E45">
            <w:pPr>
              <w:widowControl w:val="0"/>
              <w:jc w:val="center"/>
              <w:rPr>
                <w:sz w:val="24"/>
                <w:szCs w:val="24"/>
              </w:rPr>
            </w:pPr>
            <w:r w:rsidRPr="00C42A8B">
              <w:rPr>
                <w:sz w:val="24"/>
                <w:szCs w:val="24"/>
              </w:rPr>
              <w:t>4.</w:t>
            </w:r>
          </w:p>
        </w:tc>
        <w:tc>
          <w:tcPr>
            <w:tcW w:w="7087" w:type="dxa"/>
          </w:tcPr>
          <w:p w:rsidR="0056506D" w:rsidRPr="00C42A8B" w:rsidRDefault="0056506D" w:rsidP="00781E45">
            <w:pPr>
              <w:widowControl w:val="0"/>
              <w:jc w:val="both"/>
              <w:rPr>
                <w:sz w:val="24"/>
                <w:szCs w:val="24"/>
              </w:rPr>
            </w:pPr>
            <w:r w:rsidRPr="00C42A8B">
              <w:rPr>
                <w:bCs/>
                <w:sz w:val="24"/>
                <w:szCs w:val="24"/>
              </w:rPr>
              <w:t>Митно-тарифне та нетарифне регулювання.</w:t>
            </w:r>
          </w:p>
        </w:tc>
        <w:tc>
          <w:tcPr>
            <w:tcW w:w="1560" w:type="dxa"/>
          </w:tcPr>
          <w:p w:rsidR="0056506D" w:rsidRPr="00C42A8B" w:rsidRDefault="0056506D" w:rsidP="00781E45">
            <w:pPr>
              <w:widowControl w:val="0"/>
              <w:jc w:val="center"/>
              <w:rPr>
                <w:sz w:val="24"/>
                <w:szCs w:val="24"/>
              </w:rPr>
            </w:pPr>
            <w:r w:rsidRPr="00C42A8B">
              <w:rPr>
                <w:sz w:val="24"/>
                <w:szCs w:val="24"/>
              </w:rPr>
              <w:t>1</w:t>
            </w:r>
          </w:p>
        </w:tc>
      </w:tr>
      <w:tr w:rsidR="0056506D" w:rsidRPr="00C42A8B" w:rsidTr="0058270D">
        <w:tc>
          <w:tcPr>
            <w:tcW w:w="709" w:type="dxa"/>
          </w:tcPr>
          <w:p w:rsidR="0056506D" w:rsidRPr="00C42A8B" w:rsidRDefault="0056506D" w:rsidP="00781E45">
            <w:pPr>
              <w:widowControl w:val="0"/>
              <w:jc w:val="center"/>
              <w:rPr>
                <w:sz w:val="24"/>
                <w:szCs w:val="24"/>
              </w:rPr>
            </w:pPr>
            <w:r w:rsidRPr="00C42A8B">
              <w:rPr>
                <w:sz w:val="24"/>
                <w:szCs w:val="24"/>
              </w:rPr>
              <w:t>5.</w:t>
            </w:r>
          </w:p>
        </w:tc>
        <w:tc>
          <w:tcPr>
            <w:tcW w:w="7087" w:type="dxa"/>
          </w:tcPr>
          <w:p w:rsidR="0056506D" w:rsidRPr="00C42A8B" w:rsidRDefault="0056506D" w:rsidP="00781E45">
            <w:pPr>
              <w:widowControl w:val="0"/>
              <w:jc w:val="both"/>
              <w:rPr>
                <w:rStyle w:val="FontStyle28"/>
                <w:sz w:val="24"/>
                <w:szCs w:val="24"/>
                <w:lang w:eastAsia="uk-UA"/>
              </w:rPr>
            </w:pPr>
            <w:r w:rsidRPr="00C42A8B">
              <w:rPr>
                <w:bCs/>
                <w:sz w:val="24"/>
                <w:szCs w:val="24"/>
              </w:rPr>
              <w:t>Митні формальності.</w:t>
            </w:r>
          </w:p>
        </w:tc>
        <w:tc>
          <w:tcPr>
            <w:tcW w:w="1560" w:type="dxa"/>
          </w:tcPr>
          <w:p w:rsidR="0056506D" w:rsidRPr="00C42A8B" w:rsidRDefault="0056506D" w:rsidP="00781E45">
            <w:pPr>
              <w:widowControl w:val="0"/>
              <w:jc w:val="center"/>
              <w:rPr>
                <w:sz w:val="24"/>
                <w:szCs w:val="24"/>
              </w:rPr>
            </w:pPr>
            <w:r w:rsidRPr="00C42A8B">
              <w:rPr>
                <w:sz w:val="24"/>
                <w:szCs w:val="24"/>
              </w:rPr>
              <w:t>1</w:t>
            </w:r>
          </w:p>
        </w:tc>
      </w:tr>
      <w:tr w:rsidR="0056506D" w:rsidRPr="00C42A8B" w:rsidTr="0058270D">
        <w:tc>
          <w:tcPr>
            <w:tcW w:w="709" w:type="dxa"/>
          </w:tcPr>
          <w:p w:rsidR="0056506D" w:rsidRPr="00C42A8B" w:rsidRDefault="0056506D" w:rsidP="00781E45">
            <w:pPr>
              <w:widowControl w:val="0"/>
              <w:jc w:val="center"/>
              <w:rPr>
                <w:sz w:val="24"/>
                <w:szCs w:val="24"/>
              </w:rPr>
            </w:pPr>
            <w:r w:rsidRPr="00C42A8B">
              <w:rPr>
                <w:sz w:val="24"/>
                <w:szCs w:val="24"/>
              </w:rPr>
              <w:t>6.</w:t>
            </w:r>
          </w:p>
        </w:tc>
        <w:tc>
          <w:tcPr>
            <w:tcW w:w="7087" w:type="dxa"/>
          </w:tcPr>
          <w:p w:rsidR="0056506D" w:rsidRPr="00C42A8B" w:rsidRDefault="0056506D" w:rsidP="00781E45">
            <w:pPr>
              <w:widowControl w:val="0"/>
              <w:jc w:val="both"/>
              <w:rPr>
                <w:bCs/>
                <w:sz w:val="24"/>
                <w:szCs w:val="24"/>
              </w:rPr>
            </w:pPr>
            <w:r w:rsidRPr="00C42A8B">
              <w:rPr>
                <w:bCs/>
                <w:sz w:val="24"/>
                <w:szCs w:val="24"/>
              </w:rPr>
              <w:t>Юридична відповідальність в митному праві.</w:t>
            </w:r>
          </w:p>
        </w:tc>
        <w:tc>
          <w:tcPr>
            <w:tcW w:w="1560" w:type="dxa"/>
          </w:tcPr>
          <w:p w:rsidR="0056506D" w:rsidRPr="00C42A8B" w:rsidRDefault="0056506D" w:rsidP="00781E45">
            <w:pPr>
              <w:widowControl w:val="0"/>
              <w:jc w:val="center"/>
              <w:rPr>
                <w:sz w:val="24"/>
                <w:szCs w:val="24"/>
              </w:rPr>
            </w:pPr>
            <w:r w:rsidRPr="00C42A8B">
              <w:rPr>
                <w:sz w:val="24"/>
                <w:szCs w:val="24"/>
              </w:rPr>
              <w:t>1</w:t>
            </w:r>
          </w:p>
        </w:tc>
      </w:tr>
      <w:tr w:rsidR="0056506D" w:rsidRPr="00C42A8B" w:rsidTr="0058270D">
        <w:tc>
          <w:tcPr>
            <w:tcW w:w="709" w:type="dxa"/>
          </w:tcPr>
          <w:p w:rsidR="0056506D" w:rsidRPr="00C42A8B" w:rsidRDefault="0056506D" w:rsidP="00781E45">
            <w:pPr>
              <w:widowControl w:val="0"/>
              <w:jc w:val="center"/>
              <w:rPr>
                <w:b/>
                <w:sz w:val="24"/>
                <w:szCs w:val="24"/>
              </w:rPr>
            </w:pPr>
            <w:r w:rsidRPr="00C42A8B">
              <w:rPr>
                <w:b/>
                <w:sz w:val="24"/>
                <w:szCs w:val="24"/>
              </w:rPr>
              <w:t>Разом</w:t>
            </w:r>
          </w:p>
        </w:tc>
        <w:tc>
          <w:tcPr>
            <w:tcW w:w="7087" w:type="dxa"/>
          </w:tcPr>
          <w:p w:rsidR="0056506D" w:rsidRPr="00C42A8B" w:rsidRDefault="0056506D" w:rsidP="00781E45">
            <w:pPr>
              <w:widowControl w:val="0"/>
              <w:jc w:val="both"/>
              <w:rPr>
                <w:bCs/>
                <w:sz w:val="24"/>
                <w:szCs w:val="24"/>
              </w:rPr>
            </w:pPr>
          </w:p>
        </w:tc>
        <w:tc>
          <w:tcPr>
            <w:tcW w:w="1560" w:type="dxa"/>
          </w:tcPr>
          <w:p w:rsidR="0056506D" w:rsidRPr="00C42A8B" w:rsidRDefault="0056506D" w:rsidP="00781E45">
            <w:pPr>
              <w:widowControl w:val="0"/>
              <w:jc w:val="center"/>
              <w:rPr>
                <w:b/>
                <w:sz w:val="24"/>
                <w:szCs w:val="24"/>
              </w:rPr>
            </w:pPr>
            <w:r w:rsidRPr="00C42A8B">
              <w:rPr>
                <w:b/>
                <w:sz w:val="24"/>
                <w:szCs w:val="24"/>
              </w:rPr>
              <w:t>6</w:t>
            </w:r>
          </w:p>
        </w:tc>
      </w:tr>
    </w:tbl>
    <w:p w:rsidR="0056506D" w:rsidRPr="00781E45" w:rsidRDefault="0056506D" w:rsidP="00781E45">
      <w:pPr>
        <w:widowControl w:val="0"/>
        <w:rPr>
          <w:b/>
          <w:szCs w:val="28"/>
        </w:rPr>
      </w:pPr>
    </w:p>
    <w:p w:rsidR="0056506D" w:rsidRPr="00781E45" w:rsidRDefault="0056506D" w:rsidP="00781E45">
      <w:pPr>
        <w:widowControl w:val="0"/>
        <w:rPr>
          <w:b/>
          <w:szCs w:val="28"/>
        </w:rPr>
      </w:pPr>
    </w:p>
    <w:p w:rsidR="0056506D" w:rsidRPr="00781E45" w:rsidRDefault="0056506D" w:rsidP="00781E45">
      <w:pPr>
        <w:widowControl w:val="0"/>
        <w:jc w:val="center"/>
        <w:rPr>
          <w:b/>
          <w:szCs w:val="28"/>
        </w:rPr>
      </w:pPr>
      <w:r w:rsidRPr="00781E45">
        <w:rPr>
          <w:b/>
          <w:szCs w:val="28"/>
        </w:rPr>
        <w:t>Практичне заняття № 1</w:t>
      </w:r>
    </w:p>
    <w:p w:rsidR="0056506D" w:rsidRPr="00781E45" w:rsidRDefault="0056506D" w:rsidP="00781E45">
      <w:pPr>
        <w:widowControl w:val="0"/>
        <w:ind w:firstLine="720"/>
        <w:jc w:val="both"/>
        <w:rPr>
          <w:b/>
          <w:bCs/>
          <w:spacing w:val="-2"/>
          <w:szCs w:val="28"/>
        </w:rPr>
      </w:pPr>
      <w:r w:rsidRPr="00781E45">
        <w:rPr>
          <w:b/>
          <w:spacing w:val="-2"/>
          <w:szCs w:val="28"/>
        </w:rPr>
        <w:t xml:space="preserve">ТЕМА 1. </w:t>
      </w:r>
      <w:r w:rsidRPr="00781E45">
        <w:rPr>
          <w:b/>
          <w:bCs/>
          <w:szCs w:val="28"/>
        </w:rPr>
        <w:t>РОЛЬ ТА ЗНАЧЕННЯ МИТНОГО ПРАВА В СИСТЕМІ ПРАВА УКРАЇНИ</w:t>
      </w:r>
    </w:p>
    <w:p w:rsidR="0056506D" w:rsidRPr="00781E45" w:rsidRDefault="0056506D" w:rsidP="00781E45">
      <w:pPr>
        <w:widowControl w:val="0"/>
        <w:ind w:firstLine="709"/>
        <w:jc w:val="both"/>
        <w:rPr>
          <w:i/>
          <w:szCs w:val="28"/>
        </w:rPr>
      </w:pPr>
      <w:r w:rsidRPr="00781E45">
        <w:rPr>
          <w:i/>
          <w:szCs w:val="28"/>
        </w:rPr>
        <w:t xml:space="preserve">Митна політика України на сучасному етапі. Інструменти реалізації </w:t>
      </w:r>
      <w:r w:rsidRPr="00781E45">
        <w:rPr>
          <w:i/>
          <w:szCs w:val="28"/>
        </w:rPr>
        <w:lastRenderedPageBreak/>
        <w:t>митної політики.</w:t>
      </w:r>
    </w:p>
    <w:p w:rsidR="0056506D" w:rsidRPr="00781E45" w:rsidRDefault="0056506D" w:rsidP="00781E45">
      <w:pPr>
        <w:widowControl w:val="0"/>
        <w:ind w:firstLine="709"/>
        <w:jc w:val="both"/>
        <w:rPr>
          <w:i/>
          <w:szCs w:val="28"/>
        </w:rPr>
      </w:pPr>
      <w:r w:rsidRPr="00781E45">
        <w:rPr>
          <w:i/>
          <w:szCs w:val="28"/>
        </w:rPr>
        <w:t xml:space="preserve">Стан та перспективи розвитку митного регулювання в України. </w:t>
      </w:r>
    </w:p>
    <w:p w:rsidR="0056506D" w:rsidRPr="00781E45" w:rsidRDefault="0056506D" w:rsidP="00781E45">
      <w:pPr>
        <w:widowControl w:val="0"/>
        <w:ind w:firstLine="709"/>
        <w:jc w:val="both"/>
        <w:rPr>
          <w:i/>
          <w:szCs w:val="28"/>
        </w:rPr>
      </w:pPr>
      <w:r w:rsidRPr="00781E45">
        <w:rPr>
          <w:i/>
          <w:szCs w:val="28"/>
        </w:rPr>
        <w:t xml:space="preserve">Роль та значення митного права в національній системі права України. Поняття, предмет та метод митного права. </w:t>
      </w:r>
    </w:p>
    <w:p w:rsidR="0056506D" w:rsidRPr="00781E45" w:rsidRDefault="0056506D" w:rsidP="00781E45">
      <w:pPr>
        <w:widowControl w:val="0"/>
        <w:ind w:firstLine="709"/>
        <w:jc w:val="both"/>
        <w:rPr>
          <w:i/>
          <w:szCs w:val="28"/>
        </w:rPr>
      </w:pPr>
      <w:r w:rsidRPr="00781E45">
        <w:rPr>
          <w:i/>
          <w:szCs w:val="28"/>
        </w:rPr>
        <w:t>Джерела митного права. Митний кодекс України як основний кодифікований акт у галузі державної митної справи.</w:t>
      </w:r>
    </w:p>
    <w:p w:rsidR="0056506D" w:rsidRPr="00781E45" w:rsidRDefault="0056506D" w:rsidP="00781E45">
      <w:pPr>
        <w:widowControl w:val="0"/>
        <w:ind w:firstLine="720"/>
        <w:jc w:val="both"/>
        <w:rPr>
          <w:b/>
          <w:bCs/>
          <w:i/>
          <w:szCs w:val="28"/>
        </w:rPr>
      </w:pPr>
    </w:p>
    <w:p w:rsidR="0056506D" w:rsidRPr="00781E45" w:rsidRDefault="0056506D" w:rsidP="00781E45">
      <w:pPr>
        <w:widowControl w:val="0"/>
        <w:jc w:val="center"/>
        <w:rPr>
          <w:b/>
          <w:szCs w:val="28"/>
        </w:rPr>
      </w:pPr>
      <w:r w:rsidRPr="00781E45">
        <w:rPr>
          <w:b/>
          <w:szCs w:val="28"/>
        </w:rPr>
        <w:t>Практичне заняття № 2</w:t>
      </w:r>
    </w:p>
    <w:p w:rsidR="0056506D" w:rsidRPr="00781E45" w:rsidRDefault="0056506D" w:rsidP="00781E45">
      <w:pPr>
        <w:widowControl w:val="0"/>
        <w:ind w:firstLine="720"/>
        <w:jc w:val="both"/>
        <w:rPr>
          <w:b/>
          <w:bCs/>
          <w:szCs w:val="28"/>
        </w:rPr>
      </w:pPr>
      <w:r w:rsidRPr="00781E45">
        <w:rPr>
          <w:b/>
          <w:szCs w:val="28"/>
        </w:rPr>
        <w:t xml:space="preserve">ТЕМА </w:t>
      </w:r>
      <w:r w:rsidRPr="00781E45">
        <w:rPr>
          <w:b/>
          <w:bCs/>
          <w:szCs w:val="28"/>
        </w:rPr>
        <w:t>2. СУБ’ЄКТИ МИТНИХ ПРАВОВІДНОСИН</w:t>
      </w:r>
    </w:p>
    <w:p w:rsidR="0056506D" w:rsidRPr="00781E45" w:rsidRDefault="0056506D" w:rsidP="00781E45">
      <w:pPr>
        <w:pStyle w:val="listparagraphcxspmiddle"/>
        <w:widowControl w:val="0"/>
        <w:tabs>
          <w:tab w:val="left" w:pos="1152"/>
        </w:tabs>
        <w:spacing w:before="0" w:beforeAutospacing="0" w:after="0" w:afterAutospacing="0"/>
        <w:ind w:firstLine="709"/>
        <w:contextualSpacing/>
        <w:rPr>
          <w:i/>
          <w:sz w:val="28"/>
          <w:szCs w:val="28"/>
          <w:lang w:val="uk-UA"/>
        </w:rPr>
      </w:pPr>
      <w:r w:rsidRPr="00781E45">
        <w:rPr>
          <w:i/>
          <w:sz w:val="28"/>
          <w:szCs w:val="28"/>
          <w:lang w:val="uk-UA"/>
        </w:rPr>
        <w:t>Поняття та види митних правовідносин.</w:t>
      </w:r>
    </w:p>
    <w:p w:rsidR="0056506D" w:rsidRPr="00781E45" w:rsidRDefault="0056506D" w:rsidP="00781E45">
      <w:pPr>
        <w:pStyle w:val="listparagraphcxspmiddle"/>
        <w:widowControl w:val="0"/>
        <w:tabs>
          <w:tab w:val="left" w:pos="1152"/>
        </w:tabs>
        <w:spacing w:before="0" w:beforeAutospacing="0" w:after="0" w:afterAutospacing="0"/>
        <w:ind w:firstLine="709"/>
        <w:contextualSpacing/>
        <w:rPr>
          <w:i/>
          <w:sz w:val="28"/>
          <w:szCs w:val="28"/>
          <w:lang w:val="uk-UA"/>
        </w:rPr>
      </w:pPr>
      <w:r w:rsidRPr="00781E45">
        <w:rPr>
          <w:i/>
          <w:sz w:val="28"/>
          <w:szCs w:val="28"/>
          <w:lang w:val="uk-UA"/>
        </w:rPr>
        <w:t>Структура та класифікація митних правовідносин.</w:t>
      </w:r>
    </w:p>
    <w:p w:rsidR="0056506D" w:rsidRPr="00781E45" w:rsidRDefault="0056506D" w:rsidP="00781E45">
      <w:pPr>
        <w:pStyle w:val="listparagraphcxspmiddle"/>
        <w:widowControl w:val="0"/>
        <w:tabs>
          <w:tab w:val="left" w:pos="1152"/>
        </w:tabs>
        <w:spacing w:before="0" w:beforeAutospacing="0" w:after="0" w:afterAutospacing="0"/>
        <w:ind w:firstLine="709"/>
        <w:contextualSpacing/>
        <w:rPr>
          <w:i/>
          <w:sz w:val="28"/>
          <w:szCs w:val="28"/>
          <w:lang w:val="uk-UA"/>
        </w:rPr>
      </w:pPr>
      <w:r w:rsidRPr="00781E45">
        <w:rPr>
          <w:i/>
          <w:sz w:val="28"/>
          <w:szCs w:val="28"/>
          <w:lang w:val="uk-UA"/>
        </w:rPr>
        <w:t xml:space="preserve">Безпосередні об’єкти митних правовідносин: товари, транспортні засоби комерційного призначення, транспортні засоби індивідуального користування. </w:t>
      </w:r>
    </w:p>
    <w:p w:rsidR="0056506D" w:rsidRPr="00781E45" w:rsidRDefault="0056506D" w:rsidP="00781E45">
      <w:pPr>
        <w:pStyle w:val="listparagraphcxspmiddle"/>
        <w:widowControl w:val="0"/>
        <w:tabs>
          <w:tab w:val="left" w:pos="1152"/>
        </w:tabs>
        <w:spacing w:before="0" w:beforeAutospacing="0" w:after="0" w:afterAutospacing="0"/>
        <w:ind w:firstLine="709"/>
        <w:contextualSpacing/>
        <w:rPr>
          <w:i/>
          <w:sz w:val="28"/>
          <w:szCs w:val="28"/>
          <w:lang w:val="uk-UA"/>
        </w:rPr>
      </w:pPr>
      <w:r w:rsidRPr="00781E45">
        <w:rPr>
          <w:i/>
          <w:sz w:val="28"/>
          <w:szCs w:val="28"/>
          <w:lang w:val="uk-UA"/>
        </w:rPr>
        <w:t>Види суб’єктів митних правовідносин. Митна правосуб’єктність.</w:t>
      </w:r>
    </w:p>
    <w:p w:rsidR="0056506D" w:rsidRPr="00781E45" w:rsidRDefault="0056506D" w:rsidP="00781E45">
      <w:pPr>
        <w:pStyle w:val="listparagraphcxspmiddle"/>
        <w:widowControl w:val="0"/>
        <w:tabs>
          <w:tab w:val="left" w:pos="1152"/>
        </w:tabs>
        <w:spacing w:before="0" w:beforeAutospacing="0" w:after="0" w:afterAutospacing="0"/>
        <w:ind w:firstLine="709"/>
        <w:contextualSpacing/>
        <w:rPr>
          <w:i/>
          <w:sz w:val="28"/>
          <w:szCs w:val="28"/>
          <w:lang w:val="uk-UA"/>
        </w:rPr>
      </w:pPr>
      <w:r w:rsidRPr="00781E45">
        <w:rPr>
          <w:i/>
          <w:sz w:val="28"/>
          <w:szCs w:val="28"/>
          <w:lang w:val="uk-UA"/>
        </w:rPr>
        <w:t xml:space="preserve">Суб’єкти наділені владними повноваженнями. Суб’єкти не наділені владними повноваженнями. </w:t>
      </w:r>
    </w:p>
    <w:p w:rsidR="0056506D" w:rsidRPr="00781E45" w:rsidRDefault="0056506D" w:rsidP="00781E45">
      <w:pPr>
        <w:pStyle w:val="listparagraphcxspmiddle"/>
        <w:widowControl w:val="0"/>
        <w:tabs>
          <w:tab w:val="left" w:pos="1152"/>
        </w:tabs>
        <w:spacing w:before="0" w:beforeAutospacing="0" w:after="0" w:afterAutospacing="0"/>
        <w:ind w:firstLine="709"/>
        <w:contextualSpacing/>
        <w:rPr>
          <w:i/>
          <w:sz w:val="28"/>
          <w:szCs w:val="28"/>
          <w:lang w:val="uk-UA"/>
        </w:rPr>
      </w:pPr>
      <w:r w:rsidRPr="00781E45">
        <w:rPr>
          <w:i/>
          <w:sz w:val="28"/>
          <w:szCs w:val="28"/>
          <w:lang w:val="uk-UA"/>
        </w:rPr>
        <w:t>Фізичні та юридичні особи як суб’єкти митних правовідносин.</w:t>
      </w:r>
    </w:p>
    <w:p w:rsidR="0056506D" w:rsidRPr="00781E45" w:rsidRDefault="0056506D" w:rsidP="00781E45">
      <w:pPr>
        <w:widowControl w:val="0"/>
        <w:ind w:firstLine="720"/>
        <w:jc w:val="both"/>
        <w:rPr>
          <w:b/>
          <w:szCs w:val="28"/>
        </w:rPr>
      </w:pPr>
    </w:p>
    <w:p w:rsidR="0056506D" w:rsidRPr="00781E45" w:rsidRDefault="0056506D" w:rsidP="00781E45">
      <w:pPr>
        <w:widowControl w:val="0"/>
        <w:jc w:val="center"/>
        <w:rPr>
          <w:b/>
          <w:szCs w:val="28"/>
        </w:rPr>
      </w:pPr>
      <w:r w:rsidRPr="00781E45">
        <w:rPr>
          <w:b/>
          <w:szCs w:val="28"/>
        </w:rPr>
        <w:t>Практичне заняття № 3</w:t>
      </w:r>
    </w:p>
    <w:p w:rsidR="0056506D" w:rsidRPr="00781E45" w:rsidRDefault="0056506D" w:rsidP="00781E45">
      <w:pPr>
        <w:widowControl w:val="0"/>
        <w:ind w:firstLine="720"/>
        <w:jc w:val="both"/>
        <w:rPr>
          <w:b/>
          <w:bCs/>
          <w:szCs w:val="28"/>
        </w:rPr>
      </w:pPr>
      <w:r w:rsidRPr="00781E45">
        <w:rPr>
          <w:b/>
          <w:szCs w:val="28"/>
        </w:rPr>
        <w:t xml:space="preserve">ТЕМА </w:t>
      </w:r>
      <w:r w:rsidRPr="00781E45">
        <w:rPr>
          <w:b/>
          <w:bCs/>
          <w:szCs w:val="28"/>
        </w:rPr>
        <w:t>3. МИТНО-ТАРИФНЕ ТА НЕТАРИФНЕ РЕГУЛЮВАННЯ</w:t>
      </w:r>
    </w:p>
    <w:p w:rsidR="0056506D" w:rsidRPr="00781E45" w:rsidRDefault="0056506D" w:rsidP="00781E45">
      <w:pPr>
        <w:widowControl w:val="0"/>
        <w:tabs>
          <w:tab w:val="left" w:pos="1230"/>
        </w:tabs>
        <w:ind w:firstLine="709"/>
        <w:jc w:val="both"/>
        <w:rPr>
          <w:i/>
          <w:color w:val="000000"/>
          <w:szCs w:val="28"/>
        </w:rPr>
      </w:pPr>
      <w:r w:rsidRPr="00781E45">
        <w:rPr>
          <w:i/>
          <w:color w:val="000000"/>
          <w:szCs w:val="28"/>
        </w:rPr>
        <w:t xml:space="preserve">Митний тариф України. Мито. Види мита. Ставки мита, їх різновиди та порядок установлення. </w:t>
      </w:r>
    </w:p>
    <w:p w:rsidR="0056506D" w:rsidRPr="00781E45" w:rsidRDefault="0056506D" w:rsidP="00781E45">
      <w:pPr>
        <w:pStyle w:val="msonormalcxspmiddle"/>
        <w:widowControl w:val="0"/>
        <w:tabs>
          <w:tab w:val="left" w:pos="1152"/>
        </w:tabs>
        <w:spacing w:before="0" w:beforeAutospacing="0" w:after="0" w:afterAutospacing="0"/>
        <w:ind w:firstLine="709"/>
        <w:contextualSpacing/>
        <w:jc w:val="both"/>
        <w:rPr>
          <w:i/>
          <w:sz w:val="28"/>
          <w:szCs w:val="28"/>
          <w:lang w:val="uk-UA"/>
        </w:rPr>
      </w:pPr>
      <w:r w:rsidRPr="00781E45">
        <w:rPr>
          <w:i/>
          <w:sz w:val="28"/>
          <w:szCs w:val="28"/>
          <w:lang w:val="uk-UA"/>
        </w:rPr>
        <w:t>Українська класифікація товарів зовнішньоекономічної діяльності, структура та порядок ведення. Спірні питання визначення коду товару.</w:t>
      </w:r>
    </w:p>
    <w:p w:rsidR="0056506D" w:rsidRPr="00781E45" w:rsidRDefault="0056506D" w:rsidP="00781E45">
      <w:pPr>
        <w:widowControl w:val="0"/>
        <w:tabs>
          <w:tab w:val="left" w:pos="1230"/>
        </w:tabs>
        <w:ind w:firstLine="709"/>
        <w:jc w:val="both"/>
        <w:rPr>
          <w:i/>
          <w:color w:val="000000"/>
          <w:szCs w:val="28"/>
        </w:rPr>
      </w:pPr>
      <w:r w:rsidRPr="00781E45">
        <w:rPr>
          <w:i/>
          <w:color w:val="000000"/>
          <w:szCs w:val="28"/>
        </w:rPr>
        <w:t>Митна вартість. Методи визначення митної вартості товарів, які ввозяться (імпортуються) в Україну, та порядок їх застосування. Декларація митної вартості.</w:t>
      </w:r>
    </w:p>
    <w:p w:rsidR="0056506D" w:rsidRPr="00781E45" w:rsidRDefault="0056506D" w:rsidP="00781E45">
      <w:pPr>
        <w:widowControl w:val="0"/>
        <w:tabs>
          <w:tab w:val="left" w:pos="1230"/>
        </w:tabs>
        <w:ind w:firstLine="709"/>
        <w:jc w:val="both"/>
        <w:rPr>
          <w:i/>
          <w:color w:val="000000"/>
          <w:szCs w:val="28"/>
        </w:rPr>
      </w:pPr>
      <w:r w:rsidRPr="00781E45">
        <w:rPr>
          <w:i/>
          <w:color w:val="000000"/>
          <w:szCs w:val="28"/>
        </w:rPr>
        <w:t>Країна походження товару. Верифікація сертифікатів про походження товарів в Україні.</w:t>
      </w:r>
    </w:p>
    <w:p w:rsidR="0056506D" w:rsidRPr="00781E45" w:rsidRDefault="0056506D" w:rsidP="00781E45">
      <w:pPr>
        <w:widowControl w:val="0"/>
        <w:ind w:firstLine="709"/>
        <w:contextualSpacing/>
        <w:rPr>
          <w:i/>
          <w:szCs w:val="28"/>
        </w:rPr>
      </w:pPr>
      <w:r w:rsidRPr="00781E45">
        <w:rPr>
          <w:i/>
          <w:szCs w:val="28"/>
        </w:rPr>
        <w:t>Поняття та класифікація нетарифних обмежень.</w:t>
      </w:r>
    </w:p>
    <w:p w:rsidR="0056506D" w:rsidRPr="00781E45" w:rsidRDefault="0056506D" w:rsidP="00781E45">
      <w:pPr>
        <w:widowControl w:val="0"/>
        <w:ind w:firstLine="709"/>
        <w:contextualSpacing/>
        <w:rPr>
          <w:i/>
          <w:szCs w:val="28"/>
        </w:rPr>
      </w:pPr>
      <w:r w:rsidRPr="00781E45">
        <w:rPr>
          <w:i/>
          <w:szCs w:val="28"/>
        </w:rPr>
        <w:t>Заборони та обмеження щодо переміщення товарів через митний кордон.</w:t>
      </w:r>
    </w:p>
    <w:p w:rsidR="0056506D" w:rsidRPr="00781E45" w:rsidRDefault="0056506D" w:rsidP="00781E45">
      <w:pPr>
        <w:widowControl w:val="0"/>
        <w:ind w:firstLine="709"/>
        <w:contextualSpacing/>
        <w:rPr>
          <w:i/>
          <w:szCs w:val="28"/>
        </w:rPr>
      </w:pPr>
      <w:r w:rsidRPr="00781E45">
        <w:rPr>
          <w:i/>
          <w:szCs w:val="28"/>
        </w:rPr>
        <w:t>Кількісні обмеження та порядок їх застосування.</w:t>
      </w:r>
    </w:p>
    <w:p w:rsidR="0056506D" w:rsidRPr="00781E45" w:rsidRDefault="0056506D" w:rsidP="00781E45">
      <w:pPr>
        <w:widowControl w:val="0"/>
        <w:tabs>
          <w:tab w:val="left" w:pos="1230"/>
        </w:tabs>
        <w:ind w:firstLine="709"/>
        <w:jc w:val="both"/>
        <w:rPr>
          <w:i/>
          <w:color w:val="000000"/>
          <w:szCs w:val="28"/>
        </w:rPr>
      </w:pPr>
    </w:p>
    <w:p w:rsidR="0056506D" w:rsidRPr="00781E45" w:rsidRDefault="0056506D" w:rsidP="00781E45">
      <w:pPr>
        <w:widowControl w:val="0"/>
        <w:jc w:val="center"/>
        <w:rPr>
          <w:b/>
          <w:szCs w:val="28"/>
        </w:rPr>
      </w:pPr>
      <w:r w:rsidRPr="00781E45">
        <w:rPr>
          <w:b/>
          <w:szCs w:val="28"/>
        </w:rPr>
        <w:t>Практичне заняття № 4</w:t>
      </w:r>
    </w:p>
    <w:p w:rsidR="0056506D" w:rsidRPr="00781E45" w:rsidRDefault="0056506D" w:rsidP="00781E45">
      <w:pPr>
        <w:widowControl w:val="0"/>
        <w:ind w:firstLine="720"/>
        <w:jc w:val="both"/>
        <w:rPr>
          <w:b/>
          <w:bCs/>
          <w:szCs w:val="28"/>
        </w:rPr>
      </w:pPr>
      <w:r w:rsidRPr="00781E45">
        <w:rPr>
          <w:b/>
          <w:szCs w:val="28"/>
        </w:rPr>
        <w:t xml:space="preserve">ТЕМА </w:t>
      </w:r>
      <w:r w:rsidRPr="00781E45">
        <w:rPr>
          <w:b/>
          <w:bCs/>
          <w:szCs w:val="28"/>
        </w:rPr>
        <w:t>4. ПЕРЕМІЩЕННЯ ПРЕДМЕТІВ ЧЕРЕЗ МИТНИЙ КОРДОН України</w:t>
      </w:r>
    </w:p>
    <w:p w:rsidR="0056506D" w:rsidRPr="00781E45" w:rsidRDefault="0056506D" w:rsidP="00781E45">
      <w:pPr>
        <w:widowControl w:val="0"/>
        <w:ind w:firstLine="720"/>
        <w:jc w:val="both"/>
        <w:rPr>
          <w:i/>
          <w:szCs w:val="28"/>
        </w:rPr>
      </w:pPr>
      <w:r w:rsidRPr="00781E45">
        <w:rPr>
          <w:i/>
          <w:szCs w:val="28"/>
        </w:rPr>
        <w:t>Поняття митної території, митного кордону.</w:t>
      </w:r>
    </w:p>
    <w:p w:rsidR="0056506D" w:rsidRPr="00781E45" w:rsidRDefault="0056506D" w:rsidP="00781E45">
      <w:pPr>
        <w:widowControl w:val="0"/>
        <w:ind w:firstLine="709"/>
        <w:jc w:val="both"/>
        <w:rPr>
          <w:i/>
          <w:szCs w:val="28"/>
        </w:rPr>
      </w:pPr>
      <w:r w:rsidRPr="00781E45">
        <w:rPr>
          <w:i/>
          <w:szCs w:val="28"/>
        </w:rPr>
        <w:t>Основні принципи переміщення товарів та транспортних засобів.</w:t>
      </w:r>
    </w:p>
    <w:p w:rsidR="0056506D" w:rsidRPr="00781E45" w:rsidRDefault="0056506D" w:rsidP="00781E45">
      <w:pPr>
        <w:widowControl w:val="0"/>
        <w:ind w:firstLine="709"/>
        <w:jc w:val="both"/>
        <w:rPr>
          <w:i/>
          <w:szCs w:val="28"/>
        </w:rPr>
      </w:pPr>
      <w:r w:rsidRPr="00781E45">
        <w:rPr>
          <w:i/>
          <w:szCs w:val="28"/>
        </w:rPr>
        <w:t>Пропуск та оподаткування товарів, що ввозяться на митну територію громадянами.</w:t>
      </w:r>
    </w:p>
    <w:p w:rsidR="0056506D" w:rsidRPr="00781E45" w:rsidRDefault="0056506D" w:rsidP="00781E45">
      <w:pPr>
        <w:widowControl w:val="0"/>
        <w:ind w:firstLine="709"/>
        <w:jc w:val="both"/>
        <w:rPr>
          <w:i/>
          <w:szCs w:val="28"/>
        </w:rPr>
      </w:pPr>
      <w:r w:rsidRPr="00781E45">
        <w:rPr>
          <w:i/>
          <w:szCs w:val="28"/>
        </w:rPr>
        <w:t>Пропуск та оподаткування товарів, які вивозяться з митної території громадянами.</w:t>
      </w:r>
    </w:p>
    <w:p w:rsidR="0056506D" w:rsidRPr="00781E45" w:rsidRDefault="0056506D" w:rsidP="00781E45">
      <w:pPr>
        <w:widowControl w:val="0"/>
        <w:ind w:firstLine="709"/>
        <w:jc w:val="both"/>
        <w:rPr>
          <w:i/>
          <w:szCs w:val="28"/>
        </w:rPr>
      </w:pPr>
      <w:r w:rsidRPr="00781E45">
        <w:rPr>
          <w:i/>
          <w:szCs w:val="28"/>
        </w:rPr>
        <w:lastRenderedPageBreak/>
        <w:t>Переміщення через державний митний кордон національної валюти України, іноземної валюти, платіжних карток, банківських металів.</w:t>
      </w:r>
    </w:p>
    <w:p w:rsidR="0056506D" w:rsidRPr="00781E45" w:rsidRDefault="0056506D" w:rsidP="00781E45">
      <w:pPr>
        <w:widowControl w:val="0"/>
        <w:ind w:firstLine="709"/>
        <w:jc w:val="both"/>
        <w:rPr>
          <w:i/>
          <w:szCs w:val="28"/>
        </w:rPr>
      </w:pPr>
      <w:r w:rsidRPr="00781E45">
        <w:rPr>
          <w:i/>
          <w:szCs w:val="28"/>
        </w:rPr>
        <w:t>Переміщення через державний митний кордон транспортних засобів індивідуального користування.</w:t>
      </w:r>
    </w:p>
    <w:p w:rsidR="0056506D" w:rsidRPr="00781E45" w:rsidRDefault="0056506D" w:rsidP="00781E45">
      <w:pPr>
        <w:widowControl w:val="0"/>
        <w:ind w:firstLine="709"/>
        <w:jc w:val="both"/>
        <w:rPr>
          <w:i/>
          <w:szCs w:val="28"/>
        </w:rPr>
      </w:pPr>
      <w:r w:rsidRPr="00781E45">
        <w:rPr>
          <w:i/>
          <w:szCs w:val="28"/>
        </w:rPr>
        <w:t>Переміщення товарів через митний кордон у міжнародних поштових та експрес-відправленнях.</w:t>
      </w:r>
    </w:p>
    <w:p w:rsidR="0056506D" w:rsidRPr="00781E45" w:rsidRDefault="0056506D" w:rsidP="00781E45">
      <w:pPr>
        <w:widowControl w:val="0"/>
        <w:ind w:firstLine="720"/>
        <w:jc w:val="both"/>
        <w:rPr>
          <w:szCs w:val="28"/>
        </w:rPr>
      </w:pPr>
    </w:p>
    <w:p w:rsidR="0056506D" w:rsidRPr="00781E45" w:rsidRDefault="0056506D" w:rsidP="00781E45">
      <w:pPr>
        <w:widowControl w:val="0"/>
        <w:jc w:val="center"/>
        <w:rPr>
          <w:b/>
          <w:szCs w:val="28"/>
        </w:rPr>
      </w:pPr>
      <w:r w:rsidRPr="00781E45">
        <w:rPr>
          <w:b/>
          <w:szCs w:val="28"/>
        </w:rPr>
        <w:t>Практичне заняття № 5</w:t>
      </w:r>
    </w:p>
    <w:p w:rsidR="0056506D" w:rsidRPr="00781E45" w:rsidRDefault="0056506D" w:rsidP="00781E45">
      <w:pPr>
        <w:widowControl w:val="0"/>
        <w:ind w:firstLine="720"/>
        <w:jc w:val="both"/>
        <w:rPr>
          <w:b/>
          <w:bCs/>
          <w:szCs w:val="28"/>
        </w:rPr>
      </w:pPr>
      <w:r w:rsidRPr="00781E45">
        <w:rPr>
          <w:b/>
          <w:szCs w:val="28"/>
        </w:rPr>
        <w:t xml:space="preserve">ТЕМА </w:t>
      </w:r>
      <w:r w:rsidRPr="00781E45">
        <w:rPr>
          <w:b/>
          <w:bCs/>
          <w:szCs w:val="28"/>
        </w:rPr>
        <w:t>5. МИТНІ ФОРМАЛЬНОСТІ</w:t>
      </w:r>
    </w:p>
    <w:p w:rsidR="0056506D" w:rsidRPr="00781E45" w:rsidRDefault="0056506D" w:rsidP="00781E45">
      <w:pPr>
        <w:widowControl w:val="0"/>
        <w:ind w:firstLine="709"/>
        <w:jc w:val="both"/>
        <w:rPr>
          <w:i/>
          <w:szCs w:val="28"/>
        </w:rPr>
      </w:pPr>
      <w:r w:rsidRPr="00781E45">
        <w:rPr>
          <w:i/>
          <w:szCs w:val="28"/>
        </w:rPr>
        <w:t>Поняття, зміст, та мета митних формальностей.</w:t>
      </w:r>
    </w:p>
    <w:p w:rsidR="0056506D" w:rsidRPr="00781E45" w:rsidRDefault="0056506D" w:rsidP="00781E45">
      <w:pPr>
        <w:widowControl w:val="0"/>
        <w:ind w:firstLine="709"/>
        <w:jc w:val="both"/>
        <w:rPr>
          <w:i/>
          <w:szCs w:val="28"/>
        </w:rPr>
      </w:pPr>
      <w:r w:rsidRPr="00781E45">
        <w:rPr>
          <w:i/>
          <w:szCs w:val="28"/>
        </w:rPr>
        <w:t>Пропуск товарів і транспортних засобів комерційного призначення через митний кордон. Заборони та обмеження щодо пропуску товарів і транспортних засобів через митний кордон України.</w:t>
      </w:r>
    </w:p>
    <w:p w:rsidR="0056506D" w:rsidRPr="00781E45" w:rsidRDefault="0056506D" w:rsidP="00781E45">
      <w:pPr>
        <w:widowControl w:val="0"/>
        <w:ind w:firstLine="709"/>
        <w:jc w:val="both"/>
        <w:rPr>
          <w:i/>
          <w:szCs w:val="28"/>
        </w:rPr>
      </w:pPr>
      <w:r w:rsidRPr="00781E45">
        <w:rPr>
          <w:i/>
          <w:szCs w:val="28"/>
        </w:rPr>
        <w:t>Митні формальності на різних видах транспорту.</w:t>
      </w:r>
    </w:p>
    <w:p w:rsidR="0056506D" w:rsidRPr="00781E45" w:rsidRDefault="0056506D" w:rsidP="00781E45">
      <w:pPr>
        <w:pStyle w:val="msonormalcxspmiddle"/>
        <w:widowControl w:val="0"/>
        <w:tabs>
          <w:tab w:val="left" w:pos="1152"/>
          <w:tab w:val="left" w:pos="1800"/>
        </w:tabs>
        <w:spacing w:before="0" w:beforeAutospacing="0" w:after="0" w:afterAutospacing="0"/>
        <w:ind w:firstLine="720"/>
        <w:contextualSpacing/>
        <w:jc w:val="both"/>
        <w:rPr>
          <w:i/>
          <w:sz w:val="28"/>
          <w:szCs w:val="28"/>
          <w:lang w:val="uk-UA"/>
        </w:rPr>
      </w:pPr>
      <w:r w:rsidRPr="00781E45">
        <w:rPr>
          <w:i/>
          <w:sz w:val="28"/>
          <w:szCs w:val="28"/>
          <w:lang w:val="uk-UA"/>
        </w:rPr>
        <w:t xml:space="preserve">Поняття, місце та строки здійснення митного оформлення. Стадії митного оформлення. </w:t>
      </w:r>
    </w:p>
    <w:p w:rsidR="0056506D" w:rsidRPr="00781E45" w:rsidRDefault="0056506D" w:rsidP="00781E45">
      <w:pPr>
        <w:pStyle w:val="msonormalcxspmiddle"/>
        <w:widowControl w:val="0"/>
        <w:tabs>
          <w:tab w:val="left" w:pos="1152"/>
          <w:tab w:val="left" w:pos="1800"/>
        </w:tabs>
        <w:spacing w:before="0" w:beforeAutospacing="0" w:after="0" w:afterAutospacing="0"/>
        <w:ind w:firstLine="720"/>
        <w:contextualSpacing/>
        <w:jc w:val="both"/>
        <w:rPr>
          <w:i/>
          <w:sz w:val="28"/>
          <w:szCs w:val="28"/>
          <w:lang w:val="uk-UA"/>
        </w:rPr>
      </w:pPr>
      <w:r w:rsidRPr="00781E45">
        <w:rPr>
          <w:i/>
          <w:sz w:val="28"/>
          <w:szCs w:val="28"/>
          <w:lang w:val="uk-UA"/>
        </w:rPr>
        <w:t>Декларування: поняття та форми. Митна декларація та її види.</w:t>
      </w:r>
    </w:p>
    <w:p w:rsidR="0056506D" w:rsidRPr="00781E45" w:rsidRDefault="0056506D" w:rsidP="00781E45">
      <w:pPr>
        <w:widowControl w:val="0"/>
        <w:ind w:firstLine="720"/>
        <w:jc w:val="both"/>
        <w:rPr>
          <w:b/>
          <w:szCs w:val="28"/>
        </w:rPr>
      </w:pPr>
      <w:r w:rsidRPr="00781E45">
        <w:rPr>
          <w:i/>
          <w:szCs w:val="28"/>
        </w:rPr>
        <w:t>Інформування з питань державної митної справи</w:t>
      </w:r>
    </w:p>
    <w:p w:rsidR="0056506D" w:rsidRPr="00781E45" w:rsidRDefault="0056506D" w:rsidP="00781E45">
      <w:pPr>
        <w:widowControl w:val="0"/>
        <w:ind w:firstLine="720"/>
        <w:jc w:val="both"/>
        <w:rPr>
          <w:b/>
          <w:szCs w:val="28"/>
        </w:rPr>
      </w:pPr>
    </w:p>
    <w:p w:rsidR="0056506D" w:rsidRPr="00781E45" w:rsidRDefault="0056506D" w:rsidP="00781E45">
      <w:pPr>
        <w:widowControl w:val="0"/>
        <w:jc w:val="center"/>
        <w:rPr>
          <w:b/>
          <w:szCs w:val="28"/>
        </w:rPr>
      </w:pPr>
      <w:r w:rsidRPr="00781E45">
        <w:rPr>
          <w:b/>
          <w:szCs w:val="28"/>
        </w:rPr>
        <w:t>Практичне заняття № 6</w:t>
      </w:r>
    </w:p>
    <w:p w:rsidR="0056506D" w:rsidRPr="00781E45" w:rsidRDefault="0056506D" w:rsidP="00781E45">
      <w:pPr>
        <w:widowControl w:val="0"/>
        <w:ind w:firstLine="720"/>
        <w:jc w:val="both"/>
        <w:rPr>
          <w:b/>
          <w:bCs/>
          <w:szCs w:val="28"/>
        </w:rPr>
      </w:pPr>
      <w:r w:rsidRPr="00781E45">
        <w:rPr>
          <w:b/>
          <w:szCs w:val="28"/>
        </w:rPr>
        <w:t xml:space="preserve">ТЕМА </w:t>
      </w:r>
      <w:r w:rsidRPr="00781E45">
        <w:rPr>
          <w:b/>
          <w:bCs/>
          <w:szCs w:val="28"/>
        </w:rPr>
        <w:t>6. ЮРИДИЧНА ВІДПОВІДАЛЬНІСТЬ В МИТНОМУ ПРАВІ</w:t>
      </w:r>
    </w:p>
    <w:p w:rsidR="0056506D" w:rsidRPr="00781E45" w:rsidRDefault="0056506D" w:rsidP="00781E45">
      <w:pPr>
        <w:pStyle w:val="msonormalcxspmiddle"/>
        <w:widowControl w:val="0"/>
        <w:tabs>
          <w:tab w:val="left" w:pos="972"/>
          <w:tab w:val="left" w:pos="1800"/>
        </w:tabs>
        <w:spacing w:before="0" w:beforeAutospacing="0" w:after="0" w:afterAutospacing="0"/>
        <w:ind w:firstLine="709"/>
        <w:contextualSpacing/>
        <w:jc w:val="both"/>
        <w:rPr>
          <w:i/>
          <w:sz w:val="28"/>
          <w:szCs w:val="28"/>
          <w:lang w:val="uk-UA"/>
        </w:rPr>
      </w:pPr>
      <w:r w:rsidRPr="00781E45">
        <w:rPr>
          <w:i/>
          <w:sz w:val="28"/>
          <w:szCs w:val="28"/>
          <w:lang w:val="uk-UA"/>
        </w:rPr>
        <w:t xml:space="preserve">Поняття порушення митних правил. Склад правопорушення. </w:t>
      </w:r>
    </w:p>
    <w:p w:rsidR="0056506D" w:rsidRPr="00781E45" w:rsidRDefault="0056506D" w:rsidP="00781E45">
      <w:pPr>
        <w:pStyle w:val="msonormalcxspmiddle"/>
        <w:widowControl w:val="0"/>
        <w:tabs>
          <w:tab w:val="left" w:pos="972"/>
          <w:tab w:val="left" w:pos="1800"/>
        </w:tabs>
        <w:spacing w:before="0" w:beforeAutospacing="0" w:after="0" w:afterAutospacing="0"/>
        <w:ind w:firstLine="709"/>
        <w:contextualSpacing/>
        <w:jc w:val="both"/>
        <w:rPr>
          <w:i/>
          <w:sz w:val="28"/>
          <w:szCs w:val="28"/>
          <w:lang w:val="uk-UA"/>
        </w:rPr>
      </w:pPr>
      <w:r w:rsidRPr="00781E45">
        <w:rPr>
          <w:i/>
          <w:sz w:val="28"/>
          <w:szCs w:val="28"/>
          <w:lang w:val="uk-UA"/>
        </w:rPr>
        <w:t>Класифікація та види порушень митних правил, загальна характеристика.</w:t>
      </w:r>
    </w:p>
    <w:p w:rsidR="0056506D" w:rsidRPr="00781E45" w:rsidRDefault="0056506D" w:rsidP="00781E45">
      <w:pPr>
        <w:pStyle w:val="msonormalcxspmiddle"/>
        <w:widowControl w:val="0"/>
        <w:tabs>
          <w:tab w:val="left" w:pos="972"/>
          <w:tab w:val="left" w:pos="1800"/>
        </w:tabs>
        <w:spacing w:before="0" w:beforeAutospacing="0" w:after="0" w:afterAutospacing="0"/>
        <w:ind w:firstLine="709"/>
        <w:contextualSpacing/>
        <w:jc w:val="both"/>
        <w:rPr>
          <w:i/>
          <w:sz w:val="28"/>
          <w:szCs w:val="28"/>
          <w:lang w:val="uk-UA"/>
        </w:rPr>
      </w:pPr>
      <w:r w:rsidRPr="00781E45">
        <w:rPr>
          <w:i/>
          <w:sz w:val="28"/>
          <w:szCs w:val="28"/>
          <w:lang w:val="uk-UA"/>
        </w:rPr>
        <w:t>Суб’єкти відповідальності за порушення митних правил.</w:t>
      </w:r>
    </w:p>
    <w:p w:rsidR="0056506D" w:rsidRPr="00781E45" w:rsidRDefault="0056506D" w:rsidP="00781E45">
      <w:pPr>
        <w:pStyle w:val="msonormalcxspmiddle"/>
        <w:widowControl w:val="0"/>
        <w:tabs>
          <w:tab w:val="left" w:pos="972"/>
          <w:tab w:val="left" w:pos="1800"/>
        </w:tabs>
        <w:spacing w:before="0" w:beforeAutospacing="0" w:after="0" w:afterAutospacing="0"/>
        <w:ind w:firstLine="709"/>
        <w:contextualSpacing/>
        <w:jc w:val="both"/>
        <w:rPr>
          <w:i/>
          <w:sz w:val="28"/>
          <w:szCs w:val="28"/>
          <w:lang w:val="uk-UA"/>
        </w:rPr>
      </w:pPr>
      <w:r w:rsidRPr="00781E45">
        <w:rPr>
          <w:i/>
          <w:sz w:val="28"/>
          <w:szCs w:val="28"/>
          <w:lang w:val="uk-UA"/>
        </w:rPr>
        <w:t>Види адміністративних стягнень за порушення митних правил. Загальні правила накладення адміністративних стягнень за порушення митних правил.</w:t>
      </w:r>
    </w:p>
    <w:p w:rsidR="0056506D" w:rsidRPr="00781E45" w:rsidRDefault="0056506D" w:rsidP="00781E45">
      <w:pPr>
        <w:pStyle w:val="msonormalcxspmiddle"/>
        <w:widowControl w:val="0"/>
        <w:tabs>
          <w:tab w:val="left" w:pos="972"/>
          <w:tab w:val="left" w:pos="1800"/>
        </w:tabs>
        <w:spacing w:before="0" w:beforeAutospacing="0" w:after="0" w:afterAutospacing="0"/>
        <w:ind w:firstLine="709"/>
        <w:contextualSpacing/>
        <w:jc w:val="both"/>
        <w:rPr>
          <w:i/>
          <w:sz w:val="28"/>
          <w:szCs w:val="28"/>
          <w:lang w:val="uk-UA"/>
        </w:rPr>
      </w:pPr>
      <w:r w:rsidRPr="00781E45">
        <w:rPr>
          <w:i/>
          <w:sz w:val="28"/>
          <w:szCs w:val="28"/>
          <w:lang w:val="uk-UA"/>
        </w:rPr>
        <w:t xml:space="preserve">Контрабанда: поняття та склад. </w:t>
      </w:r>
    </w:p>
    <w:p w:rsidR="0056506D" w:rsidRPr="00781E45" w:rsidRDefault="0056506D" w:rsidP="00781E45">
      <w:pPr>
        <w:pStyle w:val="msonormalcxspmiddle"/>
        <w:widowControl w:val="0"/>
        <w:tabs>
          <w:tab w:val="left" w:pos="972"/>
          <w:tab w:val="left" w:pos="1800"/>
        </w:tabs>
        <w:spacing w:before="0" w:beforeAutospacing="0" w:after="0" w:afterAutospacing="0"/>
        <w:ind w:firstLine="709"/>
        <w:contextualSpacing/>
        <w:jc w:val="both"/>
        <w:rPr>
          <w:i/>
          <w:sz w:val="28"/>
          <w:szCs w:val="28"/>
          <w:lang w:val="uk-UA"/>
        </w:rPr>
      </w:pPr>
      <w:r w:rsidRPr="00781E45">
        <w:rPr>
          <w:i/>
          <w:sz w:val="28"/>
          <w:szCs w:val="28"/>
          <w:lang w:val="uk-UA"/>
        </w:rPr>
        <w:t>Заходи запобігання та протидії контрабанді.</w:t>
      </w:r>
    </w:p>
    <w:p w:rsidR="0056506D" w:rsidRPr="00781E45" w:rsidRDefault="0056506D" w:rsidP="00781E45">
      <w:pPr>
        <w:widowControl w:val="0"/>
        <w:jc w:val="both"/>
        <w:rPr>
          <w:szCs w:val="28"/>
        </w:rPr>
      </w:pPr>
    </w:p>
    <w:p w:rsidR="0056506D" w:rsidRPr="00781E45" w:rsidRDefault="0056506D" w:rsidP="00781E45">
      <w:pPr>
        <w:widowControl w:val="0"/>
        <w:jc w:val="both"/>
        <w:rPr>
          <w:szCs w:val="28"/>
        </w:rPr>
      </w:pPr>
    </w:p>
    <w:p w:rsidR="0056506D" w:rsidRPr="00781E45" w:rsidRDefault="0056506D" w:rsidP="00781E45">
      <w:pPr>
        <w:widowControl w:val="0"/>
        <w:ind w:left="7513" w:hanging="6946"/>
        <w:jc w:val="center"/>
        <w:rPr>
          <w:b/>
          <w:szCs w:val="28"/>
        </w:rPr>
      </w:pPr>
      <w:r w:rsidRPr="00781E45">
        <w:rPr>
          <w:b/>
          <w:szCs w:val="28"/>
        </w:rPr>
        <w:t>3.6.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6944"/>
        <w:gridCol w:w="1549"/>
      </w:tblGrid>
      <w:tr w:rsidR="0056506D" w:rsidRPr="00C42A8B" w:rsidTr="00781E45">
        <w:tc>
          <w:tcPr>
            <w:tcW w:w="709" w:type="dxa"/>
          </w:tcPr>
          <w:p w:rsidR="0056506D" w:rsidRPr="00C42A8B" w:rsidRDefault="0056506D" w:rsidP="00781E45">
            <w:pPr>
              <w:widowControl w:val="0"/>
              <w:ind w:left="142" w:hanging="142"/>
              <w:jc w:val="center"/>
              <w:rPr>
                <w:sz w:val="24"/>
                <w:szCs w:val="24"/>
              </w:rPr>
            </w:pPr>
            <w:r w:rsidRPr="00C42A8B">
              <w:rPr>
                <w:sz w:val="24"/>
                <w:szCs w:val="24"/>
              </w:rPr>
              <w:t>№</w:t>
            </w:r>
          </w:p>
          <w:p w:rsidR="0056506D" w:rsidRPr="00C42A8B" w:rsidRDefault="0056506D" w:rsidP="00781E45">
            <w:pPr>
              <w:widowControl w:val="0"/>
              <w:ind w:left="142" w:hanging="142"/>
              <w:jc w:val="center"/>
              <w:rPr>
                <w:sz w:val="24"/>
                <w:szCs w:val="24"/>
              </w:rPr>
            </w:pPr>
            <w:r w:rsidRPr="00C42A8B">
              <w:rPr>
                <w:sz w:val="24"/>
                <w:szCs w:val="24"/>
              </w:rPr>
              <w:t>з/п</w:t>
            </w:r>
          </w:p>
        </w:tc>
        <w:tc>
          <w:tcPr>
            <w:tcW w:w="7087" w:type="dxa"/>
          </w:tcPr>
          <w:p w:rsidR="0056506D" w:rsidRPr="00C42A8B" w:rsidRDefault="0056506D" w:rsidP="00781E45">
            <w:pPr>
              <w:widowControl w:val="0"/>
              <w:jc w:val="center"/>
              <w:rPr>
                <w:sz w:val="24"/>
                <w:szCs w:val="24"/>
              </w:rPr>
            </w:pPr>
            <w:r w:rsidRPr="00C42A8B">
              <w:rPr>
                <w:sz w:val="24"/>
                <w:szCs w:val="24"/>
              </w:rPr>
              <w:t>Назва теми</w:t>
            </w:r>
          </w:p>
        </w:tc>
        <w:tc>
          <w:tcPr>
            <w:tcW w:w="1560" w:type="dxa"/>
          </w:tcPr>
          <w:p w:rsidR="0056506D" w:rsidRPr="00C42A8B" w:rsidRDefault="0056506D" w:rsidP="00781E45">
            <w:pPr>
              <w:widowControl w:val="0"/>
              <w:jc w:val="center"/>
              <w:rPr>
                <w:sz w:val="24"/>
                <w:szCs w:val="24"/>
              </w:rPr>
            </w:pPr>
            <w:r w:rsidRPr="00C42A8B">
              <w:rPr>
                <w:sz w:val="24"/>
                <w:szCs w:val="24"/>
              </w:rPr>
              <w:t>Кількість</w:t>
            </w:r>
          </w:p>
          <w:p w:rsidR="0056506D" w:rsidRPr="00C42A8B" w:rsidRDefault="0056506D" w:rsidP="00781E45">
            <w:pPr>
              <w:widowControl w:val="0"/>
              <w:jc w:val="center"/>
              <w:rPr>
                <w:sz w:val="24"/>
                <w:szCs w:val="24"/>
              </w:rPr>
            </w:pPr>
            <w:r w:rsidRPr="00C42A8B">
              <w:rPr>
                <w:sz w:val="24"/>
                <w:szCs w:val="24"/>
              </w:rPr>
              <w:t>Годин</w:t>
            </w:r>
          </w:p>
        </w:tc>
      </w:tr>
      <w:tr w:rsidR="0056506D" w:rsidRPr="00C42A8B" w:rsidTr="00781E45">
        <w:tc>
          <w:tcPr>
            <w:tcW w:w="709" w:type="dxa"/>
          </w:tcPr>
          <w:p w:rsidR="0056506D" w:rsidRPr="00C42A8B" w:rsidRDefault="0056506D" w:rsidP="00781E45">
            <w:pPr>
              <w:widowControl w:val="0"/>
              <w:jc w:val="center"/>
              <w:rPr>
                <w:sz w:val="24"/>
                <w:szCs w:val="24"/>
              </w:rPr>
            </w:pPr>
            <w:r w:rsidRPr="00C42A8B">
              <w:rPr>
                <w:sz w:val="24"/>
                <w:szCs w:val="24"/>
              </w:rPr>
              <w:t>1.</w:t>
            </w:r>
          </w:p>
        </w:tc>
        <w:tc>
          <w:tcPr>
            <w:tcW w:w="7087" w:type="dxa"/>
          </w:tcPr>
          <w:p w:rsidR="0056506D" w:rsidRPr="00C42A8B" w:rsidRDefault="0056506D" w:rsidP="00781E45">
            <w:pPr>
              <w:widowControl w:val="0"/>
              <w:rPr>
                <w:sz w:val="24"/>
                <w:szCs w:val="24"/>
              </w:rPr>
            </w:pPr>
            <w:r w:rsidRPr="00C42A8B">
              <w:rPr>
                <w:sz w:val="24"/>
                <w:szCs w:val="24"/>
              </w:rPr>
              <w:t>Роль та значення митного права в системі права України</w:t>
            </w:r>
            <w:r w:rsidRPr="00C42A8B">
              <w:rPr>
                <w:bCs/>
                <w:sz w:val="24"/>
                <w:szCs w:val="24"/>
              </w:rPr>
              <w:t>.</w:t>
            </w:r>
          </w:p>
        </w:tc>
        <w:tc>
          <w:tcPr>
            <w:tcW w:w="1560" w:type="dxa"/>
          </w:tcPr>
          <w:p w:rsidR="0056506D" w:rsidRPr="00C42A8B" w:rsidRDefault="0056506D" w:rsidP="00781E45">
            <w:pPr>
              <w:widowControl w:val="0"/>
              <w:jc w:val="center"/>
              <w:rPr>
                <w:sz w:val="24"/>
                <w:szCs w:val="24"/>
              </w:rPr>
            </w:pPr>
            <w:r w:rsidRPr="00C42A8B">
              <w:rPr>
                <w:sz w:val="24"/>
                <w:szCs w:val="24"/>
              </w:rPr>
              <w:t>6</w:t>
            </w:r>
          </w:p>
        </w:tc>
      </w:tr>
      <w:tr w:rsidR="0056506D" w:rsidRPr="00C42A8B" w:rsidTr="00781E45">
        <w:tc>
          <w:tcPr>
            <w:tcW w:w="709" w:type="dxa"/>
          </w:tcPr>
          <w:p w:rsidR="0056506D" w:rsidRPr="00C42A8B" w:rsidRDefault="0056506D" w:rsidP="00781E45">
            <w:pPr>
              <w:widowControl w:val="0"/>
              <w:jc w:val="center"/>
              <w:rPr>
                <w:sz w:val="24"/>
                <w:szCs w:val="24"/>
              </w:rPr>
            </w:pPr>
            <w:r w:rsidRPr="00C42A8B">
              <w:rPr>
                <w:sz w:val="24"/>
                <w:szCs w:val="24"/>
              </w:rPr>
              <w:t>2.</w:t>
            </w:r>
          </w:p>
        </w:tc>
        <w:tc>
          <w:tcPr>
            <w:tcW w:w="7087" w:type="dxa"/>
          </w:tcPr>
          <w:p w:rsidR="0056506D" w:rsidRPr="00C42A8B" w:rsidRDefault="0056506D" w:rsidP="00781E45">
            <w:pPr>
              <w:widowControl w:val="0"/>
              <w:jc w:val="both"/>
              <w:rPr>
                <w:sz w:val="24"/>
                <w:szCs w:val="24"/>
              </w:rPr>
            </w:pPr>
            <w:r w:rsidRPr="00C42A8B">
              <w:rPr>
                <w:bCs/>
                <w:sz w:val="24"/>
                <w:szCs w:val="24"/>
              </w:rPr>
              <w:t>Суб</w:t>
            </w:r>
            <w:r w:rsidRPr="00C42A8B">
              <w:rPr>
                <w:sz w:val="24"/>
                <w:szCs w:val="24"/>
              </w:rPr>
              <w:t>’</w:t>
            </w:r>
            <w:r w:rsidRPr="00C42A8B">
              <w:rPr>
                <w:bCs/>
                <w:sz w:val="24"/>
                <w:szCs w:val="24"/>
              </w:rPr>
              <w:t>єкти митних правовідносин.</w:t>
            </w:r>
          </w:p>
        </w:tc>
        <w:tc>
          <w:tcPr>
            <w:tcW w:w="1560" w:type="dxa"/>
          </w:tcPr>
          <w:p w:rsidR="0056506D" w:rsidRPr="00C42A8B" w:rsidRDefault="0056506D" w:rsidP="00781E45">
            <w:pPr>
              <w:widowControl w:val="0"/>
              <w:jc w:val="center"/>
              <w:rPr>
                <w:sz w:val="24"/>
                <w:szCs w:val="24"/>
              </w:rPr>
            </w:pPr>
            <w:r w:rsidRPr="00C42A8B">
              <w:rPr>
                <w:sz w:val="24"/>
                <w:szCs w:val="24"/>
              </w:rPr>
              <w:t>6</w:t>
            </w:r>
          </w:p>
        </w:tc>
      </w:tr>
      <w:tr w:rsidR="0056506D" w:rsidRPr="00C42A8B" w:rsidTr="00781E45">
        <w:tc>
          <w:tcPr>
            <w:tcW w:w="709" w:type="dxa"/>
          </w:tcPr>
          <w:p w:rsidR="0056506D" w:rsidRPr="00C42A8B" w:rsidRDefault="0056506D" w:rsidP="00781E45">
            <w:pPr>
              <w:widowControl w:val="0"/>
              <w:jc w:val="center"/>
              <w:rPr>
                <w:sz w:val="24"/>
                <w:szCs w:val="24"/>
              </w:rPr>
            </w:pPr>
            <w:r w:rsidRPr="00C42A8B">
              <w:rPr>
                <w:sz w:val="24"/>
                <w:szCs w:val="24"/>
              </w:rPr>
              <w:t>3.</w:t>
            </w:r>
          </w:p>
        </w:tc>
        <w:tc>
          <w:tcPr>
            <w:tcW w:w="7087" w:type="dxa"/>
          </w:tcPr>
          <w:p w:rsidR="0056506D" w:rsidRPr="00C42A8B" w:rsidRDefault="0056506D" w:rsidP="00781E45">
            <w:pPr>
              <w:widowControl w:val="0"/>
              <w:jc w:val="both"/>
              <w:rPr>
                <w:sz w:val="24"/>
                <w:szCs w:val="24"/>
              </w:rPr>
            </w:pPr>
            <w:r w:rsidRPr="00C42A8B">
              <w:rPr>
                <w:bCs/>
                <w:sz w:val="24"/>
                <w:szCs w:val="24"/>
              </w:rPr>
              <w:t>Переміщення предметів через митний кордон України.</w:t>
            </w:r>
          </w:p>
        </w:tc>
        <w:tc>
          <w:tcPr>
            <w:tcW w:w="1560" w:type="dxa"/>
          </w:tcPr>
          <w:p w:rsidR="0056506D" w:rsidRPr="00C42A8B" w:rsidRDefault="0056506D" w:rsidP="00781E45">
            <w:pPr>
              <w:widowControl w:val="0"/>
              <w:jc w:val="center"/>
              <w:rPr>
                <w:sz w:val="24"/>
                <w:szCs w:val="24"/>
              </w:rPr>
            </w:pPr>
            <w:r w:rsidRPr="00C42A8B">
              <w:rPr>
                <w:sz w:val="24"/>
                <w:szCs w:val="24"/>
              </w:rPr>
              <w:t>6</w:t>
            </w:r>
          </w:p>
        </w:tc>
      </w:tr>
      <w:tr w:rsidR="0056506D" w:rsidRPr="00C42A8B" w:rsidTr="00781E45">
        <w:tc>
          <w:tcPr>
            <w:tcW w:w="709" w:type="dxa"/>
          </w:tcPr>
          <w:p w:rsidR="0056506D" w:rsidRPr="00C42A8B" w:rsidRDefault="0056506D" w:rsidP="00781E45">
            <w:pPr>
              <w:widowControl w:val="0"/>
              <w:jc w:val="center"/>
              <w:rPr>
                <w:sz w:val="24"/>
                <w:szCs w:val="24"/>
              </w:rPr>
            </w:pPr>
            <w:r w:rsidRPr="00C42A8B">
              <w:rPr>
                <w:sz w:val="24"/>
                <w:szCs w:val="24"/>
              </w:rPr>
              <w:t>4.</w:t>
            </w:r>
          </w:p>
        </w:tc>
        <w:tc>
          <w:tcPr>
            <w:tcW w:w="7087" w:type="dxa"/>
          </w:tcPr>
          <w:p w:rsidR="0056506D" w:rsidRPr="00C42A8B" w:rsidRDefault="0056506D" w:rsidP="00781E45">
            <w:pPr>
              <w:widowControl w:val="0"/>
              <w:jc w:val="both"/>
              <w:rPr>
                <w:sz w:val="24"/>
                <w:szCs w:val="24"/>
              </w:rPr>
            </w:pPr>
            <w:r w:rsidRPr="00C42A8B">
              <w:rPr>
                <w:bCs/>
                <w:sz w:val="24"/>
                <w:szCs w:val="24"/>
              </w:rPr>
              <w:t>Митно-тарифне та нетарифне регулювання.</w:t>
            </w:r>
          </w:p>
        </w:tc>
        <w:tc>
          <w:tcPr>
            <w:tcW w:w="1560" w:type="dxa"/>
          </w:tcPr>
          <w:p w:rsidR="0056506D" w:rsidRPr="00C42A8B" w:rsidRDefault="0056506D" w:rsidP="00781E45">
            <w:pPr>
              <w:widowControl w:val="0"/>
              <w:jc w:val="center"/>
              <w:rPr>
                <w:sz w:val="24"/>
                <w:szCs w:val="24"/>
              </w:rPr>
            </w:pPr>
            <w:r w:rsidRPr="00C42A8B">
              <w:rPr>
                <w:sz w:val="24"/>
                <w:szCs w:val="24"/>
              </w:rPr>
              <w:t>6</w:t>
            </w:r>
          </w:p>
        </w:tc>
      </w:tr>
      <w:tr w:rsidR="0056506D" w:rsidRPr="00C42A8B" w:rsidTr="00781E45">
        <w:tc>
          <w:tcPr>
            <w:tcW w:w="709" w:type="dxa"/>
          </w:tcPr>
          <w:p w:rsidR="0056506D" w:rsidRPr="00C42A8B" w:rsidRDefault="0056506D" w:rsidP="00781E45">
            <w:pPr>
              <w:widowControl w:val="0"/>
              <w:jc w:val="center"/>
              <w:rPr>
                <w:sz w:val="24"/>
                <w:szCs w:val="24"/>
              </w:rPr>
            </w:pPr>
            <w:r w:rsidRPr="00C42A8B">
              <w:rPr>
                <w:sz w:val="24"/>
                <w:szCs w:val="24"/>
              </w:rPr>
              <w:t>5.</w:t>
            </w:r>
          </w:p>
        </w:tc>
        <w:tc>
          <w:tcPr>
            <w:tcW w:w="7087" w:type="dxa"/>
          </w:tcPr>
          <w:p w:rsidR="0056506D" w:rsidRPr="00C42A8B" w:rsidRDefault="0056506D" w:rsidP="00781E45">
            <w:pPr>
              <w:widowControl w:val="0"/>
              <w:jc w:val="both"/>
              <w:rPr>
                <w:rStyle w:val="FontStyle28"/>
                <w:sz w:val="24"/>
                <w:szCs w:val="24"/>
                <w:lang w:eastAsia="uk-UA"/>
              </w:rPr>
            </w:pPr>
            <w:r w:rsidRPr="00C42A8B">
              <w:rPr>
                <w:bCs/>
                <w:sz w:val="24"/>
                <w:szCs w:val="24"/>
              </w:rPr>
              <w:t>Митні формальності.</w:t>
            </w:r>
          </w:p>
        </w:tc>
        <w:tc>
          <w:tcPr>
            <w:tcW w:w="1560" w:type="dxa"/>
          </w:tcPr>
          <w:p w:rsidR="0056506D" w:rsidRPr="00C42A8B" w:rsidRDefault="0056506D" w:rsidP="00781E45">
            <w:pPr>
              <w:widowControl w:val="0"/>
              <w:jc w:val="center"/>
              <w:rPr>
                <w:sz w:val="24"/>
                <w:szCs w:val="24"/>
              </w:rPr>
            </w:pPr>
            <w:r w:rsidRPr="00C42A8B">
              <w:rPr>
                <w:sz w:val="24"/>
                <w:szCs w:val="24"/>
              </w:rPr>
              <w:t>6</w:t>
            </w:r>
          </w:p>
        </w:tc>
      </w:tr>
      <w:tr w:rsidR="0056506D" w:rsidRPr="00C42A8B" w:rsidTr="00781E45">
        <w:tc>
          <w:tcPr>
            <w:tcW w:w="709" w:type="dxa"/>
          </w:tcPr>
          <w:p w:rsidR="0056506D" w:rsidRPr="00C42A8B" w:rsidRDefault="0056506D" w:rsidP="00781E45">
            <w:pPr>
              <w:widowControl w:val="0"/>
              <w:jc w:val="center"/>
              <w:rPr>
                <w:sz w:val="24"/>
                <w:szCs w:val="24"/>
              </w:rPr>
            </w:pPr>
            <w:r w:rsidRPr="00C42A8B">
              <w:rPr>
                <w:sz w:val="24"/>
                <w:szCs w:val="24"/>
              </w:rPr>
              <w:t>6.</w:t>
            </w:r>
          </w:p>
        </w:tc>
        <w:tc>
          <w:tcPr>
            <w:tcW w:w="7087" w:type="dxa"/>
          </w:tcPr>
          <w:p w:rsidR="0056506D" w:rsidRPr="00C42A8B" w:rsidRDefault="0056506D" w:rsidP="00781E45">
            <w:pPr>
              <w:widowControl w:val="0"/>
              <w:jc w:val="both"/>
              <w:rPr>
                <w:bCs/>
                <w:sz w:val="24"/>
                <w:szCs w:val="24"/>
              </w:rPr>
            </w:pPr>
            <w:r w:rsidRPr="00C42A8B">
              <w:rPr>
                <w:bCs/>
                <w:sz w:val="24"/>
                <w:szCs w:val="24"/>
              </w:rPr>
              <w:t>Юридична відповідальність в митному праві.</w:t>
            </w:r>
          </w:p>
        </w:tc>
        <w:tc>
          <w:tcPr>
            <w:tcW w:w="1560" w:type="dxa"/>
          </w:tcPr>
          <w:p w:rsidR="0056506D" w:rsidRPr="00C42A8B" w:rsidRDefault="0056506D" w:rsidP="00781E45">
            <w:pPr>
              <w:widowControl w:val="0"/>
              <w:jc w:val="center"/>
              <w:rPr>
                <w:sz w:val="24"/>
                <w:szCs w:val="24"/>
              </w:rPr>
            </w:pPr>
            <w:r w:rsidRPr="00C42A8B">
              <w:rPr>
                <w:sz w:val="24"/>
                <w:szCs w:val="24"/>
              </w:rPr>
              <w:t>6</w:t>
            </w:r>
          </w:p>
        </w:tc>
      </w:tr>
      <w:tr w:rsidR="0056506D" w:rsidRPr="00C42A8B" w:rsidTr="00781E45">
        <w:tc>
          <w:tcPr>
            <w:tcW w:w="709" w:type="dxa"/>
          </w:tcPr>
          <w:p w:rsidR="0056506D" w:rsidRPr="00C42A8B" w:rsidRDefault="0056506D" w:rsidP="00781E45">
            <w:pPr>
              <w:widowControl w:val="0"/>
              <w:jc w:val="center"/>
              <w:rPr>
                <w:b/>
                <w:sz w:val="24"/>
                <w:szCs w:val="24"/>
              </w:rPr>
            </w:pPr>
            <w:r w:rsidRPr="00C42A8B">
              <w:rPr>
                <w:b/>
                <w:sz w:val="24"/>
                <w:szCs w:val="24"/>
              </w:rPr>
              <w:t>Разом</w:t>
            </w:r>
          </w:p>
        </w:tc>
        <w:tc>
          <w:tcPr>
            <w:tcW w:w="7087" w:type="dxa"/>
          </w:tcPr>
          <w:p w:rsidR="0056506D" w:rsidRPr="00C42A8B" w:rsidRDefault="0056506D" w:rsidP="00781E45">
            <w:pPr>
              <w:widowControl w:val="0"/>
              <w:jc w:val="both"/>
              <w:rPr>
                <w:bCs/>
                <w:sz w:val="24"/>
                <w:szCs w:val="24"/>
              </w:rPr>
            </w:pPr>
          </w:p>
        </w:tc>
        <w:tc>
          <w:tcPr>
            <w:tcW w:w="1560" w:type="dxa"/>
          </w:tcPr>
          <w:p w:rsidR="0056506D" w:rsidRPr="00C42A8B" w:rsidRDefault="0056506D" w:rsidP="00781E45">
            <w:pPr>
              <w:widowControl w:val="0"/>
              <w:jc w:val="center"/>
              <w:rPr>
                <w:b/>
                <w:sz w:val="24"/>
                <w:szCs w:val="24"/>
              </w:rPr>
            </w:pPr>
            <w:r w:rsidRPr="00C42A8B">
              <w:rPr>
                <w:b/>
                <w:sz w:val="24"/>
                <w:szCs w:val="24"/>
              </w:rPr>
              <w:t>36</w:t>
            </w:r>
          </w:p>
        </w:tc>
      </w:tr>
    </w:tbl>
    <w:p w:rsidR="0056506D" w:rsidRDefault="0056506D" w:rsidP="00781E45">
      <w:pPr>
        <w:widowControl w:val="0"/>
        <w:ind w:right="-426" w:hanging="284"/>
        <w:jc w:val="center"/>
        <w:rPr>
          <w:b/>
          <w:spacing w:val="-6"/>
          <w:szCs w:val="28"/>
        </w:rPr>
      </w:pPr>
    </w:p>
    <w:p w:rsidR="0056506D" w:rsidRDefault="0056506D" w:rsidP="00781E45">
      <w:pPr>
        <w:widowControl w:val="0"/>
        <w:ind w:right="-426" w:hanging="284"/>
        <w:jc w:val="center"/>
        <w:rPr>
          <w:b/>
          <w:spacing w:val="-6"/>
          <w:szCs w:val="28"/>
        </w:rPr>
      </w:pPr>
    </w:p>
    <w:p w:rsidR="0056506D" w:rsidRDefault="0056506D" w:rsidP="00781E45">
      <w:pPr>
        <w:widowControl w:val="0"/>
        <w:ind w:right="-426" w:hanging="284"/>
        <w:jc w:val="center"/>
        <w:rPr>
          <w:b/>
          <w:spacing w:val="-6"/>
          <w:szCs w:val="28"/>
        </w:rPr>
      </w:pPr>
    </w:p>
    <w:p w:rsidR="0056506D" w:rsidRDefault="0056506D" w:rsidP="00781E45">
      <w:pPr>
        <w:widowControl w:val="0"/>
        <w:ind w:right="-426" w:hanging="284"/>
        <w:jc w:val="center"/>
        <w:rPr>
          <w:b/>
          <w:spacing w:val="-6"/>
          <w:szCs w:val="28"/>
        </w:rPr>
      </w:pPr>
    </w:p>
    <w:p w:rsidR="0056506D" w:rsidRPr="00781E45" w:rsidRDefault="0056506D" w:rsidP="00781E45">
      <w:pPr>
        <w:widowControl w:val="0"/>
        <w:ind w:right="-426" w:hanging="284"/>
        <w:jc w:val="center"/>
        <w:rPr>
          <w:b/>
          <w:spacing w:val="-6"/>
          <w:szCs w:val="28"/>
        </w:rPr>
      </w:pPr>
      <w:r w:rsidRPr="00781E45">
        <w:rPr>
          <w:b/>
          <w:spacing w:val="-6"/>
          <w:szCs w:val="28"/>
        </w:rPr>
        <w:lastRenderedPageBreak/>
        <w:t xml:space="preserve">КОНТРОЛЬНІ ПИТАННЯ ДЛЯ САМОСТІЙНОГО ОЦІНЮВАННЯ </w:t>
      </w:r>
    </w:p>
    <w:p w:rsidR="0056506D" w:rsidRPr="00781E45" w:rsidRDefault="0056506D" w:rsidP="00781E45">
      <w:pPr>
        <w:widowControl w:val="0"/>
        <w:jc w:val="center"/>
        <w:rPr>
          <w:b/>
          <w:szCs w:val="28"/>
        </w:rPr>
      </w:pPr>
      <w:r w:rsidRPr="00781E45">
        <w:rPr>
          <w:b/>
          <w:szCs w:val="28"/>
        </w:rPr>
        <w:t>ЗНАНЬ З ДИСЦИПЛІНИ «ОСВІТНЄ ПРАВО»</w:t>
      </w:r>
    </w:p>
    <w:p w:rsidR="0056506D" w:rsidRPr="00781E45" w:rsidRDefault="0056506D" w:rsidP="00781E45">
      <w:pPr>
        <w:widowControl w:val="0"/>
        <w:rPr>
          <w:b/>
          <w:szCs w:val="28"/>
        </w:rPr>
      </w:pPr>
    </w:p>
    <w:p w:rsidR="0056506D" w:rsidRPr="00781E45" w:rsidRDefault="0056506D" w:rsidP="00781E45">
      <w:pPr>
        <w:pStyle w:val="ab"/>
        <w:widowControl w:val="0"/>
        <w:numPr>
          <w:ilvl w:val="0"/>
          <w:numId w:val="43"/>
        </w:numPr>
        <w:jc w:val="both"/>
        <w:rPr>
          <w:szCs w:val="28"/>
        </w:rPr>
      </w:pPr>
      <w:r w:rsidRPr="00781E45">
        <w:rPr>
          <w:szCs w:val="28"/>
        </w:rPr>
        <w:t>Продовжить: митна політика - це...</w:t>
      </w:r>
    </w:p>
    <w:p w:rsidR="0056506D" w:rsidRPr="00781E45" w:rsidRDefault="0056506D" w:rsidP="00781E45">
      <w:pPr>
        <w:pStyle w:val="ab"/>
        <w:widowControl w:val="0"/>
        <w:numPr>
          <w:ilvl w:val="0"/>
          <w:numId w:val="43"/>
        </w:numPr>
        <w:jc w:val="both"/>
        <w:rPr>
          <w:szCs w:val="28"/>
        </w:rPr>
      </w:pPr>
      <w:r w:rsidRPr="00781E45">
        <w:rPr>
          <w:szCs w:val="28"/>
        </w:rPr>
        <w:t>Продовжить: інструменти митної політики - це…</w:t>
      </w:r>
    </w:p>
    <w:p w:rsidR="0056506D" w:rsidRPr="00781E45" w:rsidRDefault="0056506D" w:rsidP="00781E45">
      <w:pPr>
        <w:pStyle w:val="ab"/>
        <w:widowControl w:val="0"/>
        <w:numPr>
          <w:ilvl w:val="0"/>
          <w:numId w:val="43"/>
        </w:numPr>
        <w:jc w:val="both"/>
        <w:rPr>
          <w:szCs w:val="28"/>
        </w:rPr>
      </w:pPr>
      <w:r w:rsidRPr="00781E45">
        <w:rPr>
          <w:szCs w:val="28"/>
        </w:rPr>
        <w:t>Продовжить: митно-тарифне регулювання - це…</w:t>
      </w:r>
    </w:p>
    <w:p w:rsidR="0056506D" w:rsidRPr="00781E45" w:rsidRDefault="0056506D" w:rsidP="00781E45">
      <w:pPr>
        <w:pStyle w:val="ab"/>
        <w:widowControl w:val="0"/>
        <w:numPr>
          <w:ilvl w:val="0"/>
          <w:numId w:val="43"/>
        </w:numPr>
        <w:jc w:val="both"/>
        <w:rPr>
          <w:szCs w:val="28"/>
        </w:rPr>
      </w:pPr>
      <w:r w:rsidRPr="00781E45">
        <w:rPr>
          <w:szCs w:val="28"/>
        </w:rPr>
        <w:t>Продовжить: нетарифне регулювання - це...</w:t>
      </w:r>
    </w:p>
    <w:p w:rsidR="0056506D" w:rsidRPr="00781E45" w:rsidRDefault="0056506D" w:rsidP="00781E45">
      <w:pPr>
        <w:pStyle w:val="ab"/>
        <w:widowControl w:val="0"/>
        <w:numPr>
          <w:ilvl w:val="0"/>
          <w:numId w:val="43"/>
        </w:numPr>
        <w:jc w:val="both"/>
        <w:rPr>
          <w:szCs w:val="28"/>
        </w:rPr>
      </w:pPr>
      <w:r w:rsidRPr="00781E45">
        <w:rPr>
          <w:szCs w:val="28"/>
        </w:rPr>
        <w:t>Продовжить: митне регулювання - це...</w:t>
      </w:r>
    </w:p>
    <w:p w:rsidR="0056506D" w:rsidRPr="00781E45" w:rsidRDefault="0056506D" w:rsidP="00781E45">
      <w:pPr>
        <w:pStyle w:val="ab"/>
        <w:widowControl w:val="0"/>
        <w:numPr>
          <w:ilvl w:val="0"/>
          <w:numId w:val="43"/>
        </w:numPr>
        <w:jc w:val="both"/>
        <w:rPr>
          <w:szCs w:val="28"/>
        </w:rPr>
      </w:pPr>
      <w:r w:rsidRPr="00781E45">
        <w:rPr>
          <w:szCs w:val="28"/>
        </w:rPr>
        <w:t>Продовжить: митна справа - це...</w:t>
      </w:r>
    </w:p>
    <w:p w:rsidR="0056506D" w:rsidRPr="00781E45" w:rsidRDefault="0056506D" w:rsidP="00781E45">
      <w:pPr>
        <w:pStyle w:val="ab"/>
        <w:widowControl w:val="0"/>
        <w:numPr>
          <w:ilvl w:val="0"/>
          <w:numId w:val="43"/>
        </w:numPr>
        <w:jc w:val="both"/>
        <w:rPr>
          <w:szCs w:val="28"/>
        </w:rPr>
      </w:pPr>
      <w:r w:rsidRPr="00781E45">
        <w:rPr>
          <w:szCs w:val="28"/>
        </w:rPr>
        <w:t>Продовжить: митне законодавство - це...</w:t>
      </w:r>
    </w:p>
    <w:p w:rsidR="0056506D" w:rsidRPr="00781E45" w:rsidRDefault="0056506D" w:rsidP="00781E45">
      <w:pPr>
        <w:pStyle w:val="ab"/>
        <w:widowControl w:val="0"/>
        <w:numPr>
          <w:ilvl w:val="0"/>
          <w:numId w:val="43"/>
        </w:numPr>
        <w:jc w:val="both"/>
        <w:rPr>
          <w:szCs w:val="28"/>
        </w:rPr>
      </w:pPr>
      <w:r w:rsidRPr="00781E45">
        <w:rPr>
          <w:szCs w:val="28"/>
        </w:rPr>
        <w:t>Продовжить: переміщення через митний кордон України - е...</w:t>
      </w:r>
    </w:p>
    <w:p w:rsidR="0056506D" w:rsidRPr="00781E45" w:rsidRDefault="0056506D" w:rsidP="00781E45">
      <w:pPr>
        <w:pStyle w:val="ab"/>
        <w:widowControl w:val="0"/>
        <w:numPr>
          <w:ilvl w:val="0"/>
          <w:numId w:val="43"/>
        </w:numPr>
        <w:jc w:val="both"/>
        <w:rPr>
          <w:szCs w:val="28"/>
        </w:rPr>
      </w:pPr>
      <w:r w:rsidRPr="00781E45">
        <w:rPr>
          <w:szCs w:val="28"/>
        </w:rPr>
        <w:t>Продовжить: митні формальності - це...</w:t>
      </w:r>
    </w:p>
    <w:p w:rsidR="0056506D" w:rsidRPr="00781E45" w:rsidRDefault="0056506D" w:rsidP="00781E45">
      <w:pPr>
        <w:pStyle w:val="ab"/>
        <w:widowControl w:val="0"/>
        <w:numPr>
          <w:ilvl w:val="0"/>
          <w:numId w:val="43"/>
        </w:numPr>
        <w:jc w:val="both"/>
        <w:rPr>
          <w:szCs w:val="28"/>
        </w:rPr>
      </w:pPr>
      <w:r w:rsidRPr="00781E45">
        <w:rPr>
          <w:szCs w:val="28"/>
        </w:rPr>
        <w:t>Продовжить: митне оформлення - це...</w:t>
      </w:r>
    </w:p>
    <w:p w:rsidR="0056506D" w:rsidRPr="00781E45" w:rsidRDefault="0056506D" w:rsidP="00781E45">
      <w:pPr>
        <w:pStyle w:val="ab"/>
        <w:widowControl w:val="0"/>
        <w:numPr>
          <w:ilvl w:val="0"/>
          <w:numId w:val="43"/>
        </w:numPr>
        <w:jc w:val="both"/>
        <w:rPr>
          <w:szCs w:val="28"/>
        </w:rPr>
      </w:pPr>
      <w:r w:rsidRPr="00781E45">
        <w:rPr>
          <w:szCs w:val="28"/>
        </w:rPr>
        <w:t>Продовжить: митний контроль - це...</w:t>
      </w:r>
    </w:p>
    <w:p w:rsidR="0056506D" w:rsidRPr="00781E45" w:rsidRDefault="0056506D" w:rsidP="00781E45">
      <w:pPr>
        <w:pStyle w:val="ab"/>
        <w:widowControl w:val="0"/>
        <w:numPr>
          <w:ilvl w:val="0"/>
          <w:numId w:val="43"/>
        </w:numPr>
        <w:jc w:val="both"/>
        <w:rPr>
          <w:szCs w:val="28"/>
        </w:rPr>
      </w:pPr>
      <w:r w:rsidRPr="00781E45">
        <w:rPr>
          <w:szCs w:val="28"/>
        </w:rPr>
        <w:t>Продовжить: митні режими - це...</w:t>
      </w:r>
    </w:p>
    <w:p w:rsidR="0056506D" w:rsidRPr="00781E45" w:rsidRDefault="0056506D" w:rsidP="00781E45">
      <w:pPr>
        <w:pStyle w:val="ab"/>
        <w:widowControl w:val="0"/>
        <w:numPr>
          <w:ilvl w:val="0"/>
          <w:numId w:val="43"/>
        </w:numPr>
        <w:jc w:val="both"/>
        <w:rPr>
          <w:szCs w:val="28"/>
        </w:rPr>
      </w:pPr>
      <w:r w:rsidRPr="00781E45">
        <w:rPr>
          <w:szCs w:val="28"/>
        </w:rPr>
        <w:t>Продовжить: імпорт - це...</w:t>
      </w:r>
    </w:p>
    <w:p w:rsidR="0056506D" w:rsidRPr="00781E45" w:rsidRDefault="0056506D" w:rsidP="00781E45">
      <w:pPr>
        <w:pStyle w:val="ab"/>
        <w:widowControl w:val="0"/>
        <w:numPr>
          <w:ilvl w:val="0"/>
          <w:numId w:val="43"/>
        </w:numPr>
        <w:jc w:val="both"/>
        <w:rPr>
          <w:szCs w:val="28"/>
        </w:rPr>
      </w:pPr>
      <w:r w:rsidRPr="00781E45">
        <w:rPr>
          <w:szCs w:val="28"/>
        </w:rPr>
        <w:t>Продовжить: експорт - це...</w:t>
      </w:r>
    </w:p>
    <w:p w:rsidR="0056506D" w:rsidRPr="00781E45" w:rsidRDefault="0056506D" w:rsidP="00781E45">
      <w:pPr>
        <w:pStyle w:val="ab"/>
        <w:widowControl w:val="0"/>
        <w:numPr>
          <w:ilvl w:val="0"/>
          <w:numId w:val="43"/>
        </w:numPr>
        <w:jc w:val="both"/>
        <w:rPr>
          <w:szCs w:val="28"/>
        </w:rPr>
      </w:pPr>
      <w:r w:rsidRPr="00781E45">
        <w:rPr>
          <w:szCs w:val="28"/>
        </w:rPr>
        <w:t>Продовжить: УКТ ЗЕД – це…</w:t>
      </w:r>
    </w:p>
    <w:p w:rsidR="0056506D" w:rsidRPr="00781E45" w:rsidRDefault="0056506D" w:rsidP="00781E45">
      <w:pPr>
        <w:pStyle w:val="ab"/>
        <w:widowControl w:val="0"/>
        <w:numPr>
          <w:ilvl w:val="0"/>
          <w:numId w:val="43"/>
        </w:numPr>
        <w:jc w:val="both"/>
        <w:rPr>
          <w:szCs w:val="28"/>
        </w:rPr>
      </w:pPr>
      <w:r w:rsidRPr="00781E45">
        <w:rPr>
          <w:szCs w:val="28"/>
        </w:rPr>
        <w:t>Продовжить: декларування  - це...</w:t>
      </w:r>
    </w:p>
    <w:p w:rsidR="0056506D" w:rsidRPr="00781E45" w:rsidRDefault="0056506D" w:rsidP="00781E45">
      <w:pPr>
        <w:pStyle w:val="ab"/>
        <w:widowControl w:val="0"/>
        <w:numPr>
          <w:ilvl w:val="0"/>
          <w:numId w:val="43"/>
        </w:numPr>
        <w:jc w:val="both"/>
        <w:rPr>
          <w:szCs w:val="28"/>
        </w:rPr>
      </w:pPr>
      <w:r w:rsidRPr="00781E45">
        <w:rPr>
          <w:szCs w:val="28"/>
        </w:rPr>
        <w:t>Продовжить: декларант - це...</w:t>
      </w:r>
    </w:p>
    <w:p w:rsidR="0056506D" w:rsidRPr="00781E45" w:rsidRDefault="0056506D" w:rsidP="00781E45">
      <w:pPr>
        <w:pStyle w:val="ab"/>
        <w:widowControl w:val="0"/>
        <w:numPr>
          <w:ilvl w:val="0"/>
          <w:numId w:val="43"/>
        </w:numPr>
        <w:jc w:val="both"/>
        <w:rPr>
          <w:szCs w:val="28"/>
        </w:rPr>
      </w:pPr>
      <w:r w:rsidRPr="00781E45">
        <w:rPr>
          <w:szCs w:val="28"/>
        </w:rPr>
        <w:t>Продовжить: уповноважений економічний оператор - це...</w:t>
      </w:r>
    </w:p>
    <w:p w:rsidR="0056506D" w:rsidRPr="00781E45" w:rsidRDefault="0056506D" w:rsidP="00781E45">
      <w:pPr>
        <w:pStyle w:val="ab"/>
        <w:widowControl w:val="0"/>
        <w:numPr>
          <w:ilvl w:val="0"/>
          <w:numId w:val="43"/>
        </w:numPr>
        <w:jc w:val="both"/>
        <w:rPr>
          <w:szCs w:val="28"/>
        </w:rPr>
      </w:pPr>
      <w:r w:rsidRPr="00781E45">
        <w:rPr>
          <w:szCs w:val="28"/>
        </w:rPr>
        <w:t>Продовжить: митний брокер - це...</w:t>
      </w:r>
    </w:p>
    <w:p w:rsidR="0056506D" w:rsidRPr="00781E45" w:rsidRDefault="0056506D" w:rsidP="00781E45">
      <w:pPr>
        <w:pStyle w:val="ab"/>
        <w:widowControl w:val="0"/>
        <w:numPr>
          <w:ilvl w:val="0"/>
          <w:numId w:val="43"/>
        </w:numPr>
        <w:jc w:val="both"/>
        <w:rPr>
          <w:szCs w:val="28"/>
        </w:rPr>
      </w:pPr>
      <w:r w:rsidRPr="00781E45">
        <w:rPr>
          <w:szCs w:val="28"/>
        </w:rPr>
        <w:t>Продовжить: органи доходів і зборів - це...</w:t>
      </w:r>
    </w:p>
    <w:p w:rsidR="0056506D" w:rsidRPr="00781E45" w:rsidRDefault="0056506D" w:rsidP="00781E45">
      <w:pPr>
        <w:pStyle w:val="ab"/>
        <w:widowControl w:val="0"/>
        <w:numPr>
          <w:ilvl w:val="0"/>
          <w:numId w:val="43"/>
        </w:numPr>
        <w:jc w:val="both"/>
        <w:rPr>
          <w:szCs w:val="28"/>
        </w:rPr>
      </w:pPr>
      <w:r w:rsidRPr="00781E45">
        <w:rPr>
          <w:szCs w:val="28"/>
        </w:rPr>
        <w:t>Продовжить: митниця - це...</w:t>
      </w:r>
    </w:p>
    <w:p w:rsidR="0056506D" w:rsidRPr="00781E45" w:rsidRDefault="0056506D" w:rsidP="00781E45">
      <w:pPr>
        <w:pStyle w:val="ab"/>
        <w:widowControl w:val="0"/>
        <w:numPr>
          <w:ilvl w:val="0"/>
          <w:numId w:val="43"/>
        </w:numPr>
        <w:jc w:val="both"/>
        <w:rPr>
          <w:szCs w:val="28"/>
        </w:rPr>
      </w:pPr>
      <w:r w:rsidRPr="00781E45">
        <w:rPr>
          <w:szCs w:val="28"/>
        </w:rPr>
        <w:t>Продовжить: митний пост  - це...</w:t>
      </w:r>
    </w:p>
    <w:p w:rsidR="0056506D" w:rsidRPr="00781E45" w:rsidRDefault="0056506D" w:rsidP="00781E45">
      <w:pPr>
        <w:pStyle w:val="ab"/>
        <w:widowControl w:val="0"/>
        <w:numPr>
          <w:ilvl w:val="0"/>
          <w:numId w:val="43"/>
        </w:numPr>
        <w:jc w:val="both"/>
        <w:rPr>
          <w:szCs w:val="28"/>
        </w:rPr>
      </w:pPr>
      <w:r w:rsidRPr="00781E45">
        <w:rPr>
          <w:szCs w:val="28"/>
        </w:rPr>
        <w:t>Продовжить: відповідальність за митні правопорушення -  це...</w:t>
      </w:r>
    </w:p>
    <w:p w:rsidR="0056506D" w:rsidRPr="00781E45" w:rsidRDefault="0056506D" w:rsidP="00781E45">
      <w:pPr>
        <w:pStyle w:val="ab"/>
        <w:widowControl w:val="0"/>
        <w:numPr>
          <w:ilvl w:val="0"/>
          <w:numId w:val="43"/>
        </w:numPr>
        <w:jc w:val="both"/>
        <w:rPr>
          <w:szCs w:val="28"/>
        </w:rPr>
      </w:pPr>
      <w:r w:rsidRPr="00781E45">
        <w:rPr>
          <w:szCs w:val="28"/>
        </w:rPr>
        <w:t>Продовжить: порушення митних правил - це...</w:t>
      </w:r>
    </w:p>
    <w:p w:rsidR="0056506D" w:rsidRPr="00781E45" w:rsidRDefault="0056506D" w:rsidP="00781E45">
      <w:pPr>
        <w:pStyle w:val="ab"/>
        <w:widowControl w:val="0"/>
        <w:numPr>
          <w:ilvl w:val="0"/>
          <w:numId w:val="43"/>
        </w:numPr>
        <w:jc w:val="both"/>
        <w:rPr>
          <w:szCs w:val="28"/>
        </w:rPr>
      </w:pPr>
      <w:r w:rsidRPr="00781E45">
        <w:rPr>
          <w:szCs w:val="28"/>
        </w:rPr>
        <w:t>Продовжить: контрабанда - це...</w:t>
      </w:r>
    </w:p>
    <w:p w:rsidR="0056506D" w:rsidRPr="00781E45" w:rsidRDefault="0056506D" w:rsidP="00781E45">
      <w:pPr>
        <w:pStyle w:val="24"/>
        <w:widowControl w:val="0"/>
        <w:numPr>
          <w:ilvl w:val="0"/>
          <w:numId w:val="43"/>
        </w:numPr>
        <w:tabs>
          <w:tab w:val="left" w:pos="1260"/>
        </w:tabs>
        <w:spacing w:line="240" w:lineRule="auto"/>
        <w:contextualSpacing/>
        <w:rPr>
          <w:szCs w:val="28"/>
        </w:rPr>
      </w:pPr>
      <w:r w:rsidRPr="00781E45">
        <w:rPr>
          <w:szCs w:val="28"/>
        </w:rPr>
        <w:t>Поняття, предмет та метод митного права.</w:t>
      </w:r>
    </w:p>
    <w:p w:rsidR="0056506D" w:rsidRPr="00781E45" w:rsidRDefault="0056506D" w:rsidP="00781E45">
      <w:pPr>
        <w:pStyle w:val="24"/>
        <w:widowControl w:val="0"/>
        <w:numPr>
          <w:ilvl w:val="0"/>
          <w:numId w:val="43"/>
        </w:numPr>
        <w:tabs>
          <w:tab w:val="left" w:pos="1260"/>
        </w:tabs>
        <w:spacing w:line="240" w:lineRule="auto"/>
        <w:contextualSpacing/>
        <w:rPr>
          <w:szCs w:val="28"/>
        </w:rPr>
      </w:pPr>
      <w:r w:rsidRPr="00781E45">
        <w:rPr>
          <w:szCs w:val="28"/>
        </w:rPr>
        <w:t xml:space="preserve">Поняття та система митного законодавства. Митний кодекс України. </w:t>
      </w:r>
    </w:p>
    <w:p w:rsidR="0056506D" w:rsidRPr="00781E45" w:rsidRDefault="0056506D" w:rsidP="00781E45">
      <w:pPr>
        <w:pStyle w:val="24"/>
        <w:widowControl w:val="0"/>
        <w:numPr>
          <w:ilvl w:val="0"/>
          <w:numId w:val="43"/>
        </w:numPr>
        <w:tabs>
          <w:tab w:val="left" w:pos="1260"/>
        </w:tabs>
        <w:spacing w:line="240" w:lineRule="auto"/>
        <w:contextualSpacing/>
        <w:rPr>
          <w:szCs w:val="28"/>
        </w:rPr>
      </w:pPr>
      <w:r w:rsidRPr="00781E45">
        <w:rPr>
          <w:szCs w:val="28"/>
        </w:rPr>
        <w:t>Історія розвитку митного права та митної справи в Україні.</w:t>
      </w:r>
    </w:p>
    <w:p w:rsidR="0056506D" w:rsidRPr="00781E45" w:rsidRDefault="0056506D" w:rsidP="00781E45">
      <w:pPr>
        <w:pStyle w:val="24"/>
        <w:widowControl w:val="0"/>
        <w:numPr>
          <w:ilvl w:val="0"/>
          <w:numId w:val="43"/>
        </w:numPr>
        <w:tabs>
          <w:tab w:val="left" w:pos="1260"/>
        </w:tabs>
        <w:spacing w:line="240" w:lineRule="auto"/>
        <w:contextualSpacing/>
        <w:rPr>
          <w:szCs w:val="28"/>
        </w:rPr>
      </w:pPr>
      <w:r w:rsidRPr="00781E45">
        <w:rPr>
          <w:szCs w:val="28"/>
        </w:rPr>
        <w:t>Поняття та принципи здійснення митної справи.</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Митна територія та митний кордон.</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Поняття та види митних правовідносин.</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Суб’єкти та об’єкти митних правовідносин.</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Фіскальні органи, як суб’єкти митних правовідносин. Система та завдання.</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Правовий статус та структура митниці.</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Митні пости, відділи митного оформлення, пункти пропуску.</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Фізичні та юридичні особи – суб’єкти митних правовідносин.</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Уповноважений економічний оператор.</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Підприємницька діяльність в галузі митної справи.</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Митний тариф, види ставок мита, види мита.</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Українська класифікація товарів ЗЕД, структура та порядок ведення.</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lastRenderedPageBreak/>
        <w:t>Визначення країни походження товару. Сертифікат про походження товару.</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 xml:space="preserve">Митна вартість. Методи визначення митної вартості. </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Заявлення митної вартості. Контроль правильності визначення та коригування митної вартості.</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Українська класифікація товарів ЗЕД, структура та порядок ведення.</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 xml:space="preserve">Способи забезпечення сплати митних платежів. Міжнародні засоби гарантування. </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Демпінговий імпорт як об’єкт антидемпінгового мита.</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Субсидований та зростаючий імпорт як об’єкти особливих мит.</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Антидемпінгова процедура.</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Процедура застосування спеціальних заходів щодо імпорту.</w:t>
      </w:r>
    </w:p>
    <w:p w:rsidR="0056506D" w:rsidRPr="00781E45" w:rsidRDefault="0056506D" w:rsidP="00781E45">
      <w:pPr>
        <w:pStyle w:val="24"/>
        <w:widowControl w:val="0"/>
        <w:numPr>
          <w:ilvl w:val="0"/>
          <w:numId w:val="43"/>
        </w:numPr>
        <w:tabs>
          <w:tab w:val="left" w:pos="1260"/>
        </w:tabs>
        <w:spacing w:line="240" w:lineRule="auto"/>
        <w:rPr>
          <w:bCs/>
          <w:szCs w:val="28"/>
        </w:rPr>
      </w:pPr>
      <w:r w:rsidRPr="00781E45">
        <w:rPr>
          <w:bCs/>
          <w:szCs w:val="28"/>
        </w:rPr>
        <w:t>Поняття, зміст та класифікація митних режимів.</w:t>
      </w:r>
    </w:p>
    <w:p w:rsidR="0056506D" w:rsidRPr="00781E45" w:rsidRDefault="0056506D" w:rsidP="00781E45">
      <w:pPr>
        <w:pStyle w:val="24"/>
        <w:widowControl w:val="0"/>
        <w:numPr>
          <w:ilvl w:val="0"/>
          <w:numId w:val="43"/>
        </w:numPr>
        <w:tabs>
          <w:tab w:val="left" w:pos="1260"/>
        </w:tabs>
        <w:spacing w:line="240" w:lineRule="auto"/>
        <w:rPr>
          <w:bCs/>
          <w:szCs w:val="28"/>
        </w:rPr>
      </w:pPr>
      <w:r w:rsidRPr="00781E45">
        <w:rPr>
          <w:bCs/>
          <w:szCs w:val="28"/>
        </w:rPr>
        <w:t>Митний режим імпорту (випуску для вільного обігу).</w:t>
      </w:r>
    </w:p>
    <w:p w:rsidR="0056506D" w:rsidRPr="00781E45" w:rsidRDefault="0056506D" w:rsidP="00781E45">
      <w:pPr>
        <w:pStyle w:val="24"/>
        <w:widowControl w:val="0"/>
        <w:numPr>
          <w:ilvl w:val="0"/>
          <w:numId w:val="43"/>
        </w:numPr>
        <w:tabs>
          <w:tab w:val="left" w:pos="1260"/>
        </w:tabs>
        <w:spacing w:line="240" w:lineRule="auto"/>
        <w:rPr>
          <w:bCs/>
          <w:szCs w:val="28"/>
        </w:rPr>
      </w:pPr>
      <w:r w:rsidRPr="00781E45">
        <w:rPr>
          <w:bCs/>
          <w:szCs w:val="28"/>
        </w:rPr>
        <w:t>Митний режим експорту (остаточного вивезення).</w:t>
      </w:r>
    </w:p>
    <w:p w:rsidR="0056506D" w:rsidRPr="00781E45" w:rsidRDefault="0056506D" w:rsidP="00781E45">
      <w:pPr>
        <w:pStyle w:val="24"/>
        <w:widowControl w:val="0"/>
        <w:numPr>
          <w:ilvl w:val="0"/>
          <w:numId w:val="43"/>
        </w:numPr>
        <w:tabs>
          <w:tab w:val="left" w:pos="1260"/>
        </w:tabs>
        <w:spacing w:line="240" w:lineRule="auto"/>
        <w:rPr>
          <w:bCs/>
          <w:szCs w:val="28"/>
        </w:rPr>
      </w:pPr>
      <w:r w:rsidRPr="00781E45">
        <w:rPr>
          <w:bCs/>
          <w:szCs w:val="28"/>
        </w:rPr>
        <w:t>Митний режим транзиту.</w:t>
      </w:r>
    </w:p>
    <w:p w:rsidR="0056506D" w:rsidRPr="00781E45" w:rsidRDefault="0056506D" w:rsidP="00781E45">
      <w:pPr>
        <w:pStyle w:val="24"/>
        <w:widowControl w:val="0"/>
        <w:numPr>
          <w:ilvl w:val="0"/>
          <w:numId w:val="43"/>
        </w:numPr>
        <w:tabs>
          <w:tab w:val="left" w:pos="1260"/>
        </w:tabs>
        <w:spacing w:line="240" w:lineRule="auto"/>
        <w:rPr>
          <w:bCs/>
          <w:szCs w:val="28"/>
        </w:rPr>
      </w:pPr>
      <w:r w:rsidRPr="00781E45">
        <w:rPr>
          <w:bCs/>
          <w:szCs w:val="28"/>
        </w:rPr>
        <w:t>Митний режим реімпорту.</w:t>
      </w:r>
    </w:p>
    <w:p w:rsidR="0056506D" w:rsidRPr="00781E45" w:rsidRDefault="0056506D" w:rsidP="00781E45">
      <w:pPr>
        <w:pStyle w:val="24"/>
        <w:widowControl w:val="0"/>
        <w:numPr>
          <w:ilvl w:val="0"/>
          <w:numId w:val="43"/>
        </w:numPr>
        <w:tabs>
          <w:tab w:val="left" w:pos="1260"/>
        </w:tabs>
        <w:spacing w:line="240" w:lineRule="auto"/>
        <w:rPr>
          <w:bCs/>
          <w:szCs w:val="28"/>
        </w:rPr>
      </w:pPr>
      <w:r w:rsidRPr="00781E45">
        <w:rPr>
          <w:bCs/>
          <w:szCs w:val="28"/>
        </w:rPr>
        <w:t>Митний режим реекспорту.</w:t>
      </w:r>
    </w:p>
    <w:p w:rsidR="0056506D" w:rsidRPr="00781E45" w:rsidRDefault="0056506D" w:rsidP="00781E45">
      <w:pPr>
        <w:pStyle w:val="24"/>
        <w:widowControl w:val="0"/>
        <w:numPr>
          <w:ilvl w:val="0"/>
          <w:numId w:val="43"/>
        </w:numPr>
        <w:tabs>
          <w:tab w:val="left" w:pos="1260"/>
        </w:tabs>
        <w:spacing w:line="240" w:lineRule="auto"/>
        <w:rPr>
          <w:bCs/>
          <w:szCs w:val="28"/>
        </w:rPr>
      </w:pPr>
      <w:r w:rsidRPr="00781E45">
        <w:rPr>
          <w:bCs/>
          <w:szCs w:val="28"/>
        </w:rPr>
        <w:t>Митні режими знищення або руйнування та відмови на користь держави.</w:t>
      </w:r>
    </w:p>
    <w:p w:rsidR="0056506D" w:rsidRPr="00781E45" w:rsidRDefault="0056506D" w:rsidP="00781E45">
      <w:pPr>
        <w:pStyle w:val="24"/>
        <w:widowControl w:val="0"/>
        <w:numPr>
          <w:ilvl w:val="0"/>
          <w:numId w:val="43"/>
        </w:numPr>
        <w:tabs>
          <w:tab w:val="left" w:pos="1260"/>
        </w:tabs>
        <w:spacing w:line="240" w:lineRule="auto"/>
        <w:rPr>
          <w:bCs/>
          <w:szCs w:val="28"/>
        </w:rPr>
      </w:pPr>
      <w:r w:rsidRPr="00781E45">
        <w:rPr>
          <w:szCs w:val="28"/>
        </w:rPr>
        <w:t>Митні режими тимчасового ввезення та тимчасового вивезення.</w:t>
      </w:r>
    </w:p>
    <w:p w:rsidR="0056506D" w:rsidRPr="00781E45" w:rsidRDefault="0056506D" w:rsidP="00781E45">
      <w:pPr>
        <w:pStyle w:val="24"/>
        <w:widowControl w:val="0"/>
        <w:numPr>
          <w:ilvl w:val="0"/>
          <w:numId w:val="43"/>
        </w:numPr>
        <w:tabs>
          <w:tab w:val="left" w:pos="1260"/>
        </w:tabs>
        <w:spacing w:line="240" w:lineRule="auto"/>
        <w:rPr>
          <w:bCs/>
          <w:szCs w:val="28"/>
        </w:rPr>
      </w:pPr>
      <w:r w:rsidRPr="00781E45">
        <w:rPr>
          <w:szCs w:val="28"/>
        </w:rPr>
        <w:t>Митний режим митний склад.</w:t>
      </w:r>
    </w:p>
    <w:p w:rsidR="0056506D" w:rsidRPr="00781E45" w:rsidRDefault="0056506D" w:rsidP="00781E45">
      <w:pPr>
        <w:pStyle w:val="24"/>
        <w:widowControl w:val="0"/>
        <w:numPr>
          <w:ilvl w:val="0"/>
          <w:numId w:val="43"/>
        </w:numPr>
        <w:tabs>
          <w:tab w:val="left" w:pos="1260"/>
        </w:tabs>
        <w:spacing w:line="240" w:lineRule="auto"/>
        <w:rPr>
          <w:bCs/>
          <w:szCs w:val="28"/>
        </w:rPr>
      </w:pPr>
      <w:r w:rsidRPr="00781E45">
        <w:rPr>
          <w:szCs w:val="28"/>
        </w:rPr>
        <w:t>Митний режим безмитна торгівля.</w:t>
      </w:r>
    </w:p>
    <w:p w:rsidR="0056506D" w:rsidRPr="00781E45" w:rsidRDefault="0056506D" w:rsidP="00781E45">
      <w:pPr>
        <w:pStyle w:val="24"/>
        <w:widowControl w:val="0"/>
        <w:numPr>
          <w:ilvl w:val="0"/>
          <w:numId w:val="43"/>
        </w:numPr>
        <w:tabs>
          <w:tab w:val="left" w:pos="1260"/>
        </w:tabs>
        <w:spacing w:line="240" w:lineRule="auto"/>
        <w:rPr>
          <w:bCs/>
          <w:szCs w:val="28"/>
        </w:rPr>
      </w:pPr>
      <w:r w:rsidRPr="00781E45">
        <w:rPr>
          <w:szCs w:val="28"/>
        </w:rPr>
        <w:t>Митний режим вільна митна зона.</w:t>
      </w:r>
    </w:p>
    <w:p w:rsidR="0056506D" w:rsidRPr="00781E45" w:rsidRDefault="0056506D" w:rsidP="00781E45">
      <w:pPr>
        <w:pStyle w:val="24"/>
        <w:widowControl w:val="0"/>
        <w:numPr>
          <w:ilvl w:val="0"/>
          <w:numId w:val="43"/>
        </w:numPr>
        <w:tabs>
          <w:tab w:val="left" w:pos="1260"/>
        </w:tabs>
        <w:spacing w:line="240" w:lineRule="auto"/>
        <w:rPr>
          <w:bCs/>
          <w:szCs w:val="28"/>
        </w:rPr>
      </w:pPr>
      <w:r w:rsidRPr="00781E45">
        <w:rPr>
          <w:szCs w:val="28"/>
        </w:rPr>
        <w:t>Митний режими переробки на митній території</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Митний режим переробки за межами митної території.</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Види переміщення через державний митний кордон.</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Переміщення через державний митний кордон транспортних засобів індивідуального користування.</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Переміщення через державний митний кордон національної валюти України, іноземної валюти, платіжних карток, банківських металів.</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Переміщення товарів через митний кордон у міжнародних поштових та експрес-відправленнях.</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Поняття та форма митного декларування.</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Правовий статус декларанта, митний брокер.</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Митна декларація та її види.</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Поняття, місце та строки здійснення митного оформлення.</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Оскарження рішень митних органів.</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Інформування з питань державної митної справи.</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Поняття, принципи та строки митного контролю.</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Правовий режим зони митного контролю.</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Облік, огляд і переогляд товарів та транспортних засобів.</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Усне опитування, особистий огляд громадян, огляд поклажі і багажу.</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Огляд територій та приміщень, перевірка обліку товарів.</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lastRenderedPageBreak/>
        <w:t xml:space="preserve">Проведення документальних виїзних та невиїзних перевірок. </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Система управління ризиками.</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Поняття порушення митних правил (ПМП). Суб’єкти відповідальності за ПМП.</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Види адміністративних стягнень за ПМП.</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Протокол про порушення митних правил.</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Особи які беруть участь у провадженні, їх права та обов’язки.</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 xml:space="preserve">Процесуальні дії у справі про ПМП та порядок їх проведення. </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Компроміс у справах про порушення митних правил.</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 xml:space="preserve">Адміністративне затримання. </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Контрабанда.</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Оскарження постанов у справах про порушення митних правил.</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Міжнародне співробітництво в галузі митного регулювання.</w:t>
      </w:r>
    </w:p>
    <w:p w:rsidR="0056506D" w:rsidRPr="00781E45" w:rsidRDefault="0056506D" w:rsidP="00781E45">
      <w:pPr>
        <w:pStyle w:val="24"/>
        <w:widowControl w:val="0"/>
        <w:numPr>
          <w:ilvl w:val="0"/>
          <w:numId w:val="43"/>
        </w:numPr>
        <w:tabs>
          <w:tab w:val="left" w:pos="1260"/>
        </w:tabs>
        <w:spacing w:line="240" w:lineRule="auto"/>
        <w:rPr>
          <w:szCs w:val="28"/>
        </w:rPr>
      </w:pPr>
      <w:r w:rsidRPr="00781E45">
        <w:rPr>
          <w:szCs w:val="28"/>
        </w:rPr>
        <w:t>Основні міжнародні акти в галузі митного регулювання.</w:t>
      </w:r>
    </w:p>
    <w:p w:rsidR="0056506D" w:rsidRPr="00781E45" w:rsidRDefault="0056506D" w:rsidP="00781E45">
      <w:pPr>
        <w:widowControl w:val="0"/>
        <w:rPr>
          <w:b/>
          <w:szCs w:val="28"/>
        </w:rPr>
      </w:pPr>
    </w:p>
    <w:p w:rsidR="0056506D" w:rsidRPr="00781E45" w:rsidRDefault="0056506D" w:rsidP="00781E45">
      <w:pPr>
        <w:pStyle w:val="1"/>
        <w:widowControl w:val="0"/>
        <w:ind w:firstLine="720"/>
        <w:rPr>
          <w:b/>
          <w:szCs w:val="28"/>
        </w:rPr>
      </w:pPr>
      <w:r w:rsidRPr="00781E45">
        <w:rPr>
          <w:b/>
          <w:szCs w:val="28"/>
        </w:rPr>
        <w:t>3.7. ІНДИВІДУАЛЬНЕ ЗАВДАННЯ</w:t>
      </w:r>
    </w:p>
    <w:p w:rsidR="0056506D" w:rsidRPr="00781E45" w:rsidRDefault="0056506D" w:rsidP="00781E45">
      <w:pPr>
        <w:pStyle w:val="1"/>
        <w:widowControl w:val="0"/>
        <w:ind w:firstLine="720"/>
        <w:jc w:val="both"/>
        <w:rPr>
          <w:b/>
          <w:szCs w:val="28"/>
        </w:rPr>
      </w:pPr>
      <w:r w:rsidRPr="00781E45">
        <w:rPr>
          <w:szCs w:val="28"/>
        </w:rPr>
        <w:t>Мета виконання індивідуального завдання полягає у ґрунтовному засвоєнні студентом освітнього права через самостійну роботу із джерелами та носіями чинного законодавства в галузі митного регулювання в Україні, практики його застосування та основ міжнародно-правового досвіду формування і реалізації митної політики держави та відповідних правовідносин.</w:t>
      </w:r>
    </w:p>
    <w:p w:rsidR="0056506D" w:rsidRPr="00781E45" w:rsidRDefault="0056506D" w:rsidP="00781E45">
      <w:pPr>
        <w:widowControl w:val="0"/>
        <w:ind w:firstLine="720"/>
        <w:jc w:val="both"/>
        <w:rPr>
          <w:szCs w:val="28"/>
        </w:rPr>
      </w:pPr>
      <w:r w:rsidRPr="00781E45">
        <w:rPr>
          <w:szCs w:val="28"/>
        </w:rPr>
        <w:t>Виконання індивідуального завдання необхідно починати з вивчення відповідних розділів підручників, навчальних посібників, нормативних актів додаткової літератури, практичних матеріалів, які студент повинен знайти і опрацювати самостійно за попереднім узгодженням з викладачем (лектором).</w:t>
      </w:r>
    </w:p>
    <w:p w:rsidR="0056506D" w:rsidRPr="00781E45" w:rsidRDefault="0056506D" w:rsidP="00781E45">
      <w:pPr>
        <w:widowControl w:val="0"/>
        <w:ind w:firstLine="720"/>
        <w:jc w:val="both"/>
        <w:rPr>
          <w:bCs/>
          <w:szCs w:val="28"/>
        </w:rPr>
      </w:pPr>
      <w:r w:rsidRPr="00781E45">
        <w:rPr>
          <w:bCs/>
          <w:szCs w:val="28"/>
        </w:rPr>
        <w:t xml:space="preserve">Модульний контроль індивідуального завдання здійснюється через захист студентом реферату за обраною з переліку рекомендованих тем з актуальних питань освітнього права. </w:t>
      </w:r>
    </w:p>
    <w:p w:rsidR="0056506D" w:rsidRPr="00781E45" w:rsidRDefault="0056506D" w:rsidP="00781E45">
      <w:pPr>
        <w:widowControl w:val="0"/>
        <w:ind w:firstLine="720"/>
        <w:jc w:val="both"/>
        <w:rPr>
          <w:bCs/>
          <w:szCs w:val="28"/>
        </w:rPr>
      </w:pPr>
      <w:r w:rsidRPr="00781E45">
        <w:rPr>
          <w:bCs/>
          <w:szCs w:val="28"/>
        </w:rPr>
        <w:t>Реферат виконується відповідно до методичних рекомендацій.</w:t>
      </w:r>
    </w:p>
    <w:p w:rsidR="0056506D" w:rsidRDefault="0056506D" w:rsidP="00D85F1D">
      <w:pPr>
        <w:pStyle w:val="-"/>
        <w:ind w:left="240"/>
        <w:rPr>
          <w:color w:val="000000"/>
          <w:sz w:val="28"/>
          <w:szCs w:val="28"/>
        </w:rPr>
      </w:pPr>
    </w:p>
    <w:p w:rsidR="0056506D" w:rsidRPr="00781E45" w:rsidRDefault="0056506D" w:rsidP="00D85F1D">
      <w:pPr>
        <w:pStyle w:val="-"/>
        <w:ind w:left="240"/>
        <w:rPr>
          <w:color w:val="000000"/>
          <w:sz w:val="28"/>
          <w:szCs w:val="28"/>
        </w:rPr>
      </w:pPr>
      <w:r w:rsidRPr="00781E45">
        <w:rPr>
          <w:color w:val="000000"/>
          <w:sz w:val="28"/>
          <w:szCs w:val="28"/>
        </w:rPr>
        <w:t>МЕТОДИКА НАПИСАННЯ РЕФЕРАТУ</w:t>
      </w:r>
    </w:p>
    <w:p w:rsidR="0056506D" w:rsidRPr="00781E45" w:rsidRDefault="0056506D" w:rsidP="00781E45">
      <w:pPr>
        <w:pStyle w:val="-"/>
        <w:ind w:firstLine="720"/>
        <w:jc w:val="both"/>
        <w:rPr>
          <w:b w:val="0"/>
          <w:color w:val="000000"/>
          <w:sz w:val="28"/>
          <w:szCs w:val="28"/>
        </w:rPr>
      </w:pPr>
      <w:r w:rsidRPr="00781E45">
        <w:rPr>
          <w:color w:val="000000"/>
          <w:sz w:val="28"/>
          <w:szCs w:val="28"/>
        </w:rPr>
        <w:t xml:space="preserve">Реферат </w:t>
      </w:r>
      <w:r w:rsidRPr="00781E45">
        <w:rPr>
          <w:b w:val="0"/>
          <w:color w:val="000000"/>
          <w:sz w:val="28"/>
          <w:szCs w:val="28"/>
        </w:rPr>
        <w:t>(від лат. referо – повідомляю)</w:t>
      </w:r>
      <w:r w:rsidRPr="00781E45">
        <w:rPr>
          <w:color w:val="000000"/>
          <w:sz w:val="28"/>
          <w:szCs w:val="28"/>
        </w:rPr>
        <w:t xml:space="preserve"> – </w:t>
      </w:r>
      <w:r w:rsidRPr="00781E45">
        <w:rPr>
          <w:b w:val="0"/>
          <w:color w:val="000000"/>
          <w:sz w:val="28"/>
          <w:szCs w:val="28"/>
        </w:rPr>
        <w:t>індивідуальне завдання, що містить стислий виклад у письмовому вигляді змісту джерел інформації з певної теми навчальної дисципліни; це доповідь на визначену тему, що містить огляд відповідної літератури чи інших джерел, базується на змісті книги, статті, а також включає висновок на основі досліджених матеріалів.</w:t>
      </w:r>
    </w:p>
    <w:p w:rsidR="0056506D" w:rsidRPr="00781E45" w:rsidRDefault="0056506D" w:rsidP="00781E45">
      <w:pPr>
        <w:pStyle w:val="-"/>
        <w:ind w:firstLine="720"/>
        <w:jc w:val="both"/>
        <w:rPr>
          <w:b w:val="0"/>
          <w:color w:val="000000"/>
          <w:sz w:val="28"/>
          <w:szCs w:val="28"/>
        </w:rPr>
      </w:pPr>
      <w:r w:rsidRPr="00781E45">
        <w:rPr>
          <w:b w:val="0"/>
          <w:color w:val="000000"/>
          <w:sz w:val="28"/>
          <w:szCs w:val="28"/>
        </w:rPr>
        <w:t xml:space="preserve">Дидактичними цілями написання реферату в навчальному закладі є формування загальнокультурного рівня студентів та понятійно-аналітичного рівня його знань, уміння самостійно аналізувати різноманітні суспільно-політичні та культурні явища сучасності, висловлювати своє ставлення до них; набуття студентом необхідної професійної підготовки; розвиток навичок самостійного наукового пошуку і вивчення літератури за обраною темою; аналіз різноманітних джерел та поглядів; узагальнення матеріалу, </w:t>
      </w:r>
      <w:r w:rsidRPr="00781E45">
        <w:rPr>
          <w:b w:val="0"/>
          <w:color w:val="000000"/>
          <w:sz w:val="28"/>
          <w:szCs w:val="28"/>
        </w:rPr>
        <w:lastRenderedPageBreak/>
        <w:t>формулювання висновків та опанування методами ведення обґрунтованої полеміки.</w:t>
      </w:r>
    </w:p>
    <w:p w:rsidR="0056506D" w:rsidRPr="00781E45" w:rsidRDefault="0056506D" w:rsidP="00781E45">
      <w:pPr>
        <w:pStyle w:val="-"/>
        <w:ind w:firstLine="720"/>
        <w:jc w:val="both"/>
        <w:rPr>
          <w:b w:val="0"/>
          <w:color w:val="000000"/>
          <w:sz w:val="28"/>
          <w:szCs w:val="28"/>
        </w:rPr>
      </w:pPr>
      <w:r w:rsidRPr="00781E45">
        <w:rPr>
          <w:b w:val="0"/>
          <w:color w:val="000000"/>
          <w:sz w:val="28"/>
          <w:szCs w:val="28"/>
        </w:rPr>
        <w:t>Підготовка реферату сприяє формуванню правової культури майбутнього спеціаліста, самостійному аналізу державно-правових явищ, умінню науково обґрунтовано вести полеміку з питань держави і права.</w:t>
      </w:r>
    </w:p>
    <w:p w:rsidR="0056506D" w:rsidRPr="00781E45" w:rsidRDefault="0056506D" w:rsidP="00781E45">
      <w:pPr>
        <w:widowControl w:val="0"/>
        <w:ind w:firstLine="720"/>
        <w:jc w:val="both"/>
        <w:rPr>
          <w:szCs w:val="28"/>
        </w:rPr>
      </w:pPr>
      <w:r w:rsidRPr="00781E45">
        <w:rPr>
          <w:szCs w:val="28"/>
        </w:rPr>
        <w:t>Робота повинна бути написана студентом самостійно(діагностується під час захисту), своїми словами. Забороняється переписувати підручники, нормативні акти тощо. Цитування робіт окремих авторів необхідно наводити з посиланням на джерела їх опублікування, який наводиться в кінці роботи у списку використаної літератури.</w:t>
      </w:r>
    </w:p>
    <w:p w:rsidR="0056506D" w:rsidRPr="00781E45" w:rsidRDefault="0056506D" w:rsidP="00781E45">
      <w:pPr>
        <w:widowControl w:val="0"/>
        <w:ind w:firstLine="720"/>
        <w:jc w:val="both"/>
        <w:rPr>
          <w:szCs w:val="28"/>
        </w:rPr>
      </w:pPr>
      <w:r w:rsidRPr="00781E45">
        <w:rPr>
          <w:szCs w:val="28"/>
        </w:rPr>
        <w:t>При написанні роботи студент повинен поряд з теоретичним висвітленням аспектів теми, дати її аналіз на прикладі практичних матеріалів щодо обраної тематики.</w:t>
      </w:r>
    </w:p>
    <w:p w:rsidR="0056506D" w:rsidRPr="00781E45" w:rsidRDefault="0056506D" w:rsidP="00781E45">
      <w:pPr>
        <w:widowControl w:val="0"/>
        <w:ind w:firstLine="720"/>
        <w:jc w:val="both"/>
        <w:rPr>
          <w:szCs w:val="28"/>
        </w:rPr>
      </w:pPr>
      <w:r w:rsidRPr="00781E45">
        <w:rPr>
          <w:szCs w:val="28"/>
        </w:rPr>
        <w:t>Обсяг роботи повинен становити</w:t>
      </w:r>
      <w:r w:rsidRPr="00781E45">
        <w:rPr>
          <w:noProof/>
          <w:szCs w:val="28"/>
        </w:rPr>
        <w:t xml:space="preserve"> 10-12</w:t>
      </w:r>
      <w:r w:rsidRPr="00781E45">
        <w:rPr>
          <w:szCs w:val="28"/>
        </w:rPr>
        <w:t xml:space="preserve"> сторінок печатного тексту. Текст друкується в форматі А 4, шрифт – TimesNewRoman, кегль – 14, інтервал – 1,5.</w:t>
      </w:r>
    </w:p>
    <w:p w:rsidR="0056506D" w:rsidRPr="00781E45" w:rsidRDefault="0056506D" w:rsidP="00781E45">
      <w:pPr>
        <w:widowControl w:val="0"/>
        <w:ind w:firstLine="720"/>
        <w:jc w:val="both"/>
        <w:rPr>
          <w:szCs w:val="28"/>
        </w:rPr>
      </w:pPr>
      <w:r w:rsidRPr="00781E45">
        <w:rPr>
          <w:szCs w:val="28"/>
        </w:rPr>
        <w:t>На сторінках залишаються поля (ліве – 30 мм, верхнє, нижнє – 20 мм; праве – 10 мм). Абзацний відступ дорівнює 5 знакам.</w:t>
      </w:r>
    </w:p>
    <w:p w:rsidR="0056506D" w:rsidRPr="00781E45" w:rsidRDefault="0056506D" w:rsidP="00781E45">
      <w:pPr>
        <w:widowControl w:val="0"/>
        <w:ind w:firstLine="720"/>
        <w:jc w:val="both"/>
        <w:rPr>
          <w:szCs w:val="28"/>
        </w:rPr>
      </w:pPr>
      <w:r w:rsidRPr="00781E45">
        <w:rPr>
          <w:szCs w:val="28"/>
        </w:rPr>
        <w:t>Реферат повинен бути зібраний у папку або іншим чином надійно скріплений.</w:t>
      </w:r>
    </w:p>
    <w:p w:rsidR="0056506D" w:rsidRPr="00781E45" w:rsidRDefault="0056506D" w:rsidP="00781E45">
      <w:pPr>
        <w:widowControl w:val="0"/>
        <w:ind w:firstLine="720"/>
        <w:jc w:val="both"/>
        <w:rPr>
          <w:szCs w:val="28"/>
        </w:rPr>
      </w:pPr>
      <w:r w:rsidRPr="00781E45">
        <w:rPr>
          <w:szCs w:val="28"/>
        </w:rPr>
        <w:t>Захист реферату здійснюється в процесі презентації його основних положень при співбесіді з викладачем.</w:t>
      </w:r>
    </w:p>
    <w:p w:rsidR="0056506D" w:rsidRPr="00781E45" w:rsidRDefault="0056506D" w:rsidP="00781E45">
      <w:pPr>
        <w:widowControl w:val="0"/>
        <w:ind w:firstLine="720"/>
        <w:jc w:val="both"/>
        <w:rPr>
          <w:szCs w:val="28"/>
        </w:rPr>
      </w:pPr>
      <w:r w:rsidRPr="00781E45">
        <w:rPr>
          <w:szCs w:val="28"/>
        </w:rPr>
        <w:t>У тих випадках, коли індивідуальне завдання повертається студенту для виправлення помилок, нова робота повинна представлятись для перевірки разом з поверненою.</w:t>
      </w:r>
    </w:p>
    <w:p w:rsidR="0056506D" w:rsidRPr="00781E45" w:rsidRDefault="0056506D" w:rsidP="00781E45">
      <w:pPr>
        <w:pStyle w:val="-"/>
        <w:ind w:firstLine="720"/>
        <w:jc w:val="both"/>
        <w:rPr>
          <w:b w:val="0"/>
          <w:color w:val="000000"/>
          <w:sz w:val="28"/>
          <w:szCs w:val="28"/>
        </w:rPr>
      </w:pPr>
      <w:r w:rsidRPr="00781E45">
        <w:rPr>
          <w:b w:val="0"/>
          <w:color w:val="000000"/>
          <w:sz w:val="28"/>
          <w:szCs w:val="28"/>
        </w:rPr>
        <w:t>Процес написання реферату включає:</w:t>
      </w:r>
    </w:p>
    <w:p w:rsidR="0056506D" w:rsidRPr="00781E45" w:rsidRDefault="0056506D" w:rsidP="00781E45">
      <w:pPr>
        <w:pStyle w:val="-"/>
        <w:numPr>
          <w:ilvl w:val="0"/>
          <w:numId w:val="5"/>
        </w:numPr>
        <w:jc w:val="both"/>
        <w:rPr>
          <w:b w:val="0"/>
          <w:color w:val="000000"/>
          <w:sz w:val="28"/>
          <w:szCs w:val="28"/>
        </w:rPr>
      </w:pPr>
      <w:r w:rsidRPr="00781E45">
        <w:rPr>
          <w:b w:val="0"/>
          <w:color w:val="000000"/>
          <w:sz w:val="28"/>
          <w:szCs w:val="28"/>
        </w:rPr>
        <w:t>обрання й узгодження з викладачем теми; 2) підбір наукової літератури, інших джерел та їх вивчення; 3)складання плану; 4) написання тексту роботи та її оформлення.</w:t>
      </w:r>
    </w:p>
    <w:p w:rsidR="0056506D" w:rsidRPr="00781E45" w:rsidRDefault="0056506D" w:rsidP="00781E45">
      <w:pPr>
        <w:pStyle w:val="-"/>
        <w:ind w:firstLine="720"/>
        <w:jc w:val="both"/>
        <w:rPr>
          <w:b w:val="0"/>
          <w:i/>
          <w:color w:val="000000"/>
          <w:sz w:val="28"/>
          <w:szCs w:val="28"/>
        </w:rPr>
      </w:pPr>
      <w:r w:rsidRPr="00781E45">
        <w:rPr>
          <w:b w:val="0"/>
          <w:i/>
          <w:color w:val="000000"/>
          <w:sz w:val="28"/>
          <w:szCs w:val="28"/>
        </w:rPr>
        <w:t>Структура реферату.</w:t>
      </w:r>
    </w:p>
    <w:p w:rsidR="0056506D" w:rsidRPr="00781E45" w:rsidRDefault="0056506D" w:rsidP="00781E45">
      <w:pPr>
        <w:pStyle w:val="-"/>
        <w:ind w:firstLine="720"/>
        <w:jc w:val="both"/>
        <w:rPr>
          <w:b w:val="0"/>
          <w:color w:val="000000"/>
          <w:sz w:val="28"/>
          <w:szCs w:val="28"/>
        </w:rPr>
      </w:pPr>
      <w:r w:rsidRPr="00781E45">
        <w:rPr>
          <w:b w:val="0"/>
          <w:color w:val="000000"/>
          <w:sz w:val="28"/>
          <w:szCs w:val="28"/>
        </w:rPr>
        <w:t>Вступна частина: титульний аркуш; зміст (план роботи); вступ.</w:t>
      </w:r>
    </w:p>
    <w:p w:rsidR="0056506D" w:rsidRPr="00781E45" w:rsidRDefault="0056506D" w:rsidP="00781E45">
      <w:pPr>
        <w:pStyle w:val="-"/>
        <w:ind w:firstLine="720"/>
        <w:jc w:val="both"/>
        <w:rPr>
          <w:b w:val="0"/>
          <w:color w:val="000000"/>
          <w:sz w:val="28"/>
          <w:szCs w:val="28"/>
        </w:rPr>
      </w:pPr>
      <w:r w:rsidRPr="00781E45">
        <w:rPr>
          <w:b w:val="0"/>
          <w:color w:val="000000"/>
          <w:sz w:val="28"/>
          <w:szCs w:val="28"/>
        </w:rPr>
        <w:t>Основна частина: розділи реферату; висновки; перелік посилань.</w:t>
      </w:r>
    </w:p>
    <w:p w:rsidR="0056506D" w:rsidRPr="00781E45" w:rsidRDefault="0056506D" w:rsidP="00781E45">
      <w:pPr>
        <w:pStyle w:val="-"/>
        <w:ind w:firstLine="720"/>
        <w:jc w:val="both"/>
        <w:rPr>
          <w:b w:val="0"/>
          <w:sz w:val="28"/>
          <w:szCs w:val="28"/>
        </w:rPr>
      </w:pPr>
      <w:r w:rsidRPr="00781E45">
        <w:rPr>
          <w:b w:val="0"/>
          <w:color w:val="000000"/>
          <w:sz w:val="28"/>
          <w:szCs w:val="28"/>
          <w:u w:val="single"/>
        </w:rPr>
        <w:t>Титульний аркуш.</w:t>
      </w:r>
      <w:r w:rsidRPr="00781E45">
        <w:rPr>
          <w:b w:val="0"/>
          <w:sz w:val="28"/>
          <w:szCs w:val="28"/>
        </w:rPr>
        <w:t xml:space="preserve">На титульному аркуші реферату вказується назва навчального закладу, назва кафедри, дисципліна, з якої виконується реферат, тема реферату, прізвище та ініціали автора роботи, зазначається факультет, курс, номер навчальної групи, місце та рік написання. </w:t>
      </w:r>
    </w:p>
    <w:p w:rsidR="0056506D" w:rsidRPr="00781E45" w:rsidRDefault="0056506D" w:rsidP="00781E45">
      <w:pPr>
        <w:pStyle w:val="-"/>
        <w:ind w:firstLine="720"/>
        <w:jc w:val="both"/>
        <w:rPr>
          <w:b w:val="0"/>
          <w:color w:val="000000"/>
          <w:sz w:val="28"/>
          <w:szCs w:val="28"/>
        </w:rPr>
      </w:pPr>
      <w:r w:rsidRPr="00781E45">
        <w:rPr>
          <w:b w:val="0"/>
          <w:color w:val="000000"/>
          <w:sz w:val="28"/>
          <w:szCs w:val="28"/>
          <w:u w:val="single"/>
        </w:rPr>
        <w:t>План роботи</w:t>
      </w:r>
      <w:r w:rsidRPr="00781E45">
        <w:rPr>
          <w:b w:val="0"/>
          <w:color w:val="000000"/>
          <w:sz w:val="28"/>
          <w:szCs w:val="28"/>
        </w:rPr>
        <w:t xml:space="preserve"> має бути складений таким чином, щоб він розкривав назву та зміст роботи та розташовується з нової сторінки. До змісту включають: послідовно перелічені назви всіх розділів та підрозділів, перелік посилань, додатки тощо і номери сторінок, які містять початок матеріалу.</w:t>
      </w:r>
    </w:p>
    <w:p w:rsidR="0056506D" w:rsidRPr="00781E45" w:rsidRDefault="0056506D" w:rsidP="00781E45">
      <w:pPr>
        <w:pStyle w:val="-"/>
        <w:ind w:firstLine="720"/>
        <w:jc w:val="both"/>
        <w:rPr>
          <w:b w:val="0"/>
          <w:color w:val="000000"/>
          <w:sz w:val="28"/>
          <w:szCs w:val="28"/>
        </w:rPr>
      </w:pPr>
      <w:r w:rsidRPr="00781E45">
        <w:rPr>
          <w:b w:val="0"/>
          <w:color w:val="000000"/>
          <w:sz w:val="28"/>
          <w:szCs w:val="28"/>
          <w:u w:val="single"/>
        </w:rPr>
        <w:t>Вступ</w:t>
      </w:r>
      <w:r w:rsidRPr="00781E45">
        <w:rPr>
          <w:b w:val="0"/>
          <w:color w:val="000000"/>
          <w:sz w:val="28"/>
          <w:szCs w:val="28"/>
        </w:rPr>
        <w:t xml:space="preserve"> розташовують з нової сторінки, в якому коротко обґрунтовується актуальність, мета дослідження; доцільно також подати термінологічні особливості реферату.</w:t>
      </w:r>
    </w:p>
    <w:p w:rsidR="0056506D" w:rsidRPr="00781E45" w:rsidRDefault="0056506D" w:rsidP="00781E45">
      <w:pPr>
        <w:pStyle w:val="-"/>
        <w:ind w:firstLine="720"/>
        <w:jc w:val="both"/>
        <w:rPr>
          <w:b w:val="0"/>
          <w:color w:val="000000"/>
          <w:sz w:val="28"/>
          <w:szCs w:val="28"/>
        </w:rPr>
      </w:pPr>
      <w:r w:rsidRPr="00781E45">
        <w:rPr>
          <w:b w:val="0"/>
          <w:color w:val="000000"/>
          <w:sz w:val="28"/>
          <w:szCs w:val="28"/>
          <w:u w:val="single"/>
        </w:rPr>
        <w:t>Основні розділи</w:t>
      </w:r>
      <w:r w:rsidRPr="00781E45">
        <w:rPr>
          <w:b w:val="0"/>
          <w:color w:val="000000"/>
          <w:sz w:val="28"/>
          <w:szCs w:val="28"/>
        </w:rPr>
        <w:t xml:space="preserve"> складають основну частину роботи</w:t>
      </w:r>
      <w:r w:rsidRPr="00781E45">
        <w:rPr>
          <w:color w:val="000000"/>
          <w:sz w:val="28"/>
          <w:szCs w:val="28"/>
        </w:rPr>
        <w:t xml:space="preserve">, </w:t>
      </w:r>
      <w:r w:rsidRPr="00781E45">
        <w:rPr>
          <w:b w:val="0"/>
          <w:color w:val="000000"/>
          <w:sz w:val="28"/>
          <w:szCs w:val="28"/>
        </w:rPr>
        <w:t>в якій розкривається суть проблеми і способи її вирішення.</w:t>
      </w:r>
    </w:p>
    <w:p w:rsidR="0056506D" w:rsidRPr="00781E45" w:rsidRDefault="0056506D" w:rsidP="00781E45">
      <w:pPr>
        <w:pStyle w:val="-"/>
        <w:ind w:firstLine="720"/>
        <w:jc w:val="both"/>
        <w:rPr>
          <w:b w:val="0"/>
          <w:sz w:val="28"/>
          <w:szCs w:val="28"/>
        </w:rPr>
      </w:pPr>
      <w:r w:rsidRPr="00781E45">
        <w:rPr>
          <w:b w:val="0"/>
          <w:color w:val="000000"/>
          <w:sz w:val="28"/>
          <w:szCs w:val="28"/>
          <w:u w:val="single"/>
        </w:rPr>
        <w:lastRenderedPageBreak/>
        <w:t>Висновки.</w:t>
      </w:r>
      <w:r w:rsidRPr="00781E45">
        <w:rPr>
          <w:b w:val="0"/>
          <w:color w:val="000000"/>
          <w:sz w:val="28"/>
          <w:szCs w:val="28"/>
        </w:rPr>
        <w:t xml:space="preserve"> У висновках формулюються отримані теоретичні результати та пропозиції.</w:t>
      </w:r>
      <w:r w:rsidRPr="00781E45">
        <w:rPr>
          <w:b w:val="0"/>
          <w:sz w:val="28"/>
          <w:szCs w:val="28"/>
        </w:rPr>
        <w:t xml:space="preserve"> Сформульовані висновки повинні вирізнятися ясністю, мають бути чіткими, логічно завершеними, несуперечливими і пов</w:t>
      </w:r>
      <w:r w:rsidRPr="00781E45">
        <w:rPr>
          <w:b w:val="0"/>
          <w:sz w:val="28"/>
          <w:szCs w:val="28"/>
          <w:vertAlign w:val="superscript"/>
        </w:rPr>
        <w:t>’</w:t>
      </w:r>
      <w:r w:rsidRPr="00781E45">
        <w:rPr>
          <w:b w:val="0"/>
          <w:sz w:val="28"/>
          <w:szCs w:val="28"/>
        </w:rPr>
        <w:t>язаними з іншими положеннями та поняттями теорії держави та права та поставленими завданнями.</w:t>
      </w:r>
    </w:p>
    <w:p w:rsidR="0056506D" w:rsidRPr="00781E45" w:rsidRDefault="0056506D" w:rsidP="00781E45">
      <w:pPr>
        <w:pStyle w:val="-"/>
        <w:ind w:firstLine="720"/>
        <w:jc w:val="both"/>
        <w:rPr>
          <w:b w:val="0"/>
          <w:sz w:val="28"/>
          <w:szCs w:val="28"/>
        </w:rPr>
      </w:pPr>
      <w:r w:rsidRPr="00781E45">
        <w:rPr>
          <w:b w:val="0"/>
          <w:sz w:val="28"/>
          <w:szCs w:val="28"/>
          <w:u w:val="single"/>
        </w:rPr>
        <w:t>Перелік джерел</w:t>
      </w:r>
      <w:r w:rsidRPr="00781E45">
        <w:rPr>
          <w:b w:val="0"/>
          <w:sz w:val="28"/>
          <w:szCs w:val="28"/>
        </w:rPr>
        <w:t>, на які є посилання, наводять з нової сторінки. Бібліографічні описи в переліку посилань подають у порядку, за яким вони вперше згадуються у тексті реферату. Порядкові номери описів у переліку є посиланнями в тексті (номерні посилання). Оформлення переліку джерел (списку літератури) повинно відповідати вимогам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В списку літератури повинні бути зазначені лише фактично використані студентом джерела.</w:t>
      </w:r>
    </w:p>
    <w:p w:rsidR="0056506D" w:rsidRPr="00781E45" w:rsidRDefault="0056506D" w:rsidP="00781E45">
      <w:pPr>
        <w:pStyle w:val="-"/>
        <w:ind w:firstLine="720"/>
        <w:jc w:val="both"/>
        <w:rPr>
          <w:b w:val="0"/>
          <w:color w:val="000000"/>
          <w:sz w:val="28"/>
          <w:szCs w:val="28"/>
        </w:rPr>
      </w:pPr>
      <w:r w:rsidRPr="00781E45">
        <w:rPr>
          <w:b w:val="0"/>
          <w:color w:val="000000"/>
          <w:sz w:val="28"/>
          <w:szCs w:val="28"/>
        </w:rPr>
        <w:t>В рефераті на основі детального аналізу й узагальнення наукового матеріалу порівнюються різні погляди авторів і визначається власна позиція курсанта з викладенням відповідних матеріалів. Викладення матеріалу повинно бути коротким, точним, послідовним. Для найбільш повного розкриття проблеми та водночас стислої форми передачі матеріалу до реферату рекомендується включати схеми, таблиці.</w:t>
      </w:r>
    </w:p>
    <w:p w:rsidR="0056506D" w:rsidRPr="00781E45" w:rsidRDefault="0056506D" w:rsidP="00781E45">
      <w:pPr>
        <w:widowControl w:val="0"/>
        <w:ind w:firstLine="720"/>
        <w:jc w:val="both"/>
        <w:rPr>
          <w:szCs w:val="28"/>
        </w:rPr>
      </w:pPr>
      <w:r w:rsidRPr="00781E45">
        <w:rPr>
          <w:szCs w:val="28"/>
          <w:u w:val="single"/>
        </w:rPr>
        <w:t xml:space="preserve">Нумерація сторінок </w:t>
      </w:r>
      <w:r w:rsidRPr="00781E45">
        <w:rPr>
          <w:szCs w:val="28"/>
        </w:rPr>
        <w:t>подається арабськими цифрами без знака №. Кожна сторінка повинна бути пронумерована. Першою сторінкою вважається титульний аркуш, на якому цифра „1” не ставиться, другою вважається сторінка, що містить план роботи, і далі - згідно з порядком. Порядковий номер сторінки проставляється у правому верхньому куті сторінки без крапки вкінці.</w:t>
      </w:r>
    </w:p>
    <w:p w:rsidR="0056506D" w:rsidRPr="00781E45" w:rsidRDefault="0056506D" w:rsidP="00781E45">
      <w:pPr>
        <w:widowControl w:val="0"/>
        <w:ind w:firstLine="720"/>
        <w:jc w:val="both"/>
        <w:rPr>
          <w:szCs w:val="28"/>
        </w:rPr>
      </w:pPr>
      <w:r w:rsidRPr="00781E45">
        <w:rPr>
          <w:szCs w:val="28"/>
        </w:rPr>
        <w:t>Загальні вимоги, що забезпечують максимальну оцінку виконання індивідуального завдання:</w:t>
      </w:r>
    </w:p>
    <w:p w:rsidR="0056506D" w:rsidRPr="00781E45" w:rsidRDefault="0056506D" w:rsidP="00781E45">
      <w:pPr>
        <w:widowControl w:val="0"/>
        <w:numPr>
          <w:ilvl w:val="0"/>
          <w:numId w:val="6"/>
        </w:numPr>
        <w:tabs>
          <w:tab w:val="left" w:pos="851"/>
        </w:tabs>
        <w:jc w:val="both"/>
        <w:rPr>
          <w:szCs w:val="28"/>
        </w:rPr>
      </w:pPr>
      <w:r w:rsidRPr="00781E45">
        <w:rPr>
          <w:szCs w:val="28"/>
        </w:rPr>
        <w:t>актуальність теми і правильність побудови змісту роботи (аналіз історії та сучасного стану законодавства по темі, визначення проблемних питань та шляхів їх вирішення);</w:t>
      </w:r>
    </w:p>
    <w:p w:rsidR="0056506D" w:rsidRPr="00781E45" w:rsidRDefault="0056506D" w:rsidP="00781E45">
      <w:pPr>
        <w:widowControl w:val="0"/>
        <w:numPr>
          <w:ilvl w:val="0"/>
          <w:numId w:val="6"/>
        </w:numPr>
        <w:tabs>
          <w:tab w:val="left" w:pos="851"/>
        </w:tabs>
        <w:autoSpaceDE w:val="0"/>
        <w:autoSpaceDN w:val="0"/>
        <w:jc w:val="both"/>
        <w:rPr>
          <w:bCs/>
          <w:szCs w:val="28"/>
        </w:rPr>
      </w:pPr>
      <w:r w:rsidRPr="00781E45">
        <w:rPr>
          <w:bCs/>
          <w:szCs w:val="28"/>
        </w:rPr>
        <w:t>повнота розкриття структурних елементів змісту (вступ, загальна частина, постановка проблеми, пропозиції щодо її рішення, висновки);</w:t>
      </w:r>
    </w:p>
    <w:p w:rsidR="0056506D" w:rsidRPr="00781E45" w:rsidRDefault="0056506D" w:rsidP="00781E45">
      <w:pPr>
        <w:widowControl w:val="0"/>
        <w:numPr>
          <w:ilvl w:val="0"/>
          <w:numId w:val="6"/>
        </w:numPr>
        <w:tabs>
          <w:tab w:val="left" w:pos="851"/>
        </w:tabs>
        <w:autoSpaceDE w:val="0"/>
        <w:autoSpaceDN w:val="0"/>
        <w:ind w:right="27"/>
        <w:jc w:val="both"/>
        <w:rPr>
          <w:bCs/>
          <w:szCs w:val="28"/>
        </w:rPr>
      </w:pPr>
      <w:r w:rsidRPr="00781E45">
        <w:rPr>
          <w:bCs/>
          <w:szCs w:val="28"/>
        </w:rPr>
        <w:t>грамотність, лаконізм і логічна послідовність викладу;</w:t>
      </w:r>
    </w:p>
    <w:p w:rsidR="0056506D" w:rsidRPr="00781E45" w:rsidRDefault="0056506D" w:rsidP="00781E45">
      <w:pPr>
        <w:widowControl w:val="0"/>
        <w:numPr>
          <w:ilvl w:val="0"/>
          <w:numId w:val="6"/>
        </w:numPr>
        <w:tabs>
          <w:tab w:val="left" w:pos="851"/>
        </w:tabs>
        <w:autoSpaceDE w:val="0"/>
        <w:autoSpaceDN w:val="0"/>
        <w:ind w:right="27"/>
        <w:jc w:val="both"/>
        <w:rPr>
          <w:bCs/>
          <w:szCs w:val="28"/>
        </w:rPr>
      </w:pPr>
      <w:r w:rsidRPr="00781E45">
        <w:rPr>
          <w:bCs/>
          <w:szCs w:val="28"/>
        </w:rPr>
        <w:t>оформлення відповідно до методичних рекомендацій та чинних стандартів;</w:t>
      </w:r>
    </w:p>
    <w:p w:rsidR="0056506D" w:rsidRPr="00781E45" w:rsidRDefault="0056506D" w:rsidP="00781E45">
      <w:pPr>
        <w:widowControl w:val="0"/>
        <w:numPr>
          <w:ilvl w:val="0"/>
          <w:numId w:val="6"/>
        </w:numPr>
        <w:tabs>
          <w:tab w:val="left" w:pos="851"/>
        </w:tabs>
        <w:autoSpaceDE w:val="0"/>
        <w:autoSpaceDN w:val="0"/>
        <w:jc w:val="both"/>
        <w:rPr>
          <w:bCs/>
          <w:szCs w:val="28"/>
        </w:rPr>
      </w:pPr>
      <w:r w:rsidRPr="00781E45">
        <w:rPr>
          <w:bCs/>
          <w:szCs w:val="28"/>
        </w:rPr>
        <w:t>наявність посилань на джерела інформації (нормативна база, монографії, наукові статті, науково-практичні коментарі, матеріали судової практики, законопроекти, міжнародне та зарубіжне законодавство);</w:t>
      </w:r>
    </w:p>
    <w:p w:rsidR="0056506D" w:rsidRPr="00781E45" w:rsidRDefault="0056506D" w:rsidP="00781E45">
      <w:pPr>
        <w:widowControl w:val="0"/>
        <w:numPr>
          <w:ilvl w:val="0"/>
          <w:numId w:val="6"/>
        </w:numPr>
        <w:autoSpaceDE w:val="0"/>
        <w:autoSpaceDN w:val="0"/>
        <w:jc w:val="both"/>
        <w:rPr>
          <w:bCs/>
          <w:szCs w:val="28"/>
        </w:rPr>
      </w:pPr>
      <w:r w:rsidRPr="00781E45">
        <w:rPr>
          <w:bCs/>
          <w:szCs w:val="28"/>
        </w:rPr>
        <w:t xml:space="preserve">самостійність виконання (діагностується під час захисту). </w:t>
      </w:r>
    </w:p>
    <w:p w:rsidR="0056506D" w:rsidRPr="00781E45" w:rsidRDefault="0056506D" w:rsidP="00781E45">
      <w:pPr>
        <w:widowControl w:val="0"/>
        <w:ind w:firstLine="709"/>
        <w:jc w:val="both"/>
        <w:rPr>
          <w:bCs/>
          <w:szCs w:val="28"/>
        </w:rPr>
      </w:pPr>
      <w:r w:rsidRPr="00781E45">
        <w:rPr>
          <w:bCs/>
          <w:szCs w:val="28"/>
        </w:rPr>
        <w:t>Номера тем індивідуального завдання видаються студенту викладачем дисципліни. Але студент має право пропонувати власну тему реферату за узгодженням з викладачем.</w:t>
      </w:r>
    </w:p>
    <w:p w:rsidR="0056506D" w:rsidRPr="00781E45" w:rsidRDefault="0056506D" w:rsidP="00781E45">
      <w:pPr>
        <w:pStyle w:val="ae"/>
        <w:widowControl w:val="0"/>
        <w:spacing w:after="0"/>
        <w:ind w:right="-261" w:firstLine="709"/>
        <w:jc w:val="both"/>
        <w:rPr>
          <w:szCs w:val="28"/>
        </w:rPr>
      </w:pPr>
      <w:r w:rsidRPr="00781E45">
        <w:rPr>
          <w:szCs w:val="28"/>
        </w:rPr>
        <w:t>Для виконання індивідуального завдання пропонується наступна тематика*:</w:t>
      </w:r>
    </w:p>
    <w:p w:rsidR="0056506D" w:rsidRPr="00781E45" w:rsidRDefault="0056506D" w:rsidP="00781E45">
      <w:pPr>
        <w:pStyle w:val="ab"/>
        <w:widowControl w:val="0"/>
        <w:numPr>
          <w:ilvl w:val="0"/>
          <w:numId w:val="46"/>
        </w:numPr>
        <w:tabs>
          <w:tab w:val="left" w:pos="0"/>
        </w:tabs>
        <w:jc w:val="both"/>
        <w:rPr>
          <w:szCs w:val="28"/>
        </w:rPr>
      </w:pPr>
      <w:r w:rsidRPr="00781E45">
        <w:rPr>
          <w:szCs w:val="28"/>
        </w:rPr>
        <w:lastRenderedPageBreak/>
        <w:t>Митна політика держави на сучасному етапі державотворення.</w:t>
      </w:r>
    </w:p>
    <w:p w:rsidR="0056506D" w:rsidRPr="00781E45" w:rsidRDefault="0056506D" w:rsidP="00781E45">
      <w:pPr>
        <w:pStyle w:val="ab"/>
        <w:widowControl w:val="0"/>
        <w:numPr>
          <w:ilvl w:val="0"/>
          <w:numId w:val="46"/>
        </w:numPr>
        <w:tabs>
          <w:tab w:val="left" w:pos="0"/>
        </w:tabs>
        <w:jc w:val="both"/>
        <w:rPr>
          <w:szCs w:val="28"/>
        </w:rPr>
      </w:pPr>
      <w:r w:rsidRPr="00781E45">
        <w:rPr>
          <w:szCs w:val="28"/>
        </w:rPr>
        <w:t>Інструменти реалізації митної політики держави.</w:t>
      </w:r>
    </w:p>
    <w:p w:rsidR="0056506D" w:rsidRPr="00781E45" w:rsidRDefault="0056506D" w:rsidP="00781E45">
      <w:pPr>
        <w:pStyle w:val="ab"/>
        <w:widowControl w:val="0"/>
        <w:numPr>
          <w:ilvl w:val="0"/>
          <w:numId w:val="46"/>
        </w:numPr>
        <w:tabs>
          <w:tab w:val="left" w:pos="0"/>
        </w:tabs>
        <w:jc w:val="both"/>
        <w:rPr>
          <w:szCs w:val="28"/>
        </w:rPr>
      </w:pPr>
      <w:r w:rsidRPr="00781E45">
        <w:rPr>
          <w:szCs w:val="28"/>
        </w:rPr>
        <w:t>Фрітрейдерство як різновид митної політики держави.</w:t>
      </w:r>
    </w:p>
    <w:p w:rsidR="0056506D" w:rsidRPr="00781E45" w:rsidRDefault="0056506D" w:rsidP="00781E45">
      <w:pPr>
        <w:pStyle w:val="ab"/>
        <w:widowControl w:val="0"/>
        <w:numPr>
          <w:ilvl w:val="0"/>
          <w:numId w:val="46"/>
        </w:numPr>
        <w:tabs>
          <w:tab w:val="left" w:pos="0"/>
        </w:tabs>
        <w:jc w:val="both"/>
        <w:rPr>
          <w:szCs w:val="28"/>
        </w:rPr>
      </w:pPr>
      <w:r w:rsidRPr="00781E45">
        <w:rPr>
          <w:szCs w:val="28"/>
        </w:rPr>
        <w:t>Протекціонізм як різновид митної політики держави.</w:t>
      </w:r>
    </w:p>
    <w:p w:rsidR="0056506D" w:rsidRPr="00781E45" w:rsidRDefault="0056506D" w:rsidP="00781E45">
      <w:pPr>
        <w:pStyle w:val="ab"/>
        <w:widowControl w:val="0"/>
        <w:numPr>
          <w:ilvl w:val="0"/>
          <w:numId w:val="46"/>
        </w:numPr>
        <w:tabs>
          <w:tab w:val="left" w:pos="0"/>
        </w:tabs>
        <w:jc w:val="both"/>
        <w:rPr>
          <w:szCs w:val="28"/>
        </w:rPr>
      </w:pPr>
      <w:r w:rsidRPr="00781E45">
        <w:rPr>
          <w:szCs w:val="28"/>
        </w:rPr>
        <w:t xml:space="preserve">Поняття, зміст та історія митного права. </w:t>
      </w:r>
    </w:p>
    <w:p w:rsidR="0056506D" w:rsidRPr="00781E45" w:rsidRDefault="0056506D" w:rsidP="00781E45">
      <w:pPr>
        <w:pStyle w:val="ab"/>
        <w:widowControl w:val="0"/>
        <w:numPr>
          <w:ilvl w:val="0"/>
          <w:numId w:val="46"/>
        </w:numPr>
        <w:tabs>
          <w:tab w:val="left" w:pos="0"/>
        </w:tabs>
        <w:jc w:val="both"/>
        <w:rPr>
          <w:szCs w:val="28"/>
        </w:rPr>
      </w:pPr>
      <w:r w:rsidRPr="00781E45">
        <w:rPr>
          <w:szCs w:val="28"/>
        </w:rPr>
        <w:t xml:space="preserve">Джерела митного права. </w:t>
      </w:r>
    </w:p>
    <w:p w:rsidR="0056506D" w:rsidRPr="00781E45" w:rsidRDefault="0056506D" w:rsidP="00781E45">
      <w:pPr>
        <w:pStyle w:val="ab"/>
        <w:widowControl w:val="0"/>
        <w:numPr>
          <w:ilvl w:val="0"/>
          <w:numId w:val="46"/>
        </w:numPr>
        <w:tabs>
          <w:tab w:val="left" w:pos="1800"/>
        </w:tabs>
        <w:rPr>
          <w:szCs w:val="28"/>
        </w:rPr>
      </w:pPr>
      <w:r w:rsidRPr="00781E45">
        <w:rPr>
          <w:szCs w:val="28"/>
        </w:rPr>
        <w:t xml:space="preserve">Поняття та структура митних правовідносин. </w:t>
      </w:r>
    </w:p>
    <w:p w:rsidR="0056506D" w:rsidRPr="00781E45" w:rsidRDefault="0056506D" w:rsidP="00781E45">
      <w:pPr>
        <w:pStyle w:val="ab"/>
        <w:widowControl w:val="0"/>
        <w:numPr>
          <w:ilvl w:val="0"/>
          <w:numId w:val="46"/>
        </w:numPr>
        <w:jc w:val="both"/>
        <w:rPr>
          <w:szCs w:val="28"/>
        </w:rPr>
      </w:pPr>
      <w:r w:rsidRPr="00781E45">
        <w:rPr>
          <w:szCs w:val="28"/>
        </w:rPr>
        <w:t>Фіскальні органи як суб’єкти митних правовідносин.</w:t>
      </w:r>
    </w:p>
    <w:p w:rsidR="0056506D" w:rsidRPr="00781E45" w:rsidRDefault="0056506D" w:rsidP="00781E45">
      <w:pPr>
        <w:pStyle w:val="msonormalcxspmiddle"/>
        <w:widowControl w:val="0"/>
        <w:numPr>
          <w:ilvl w:val="0"/>
          <w:numId w:val="46"/>
        </w:numPr>
        <w:tabs>
          <w:tab w:val="left" w:pos="1152"/>
          <w:tab w:val="left" w:pos="1800"/>
        </w:tabs>
        <w:spacing w:before="0" w:beforeAutospacing="0" w:after="0" w:afterAutospacing="0"/>
        <w:contextualSpacing/>
        <w:jc w:val="both"/>
        <w:rPr>
          <w:sz w:val="28"/>
          <w:szCs w:val="28"/>
          <w:lang w:val="uk-UA"/>
        </w:rPr>
      </w:pPr>
      <w:r w:rsidRPr="00781E45">
        <w:rPr>
          <w:sz w:val="28"/>
          <w:szCs w:val="28"/>
          <w:lang w:val="uk-UA"/>
        </w:rPr>
        <w:t xml:space="preserve">Декларування. </w:t>
      </w:r>
    </w:p>
    <w:p w:rsidR="0056506D" w:rsidRPr="00781E45" w:rsidRDefault="0056506D" w:rsidP="00781E45">
      <w:pPr>
        <w:pStyle w:val="msonormalcxspmiddle"/>
        <w:widowControl w:val="0"/>
        <w:numPr>
          <w:ilvl w:val="0"/>
          <w:numId w:val="46"/>
        </w:numPr>
        <w:tabs>
          <w:tab w:val="left" w:pos="1800"/>
        </w:tabs>
        <w:spacing w:before="0" w:beforeAutospacing="0" w:after="0" w:afterAutospacing="0"/>
        <w:rPr>
          <w:sz w:val="28"/>
          <w:szCs w:val="28"/>
          <w:lang w:val="uk-UA"/>
        </w:rPr>
      </w:pPr>
      <w:r w:rsidRPr="00781E45">
        <w:rPr>
          <w:sz w:val="28"/>
          <w:szCs w:val="28"/>
          <w:lang w:val="uk-UA"/>
        </w:rPr>
        <w:t>Справляння митних платежів.</w:t>
      </w:r>
    </w:p>
    <w:p w:rsidR="0056506D" w:rsidRPr="00781E45" w:rsidRDefault="0056506D" w:rsidP="00781E45">
      <w:pPr>
        <w:pStyle w:val="msonormalcxspmiddle"/>
        <w:widowControl w:val="0"/>
        <w:numPr>
          <w:ilvl w:val="0"/>
          <w:numId w:val="46"/>
        </w:numPr>
        <w:tabs>
          <w:tab w:val="left" w:pos="1800"/>
        </w:tabs>
        <w:spacing w:before="0" w:beforeAutospacing="0" w:after="0" w:afterAutospacing="0"/>
        <w:rPr>
          <w:sz w:val="28"/>
          <w:szCs w:val="28"/>
          <w:lang w:val="uk-UA"/>
        </w:rPr>
      </w:pPr>
      <w:r w:rsidRPr="00781E45">
        <w:rPr>
          <w:sz w:val="28"/>
          <w:szCs w:val="28"/>
          <w:lang w:val="uk-UA"/>
        </w:rPr>
        <w:t xml:space="preserve">Надання підприємницьких послуг в галузі митного регулювання. </w:t>
      </w:r>
    </w:p>
    <w:p w:rsidR="0056506D" w:rsidRPr="00781E45" w:rsidRDefault="0056506D" w:rsidP="00781E45">
      <w:pPr>
        <w:pStyle w:val="msonormalcxspmiddle"/>
        <w:widowControl w:val="0"/>
        <w:numPr>
          <w:ilvl w:val="0"/>
          <w:numId w:val="46"/>
        </w:numPr>
        <w:tabs>
          <w:tab w:val="left" w:pos="1800"/>
        </w:tabs>
        <w:spacing w:before="0" w:beforeAutospacing="0" w:after="0" w:afterAutospacing="0"/>
        <w:rPr>
          <w:sz w:val="28"/>
          <w:szCs w:val="28"/>
          <w:lang w:val="uk-UA"/>
        </w:rPr>
      </w:pPr>
      <w:r w:rsidRPr="00781E45">
        <w:rPr>
          <w:sz w:val="28"/>
          <w:szCs w:val="28"/>
          <w:lang w:val="uk-UA"/>
        </w:rPr>
        <w:t>Уповноважений економічний оператор .</w:t>
      </w:r>
    </w:p>
    <w:p w:rsidR="0056506D" w:rsidRPr="00781E45" w:rsidRDefault="0056506D" w:rsidP="00781E45">
      <w:pPr>
        <w:pStyle w:val="ab"/>
        <w:widowControl w:val="0"/>
        <w:numPr>
          <w:ilvl w:val="0"/>
          <w:numId w:val="46"/>
        </w:numPr>
        <w:jc w:val="both"/>
        <w:rPr>
          <w:szCs w:val="28"/>
        </w:rPr>
      </w:pPr>
      <w:r w:rsidRPr="00781E45">
        <w:rPr>
          <w:szCs w:val="28"/>
        </w:rPr>
        <w:t>Митні режими.</w:t>
      </w:r>
    </w:p>
    <w:p w:rsidR="0056506D" w:rsidRPr="00781E45" w:rsidRDefault="0056506D" w:rsidP="00781E45">
      <w:pPr>
        <w:pStyle w:val="ab"/>
        <w:widowControl w:val="0"/>
        <w:numPr>
          <w:ilvl w:val="0"/>
          <w:numId w:val="46"/>
        </w:numPr>
        <w:jc w:val="both"/>
        <w:rPr>
          <w:szCs w:val="28"/>
        </w:rPr>
      </w:pPr>
      <w:r w:rsidRPr="00781E45">
        <w:rPr>
          <w:szCs w:val="28"/>
        </w:rPr>
        <w:t>Митна вартість.</w:t>
      </w:r>
    </w:p>
    <w:p w:rsidR="0056506D" w:rsidRPr="00781E45" w:rsidRDefault="0056506D" w:rsidP="00781E45">
      <w:pPr>
        <w:pStyle w:val="ab"/>
        <w:widowControl w:val="0"/>
        <w:numPr>
          <w:ilvl w:val="0"/>
          <w:numId w:val="46"/>
        </w:numPr>
        <w:jc w:val="both"/>
        <w:rPr>
          <w:szCs w:val="28"/>
        </w:rPr>
      </w:pPr>
      <w:r w:rsidRPr="00781E45">
        <w:rPr>
          <w:szCs w:val="28"/>
        </w:rPr>
        <w:t>Верифікація в галузі митного регулювання.</w:t>
      </w:r>
    </w:p>
    <w:p w:rsidR="0056506D" w:rsidRPr="00781E45" w:rsidRDefault="0056506D" w:rsidP="00781E45">
      <w:pPr>
        <w:pStyle w:val="ab"/>
        <w:widowControl w:val="0"/>
        <w:numPr>
          <w:ilvl w:val="0"/>
          <w:numId w:val="46"/>
        </w:numPr>
        <w:jc w:val="both"/>
        <w:rPr>
          <w:szCs w:val="28"/>
        </w:rPr>
      </w:pPr>
      <w:r w:rsidRPr="00781E45">
        <w:rPr>
          <w:szCs w:val="28"/>
        </w:rPr>
        <w:t>УКТ ЗЕД.</w:t>
      </w:r>
    </w:p>
    <w:p w:rsidR="0056506D" w:rsidRPr="00781E45" w:rsidRDefault="0056506D" w:rsidP="00781E45">
      <w:pPr>
        <w:pStyle w:val="ab"/>
        <w:widowControl w:val="0"/>
        <w:numPr>
          <w:ilvl w:val="0"/>
          <w:numId w:val="46"/>
        </w:numPr>
        <w:jc w:val="both"/>
        <w:rPr>
          <w:szCs w:val="28"/>
        </w:rPr>
      </w:pPr>
      <w:r w:rsidRPr="00781E45">
        <w:rPr>
          <w:szCs w:val="28"/>
        </w:rPr>
        <w:t>Особливості здійснення митних формальностей на окремих видах транспорту.</w:t>
      </w:r>
    </w:p>
    <w:p w:rsidR="0056506D" w:rsidRPr="00781E45" w:rsidRDefault="0056506D" w:rsidP="00781E45">
      <w:pPr>
        <w:pStyle w:val="ab"/>
        <w:widowControl w:val="0"/>
        <w:numPr>
          <w:ilvl w:val="0"/>
          <w:numId w:val="46"/>
        </w:numPr>
        <w:jc w:val="both"/>
        <w:rPr>
          <w:color w:val="000000"/>
          <w:szCs w:val="28"/>
        </w:rPr>
      </w:pPr>
      <w:r w:rsidRPr="00781E45">
        <w:rPr>
          <w:szCs w:val="28"/>
        </w:rPr>
        <w:t xml:space="preserve">Переміщення товарів через митний кордон громадянами. </w:t>
      </w:r>
    </w:p>
    <w:p w:rsidR="0056506D" w:rsidRPr="00781E45" w:rsidRDefault="0056506D" w:rsidP="00781E45">
      <w:pPr>
        <w:pStyle w:val="ab"/>
        <w:widowControl w:val="0"/>
        <w:numPr>
          <w:ilvl w:val="0"/>
          <w:numId w:val="46"/>
        </w:numPr>
        <w:jc w:val="both"/>
        <w:rPr>
          <w:szCs w:val="28"/>
        </w:rPr>
      </w:pPr>
      <w:r w:rsidRPr="00781E45">
        <w:rPr>
          <w:szCs w:val="28"/>
        </w:rPr>
        <w:t xml:space="preserve">Митні формальності. </w:t>
      </w:r>
    </w:p>
    <w:p w:rsidR="0056506D" w:rsidRPr="00781E45" w:rsidRDefault="0056506D" w:rsidP="00781E45">
      <w:pPr>
        <w:pStyle w:val="ab"/>
        <w:widowControl w:val="0"/>
        <w:numPr>
          <w:ilvl w:val="0"/>
          <w:numId w:val="46"/>
        </w:numPr>
        <w:jc w:val="both"/>
        <w:rPr>
          <w:szCs w:val="28"/>
        </w:rPr>
      </w:pPr>
      <w:r w:rsidRPr="00781E45">
        <w:rPr>
          <w:szCs w:val="28"/>
        </w:rPr>
        <w:t>Митне оформлення та митне декларування.</w:t>
      </w:r>
    </w:p>
    <w:p w:rsidR="0056506D" w:rsidRPr="00781E45" w:rsidRDefault="0056506D" w:rsidP="00781E45">
      <w:pPr>
        <w:pStyle w:val="ab"/>
        <w:widowControl w:val="0"/>
        <w:numPr>
          <w:ilvl w:val="0"/>
          <w:numId w:val="46"/>
        </w:numPr>
        <w:jc w:val="both"/>
        <w:rPr>
          <w:szCs w:val="28"/>
        </w:rPr>
      </w:pPr>
      <w:r w:rsidRPr="00781E45">
        <w:rPr>
          <w:szCs w:val="28"/>
        </w:rPr>
        <w:t>Митний контроль.</w:t>
      </w:r>
    </w:p>
    <w:p w:rsidR="0056506D" w:rsidRPr="00781E45" w:rsidRDefault="0056506D" w:rsidP="00781E45">
      <w:pPr>
        <w:pStyle w:val="msonormalcxspmiddle"/>
        <w:widowControl w:val="0"/>
        <w:numPr>
          <w:ilvl w:val="0"/>
          <w:numId w:val="46"/>
        </w:numPr>
        <w:tabs>
          <w:tab w:val="left" w:pos="1800"/>
        </w:tabs>
        <w:spacing w:before="0" w:beforeAutospacing="0" w:after="0" w:afterAutospacing="0"/>
        <w:rPr>
          <w:sz w:val="28"/>
          <w:szCs w:val="28"/>
          <w:lang w:val="uk-UA"/>
        </w:rPr>
      </w:pPr>
      <w:r w:rsidRPr="00781E45">
        <w:rPr>
          <w:sz w:val="28"/>
          <w:szCs w:val="28"/>
          <w:lang w:val="uk-UA"/>
        </w:rPr>
        <w:t xml:space="preserve">Відповідальність за порушення митних правил  та контрабанду. </w:t>
      </w:r>
    </w:p>
    <w:p w:rsidR="0056506D" w:rsidRPr="00781E45" w:rsidRDefault="0056506D" w:rsidP="00781E45">
      <w:pPr>
        <w:pStyle w:val="ab"/>
        <w:widowControl w:val="0"/>
        <w:numPr>
          <w:ilvl w:val="0"/>
          <w:numId w:val="46"/>
        </w:numPr>
        <w:jc w:val="both"/>
        <w:rPr>
          <w:szCs w:val="28"/>
        </w:rPr>
      </w:pPr>
      <w:r w:rsidRPr="00781E45">
        <w:rPr>
          <w:szCs w:val="28"/>
        </w:rPr>
        <w:t xml:space="preserve">Провадження у справах про порушення митних правил. </w:t>
      </w:r>
    </w:p>
    <w:p w:rsidR="0056506D" w:rsidRPr="00781E45" w:rsidRDefault="0056506D" w:rsidP="00781E45">
      <w:pPr>
        <w:pStyle w:val="ab"/>
        <w:widowControl w:val="0"/>
        <w:numPr>
          <w:ilvl w:val="0"/>
          <w:numId w:val="46"/>
        </w:numPr>
        <w:jc w:val="both"/>
        <w:rPr>
          <w:szCs w:val="28"/>
        </w:rPr>
      </w:pPr>
      <w:r w:rsidRPr="00781E45">
        <w:rPr>
          <w:szCs w:val="28"/>
        </w:rPr>
        <w:t>Міжнародне співробітництво з питань державної митної справи.</w:t>
      </w:r>
    </w:p>
    <w:p w:rsidR="0056506D" w:rsidRPr="00781E45" w:rsidRDefault="0056506D" w:rsidP="00781E45">
      <w:pPr>
        <w:pStyle w:val="ab"/>
        <w:widowControl w:val="0"/>
        <w:numPr>
          <w:ilvl w:val="0"/>
          <w:numId w:val="46"/>
        </w:numPr>
        <w:jc w:val="both"/>
        <w:rPr>
          <w:szCs w:val="28"/>
        </w:rPr>
      </w:pPr>
      <w:r w:rsidRPr="00781E45">
        <w:rPr>
          <w:szCs w:val="28"/>
        </w:rPr>
        <w:t>Основні міжнародні договори в галузі митного регулювання.</w:t>
      </w:r>
    </w:p>
    <w:p w:rsidR="0056506D" w:rsidRPr="00781E45" w:rsidRDefault="0056506D" w:rsidP="00781E45">
      <w:pPr>
        <w:widowControl w:val="0"/>
        <w:ind w:firstLine="720"/>
        <w:jc w:val="both"/>
        <w:rPr>
          <w:szCs w:val="28"/>
        </w:rPr>
      </w:pPr>
    </w:p>
    <w:p w:rsidR="0056506D" w:rsidRPr="00781E45" w:rsidRDefault="0056506D" w:rsidP="00781E45">
      <w:pPr>
        <w:widowControl w:val="0"/>
        <w:ind w:firstLine="720"/>
        <w:jc w:val="both"/>
        <w:rPr>
          <w:szCs w:val="28"/>
        </w:rPr>
      </w:pPr>
      <w:r w:rsidRPr="00781E45">
        <w:rPr>
          <w:szCs w:val="28"/>
        </w:rPr>
        <w:t>Примітки:</w:t>
      </w:r>
    </w:p>
    <w:p w:rsidR="0056506D" w:rsidRPr="00781E45" w:rsidRDefault="0056506D" w:rsidP="00781E45">
      <w:pPr>
        <w:widowControl w:val="0"/>
        <w:ind w:firstLine="720"/>
        <w:jc w:val="both"/>
        <w:rPr>
          <w:szCs w:val="28"/>
        </w:rPr>
      </w:pPr>
      <w:r w:rsidRPr="00781E45">
        <w:rPr>
          <w:szCs w:val="28"/>
        </w:rPr>
        <w:t xml:space="preserve">* - акцент у побудові індивідуального завдання ставився на питаннях університетської освіти, саме як підготовки студентів до навчання в університеті відповідно до сучасних інтеграційних процесів у міжнародній освіті в контексті Болонського процесу. В розробці тематики застосовувалися напрацювання ХНТУ.  </w:t>
      </w:r>
    </w:p>
    <w:p w:rsidR="0056506D" w:rsidRPr="00781E45" w:rsidRDefault="0056506D" w:rsidP="00781E45">
      <w:pPr>
        <w:widowControl w:val="0"/>
        <w:tabs>
          <w:tab w:val="left" w:pos="426"/>
          <w:tab w:val="left" w:pos="560"/>
          <w:tab w:val="left" w:pos="822"/>
          <w:tab w:val="left" w:pos="1134"/>
          <w:tab w:val="left" w:pos="2694"/>
          <w:tab w:val="left" w:pos="8260"/>
        </w:tabs>
        <w:ind w:firstLine="560"/>
        <w:jc w:val="both"/>
        <w:rPr>
          <w:szCs w:val="28"/>
        </w:rPr>
      </w:pPr>
    </w:p>
    <w:p w:rsidR="0056506D" w:rsidRPr="00781E45" w:rsidRDefault="0056506D" w:rsidP="00781E45">
      <w:pPr>
        <w:widowControl w:val="0"/>
        <w:ind w:left="142" w:firstLine="567"/>
        <w:jc w:val="center"/>
        <w:rPr>
          <w:b/>
          <w:szCs w:val="28"/>
        </w:rPr>
      </w:pPr>
      <w:r w:rsidRPr="00781E45">
        <w:rPr>
          <w:b/>
          <w:szCs w:val="28"/>
        </w:rPr>
        <w:t>3.8. МЕТОДИ НАВЧАННЯ</w:t>
      </w:r>
    </w:p>
    <w:p w:rsidR="0056506D" w:rsidRPr="00781E45" w:rsidRDefault="0056506D" w:rsidP="00781E45">
      <w:pPr>
        <w:widowControl w:val="0"/>
        <w:ind w:firstLine="708"/>
        <w:jc w:val="both"/>
        <w:rPr>
          <w:color w:val="000000"/>
          <w:szCs w:val="28"/>
        </w:rPr>
      </w:pPr>
      <w:r w:rsidRPr="00781E45">
        <w:rPr>
          <w:color w:val="000000"/>
          <w:szCs w:val="28"/>
        </w:rPr>
        <w:t>Найбільш поширеною в дидактиці є класифікація методів навчання за наступними групами: І група - методи організації та здійснення навчально-пізнавальної діяльності; ІІ група -  методи стимулювання й мотивації навчально-пізнавальної діяльності; ІІІ група - методи контролю (самоконтролю, взаємоконтролю), корекції (самокорекції, взаємокорекції) за ефективністю навчально-пізнавальної діяльності; IV група - бінарні, інтегровані (універсальні) методи.</w:t>
      </w:r>
    </w:p>
    <w:p w:rsidR="0056506D" w:rsidRPr="00781E45" w:rsidRDefault="0056506D" w:rsidP="00781E45">
      <w:pPr>
        <w:widowControl w:val="0"/>
        <w:jc w:val="both"/>
        <w:rPr>
          <w:color w:val="000000"/>
          <w:szCs w:val="28"/>
        </w:rPr>
      </w:pPr>
      <w:r w:rsidRPr="00781E45">
        <w:rPr>
          <w:color w:val="000000"/>
          <w:szCs w:val="28"/>
        </w:rPr>
        <w:t>І підгрупа за джерелом передачі навчальної інформації включає в себе:</w:t>
      </w:r>
    </w:p>
    <w:p w:rsidR="0056506D" w:rsidRPr="00781E45" w:rsidRDefault="0056506D" w:rsidP="00781E45">
      <w:pPr>
        <w:widowControl w:val="0"/>
        <w:numPr>
          <w:ilvl w:val="0"/>
          <w:numId w:val="14"/>
        </w:numPr>
        <w:ind w:left="0"/>
        <w:jc w:val="both"/>
        <w:rPr>
          <w:color w:val="000000"/>
          <w:szCs w:val="28"/>
        </w:rPr>
      </w:pPr>
      <w:r w:rsidRPr="00781E45">
        <w:rPr>
          <w:b/>
          <w:color w:val="000000"/>
          <w:szCs w:val="28"/>
        </w:rPr>
        <w:t>словесні методи</w:t>
      </w:r>
      <w:r w:rsidRPr="00781E45">
        <w:rPr>
          <w:color w:val="000000"/>
          <w:szCs w:val="28"/>
        </w:rPr>
        <w:t xml:space="preserve"> - розповідь-пояснення, бесіду, лекцію.</w:t>
      </w:r>
    </w:p>
    <w:p w:rsidR="0056506D" w:rsidRPr="00781E45" w:rsidRDefault="0056506D" w:rsidP="00781E45">
      <w:pPr>
        <w:widowControl w:val="0"/>
        <w:jc w:val="both"/>
        <w:rPr>
          <w:color w:val="000000"/>
          <w:szCs w:val="28"/>
        </w:rPr>
      </w:pPr>
      <w:r w:rsidRPr="00781E45">
        <w:rPr>
          <w:color w:val="000000"/>
          <w:szCs w:val="28"/>
        </w:rPr>
        <w:lastRenderedPageBreak/>
        <w:t>За метою виділяються такі види розповіді: розповідь-вступ, розповідь-повість, розповідь-висновок. Ефективність зазначеного методу залежить головним чином від уміння викладача розповідати, дохідливості та доступності інформації, від поєднання його з іншими методами навчання.</w:t>
      </w:r>
    </w:p>
    <w:p w:rsidR="0056506D" w:rsidRPr="00781E45" w:rsidRDefault="0056506D" w:rsidP="00781E45">
      <w:pPr>
        <w:widowControl w:val="0"/>
        <w:jc w:val="both"/>
        <w:rPr>
          <w:color w:val="000000"/>
          <w:szCs w:val="28"/>
        </w:rPr>
      </w:pPr>
      <w:r w:rsidRPr="00781E45">
        <w:rPr>
          <w:color w:val="000000"/>
          <w:szCs w:val="28"/>
        </w:rPr>
        <w:t>Бесіда відноситься до найдавніших і найпоширеніших методів дидактичної роботи. Її майстерно використовував ще Сократ. Провідною функцією даного метода є мотиваційно-стимулююча. Бесіда - це діалог між викладачем та студентом, який дає можливість за допомогою цілеспрямованих і вміло сформульованих питань спрямувати студентів на активізацію отриманих знань. Учені виділяють індуктивну та дедуктивну бесіду. Саме з допомогою їх викладач активізує діяльність студентів, ставлячи їм запитання для розмірковування, розв'язання проблемної ситуації.</w:t>
      </w:r>
    </w:p>
    <w:p w:rsidR="0056506D" w:rsidRPr="00781E45" w:rsidRDefault="0056506D" w:rsidP="00781E45">
      <w:pPr>
        <w:widowControl w:val="0"/>
        <w:jc w:val="both"/>
        <w:rPr>
          <w:color w:val="000000"/>
          <w:szCs w:val="28"/>
        </w:rPr>
      </w:pPr>
      <w:r w:rsidRPr="00781E45">
        <w:rPr>
          <w:color w:val="000000"/>
          <w:szCs w:val="28"/>
        </w:rPr>
        <w:t>Лекція служить для пояснення важкої та складної теми; її типовими ознаками є тривалість запису плану та рекомендованої літератури, уведення та характеристика нових понять, розкриття та деталізація матеріалу, завершальні висновки викладача, відповіді на запитання.</w:t>
      </w:r>
    </w:p>
    <w:p w:rsidR="0056506D" w:rsidRPr="00781E45" w:rsidRDefault="0056506D" w:rsidP="00781E45">
      <w:pPr>
        <w:widowControl w:val="0"/>
        <w:numPr>
          <w:ilvl w:val="0"/>
          <w:numId w:val="15"/>
        </w:numPr>
        <w:ind w:left="0"/>
        <w:jc w:val="both"/>
        <w:rPr>
          <w:color w:val="000000"/>
          <w:szCs w:val="28"/>
        </w:rPr>
      </w:pPr>
      <w:r w:rsidRPr="00781E45">
        <w:rPr>
          <w:b/>
          <w:color w:val="000000"/>
          <w:szCs w:val="28"/>
        </w:rPr>
        <w:t>наочні методи</w:t>
      </w:r>
      <w:r w:rsidRPr="00781E45">
        <w:rPr>
          <w:color w:val="000000"/>
          <w:szCs w:val="28"/>
        </w:rPr>
        <w:t>- ілюстрація, демонстрація.</w:t>
      </w:r>
    </w:p>
    <w:p w:rsidR="0056506D" w:rsidRPr="00781E45" w:rsidRDefault="0056506D" w:rsidP="00781E45">
      <w:pPr>
        <w:widowControl w:val="0"/>
        <w:jc w:val="both"/>
        <w:rPr>
          <w:color w:val="000000"/>
          <w:szCs w:val="28"/>
        </w:rPr>
      </w:pPr>
      <w:r w:rsidRPr="00781E45">
        <w:rPr>
          <w:color w:val="000000"/>
          <w:szCs w:val="28"/>
        </w:rPr>
        <w:t>Ілюстрація - допоміжний метод при словесному методі, її значення полягає в яскравішому викладенні та показі власної думки. Засоби ілюстрації (картинки, таблиці, моделі, малюнки тощо) є нерухомими, вони мають «оживати» в розповіді викладача. Дидактики не рекомендують вивішувати або виставляти засіб ілюстрації заздалегідь (на початку заняття), щоб не привернути до нього увагу студентів, щоб ілюстрація не була достроковою до того моменту, коли для викладача настане час скористатися наочним посібником.</w:t>
      </w:r>
    </w:p>
    <w:p w:rsidR="0056506D" w:rsidRPr="00781E45" w:rsidRDefault="0056506D" w:rsidP="00781E45">
      <w:pPr>
        <w:widowControl w:val="0"/>
        <w:jc w:val="both"/>
        <w:rPr>
          <w:color w:val="000000"/>
          <w:szCs w:val="28"/>
        </w:rPr>
      </w:pPr>
      <w:r w:rsidRPr="00781E45">
        <w:rPr>
          <w:color w:val="000000"/>
          <w:szCs w:val="28"/>
        </w:rPr>
        <w:t>Демонстрація характеризується рухомістю засобу демонстрування: навчальна телепередача або кіно-відеофільм чи його фрагмент.</w:t>
      </w:r>
    </w:p>
    <w:p w:rsidR="0056506D" w:rsidRPr="00781E45" w:rsidRDefault="0056506D" w:rsidP="00781E45">
      <w:pPr>
        <w:widowControl w:val="0"/>
        <w:numPr>
          <w:ilvl w:val="0"/>
          <w:numId w:val="16"/>
        </w:numPr>
        <w:ind w:left="0"/>
        <w:jc w:val="both"/>
        <w:rPr>
          <w:color w:val="000000"/>
          <w:szCs w:val="28"/>
        </w:rPr>
      </w:pPr>
      <w:r w:rsidRPr="00781E45">
        <w:rPr>
          <w:b/>
          <w:color w:val="000000"/>
          <w:szCs w:val="28"/>
        </w:rPr>
        <w:t>практичні методи</w:t>
      </w:r>
      <w:r w:rsidRPr="00781E45">
        <w:rPr>
          <w:color w:val="000000"/>
          <w:szCs w:val="28"/>
        </w:rPr>
        <w:t>: досліди, вправи, навчальна праця, практичні роботи, реферати студентів.</w:t>
      </w:r>
    </w:p>
    <w:p w:rsidR="0056506D" w:rsidRPr="00781E45" w:rsidRDefault="0056506D" w:rsidP="00781E45">
      <w:pPr>
        <w:widowControl w:val="0"/>
        <w:jc w:val="both"/>
        <w:rPr>
          <w:color w:val="000000"/>
          <w:szCs w:val="28"/>
        </w:rPr>
      </w:pPr>
      <w:r w:rsidRPr="00781E45">
        <w:rPr>
          <w:color w:val="000000"/>
          <w:szCs w:val="28"/>
        </w:rPr>
        <w:t>Ці методи не несуть нової навчально-пізнавальної інформації, а служать лише для закріплення, формування практичних умінь при застосуванні раніше набутих знань. Більшість студентів активніше сприймають практичні методи, ніж словесні.</w:t>
      </w:r>
    </w:p>
    <w:p w:rsidR="0056506D" w:rsidRPr="00781E45" w:rsidRDefault="0056506D" w:rsidP="00781E45">
      <w:pPr>
        <w:widowControl w:val="0"/>
        <w:jc w:val="both"/>
        <w:rPr>
          <w:color w:val="000000"/>
          <w:szCs w:val="28"/>
        </w:rPr>
      </w:pPr>
      <w:r w:rsidRPr="00781E45">
        <w:rPr>
          <w:b/>
          <w:color w:val="000000"/>
          <w:szCs w:val="28"/>
        </w:rPr>
        <w:t>ІІ підгрупа</w:t>
      </w:r>
      <w:r w:rsidRPr="00781E45">
        <w:rPr>
          <w:color w:val="000000"/>
          <w:szCs w:val="28"/>
        </w:rPr>
        <w:t xml:space="preserve"> (С. Шаповаленко) - за логікою передачі та сприймання навчальної інформації. Ці методи поділяються на індуктивні та дедуктивні.</w:t>
      </w:r>
    </w:p>
    <w:p w:rsidR="0056506D" w:rsidRPr="00781E45" w:rsidRDefault="0056506D" w:rsidP="00781E45">
      <w:pPr>
        <w:widowControl w:val="0"/>
        <w:numPr>
          <w:ilvl w:val="0"/>
          <w:numId w:val="17"/>
        </w:numPr>
        <w:ind w:left="0"/>
        <w:jc w:val="both"/>
        <w:rPr>
          <w:color w:val="000000"/>
          <w:szCs w:val="28"/>
        </w:rPr>
      </w:pPr>
      <w:r w:rsidRPr="00781E45">
        <w:rPr>
          <w:b/>
          <w:color w:val="000000"/>
          <w:szCs w:val="28"/>
        </w:rPr>
        <w:t>Індуктивні методи</w:t>
      </w:r>
      <w:r w:rsidRPr="00781E45">
        <w:rPr>
          <w:color w:val="000000"/>
          <w:szCs w:val="28"/>
        </w:rPr>
        <w:t>. Термін «індукція» походить від латинського inductio - зведення, вид узагальнення, який пов'язаний із передбаченням спостережень та експериментів на основі даних досвіду. У практичній педагогіці індукція втілюється у принципі: від часткового до загального, від конкретного до абстрактного.</w:t>
      </w:r>
    </w:p>
    <w:p w:rsidR="0056506D" w:rsidRPr="00781E45" w:rsidRDefault="0056506D" w:rsidP="00781E45">
      <w:pPr>
        <w:widowControl w:val="0"/>
        <w:numPr>
          <w:ilvl w:val="0"/>
          <w:numId w:val="17"/>
        </w:numPr>
        <w:ind w:left="0"/>
        <w:jc w:val="both"/>
        <w:rPr>
          <w:color w:val="000000"/>
          <w:szCs w:val="28"/>
        </w:rPr>
      </w:pPr>
      <w:r w:rsidRPr="00781E45">
        <w:rPr>
          <w:b/>
          <w:color w:val="000000"/>
          <w:szCs w:val="28"/>
        </w:rPr>
        <w:t>Дедуктивний метод</w:t>
      </w:r>
      <w:r w:rsidRPr="00781E45">
        <w:rPr>
          <w:color w:val="000000"/>
          <w:szCs w:val="28"/>
        </w:rPr>
        <w:t>, як уважають вчені - дидакти, активніше розвиває абстрактне мислення, сприяє засвоєнню навчального матеріалу на основі узагальнень.</w:t>
      </w:r>
    </w:p>
    <w:p w:rsidR="0056506D" w:rsidRPr="00781E45" w:rsidRDefault="0056506D" w:rsidP="00781E45">
      <w:pPr>
        <w:widowControl w:val="0"/>
        <w:jc w:val="both"/>
        <w:rPr>
          <w:color w:val="000000"/>
          <w:szCs w:val="28"/>
        </w:rPr>
      </w:pPr>
      <w:r w:rsidRPr="00781E45">
        <w:rPr>
          <w:b/>
          <w:color w:val="000000"/>
          <w:szCs w:val="28"/>
        </w:rPr>
        <w:t>ІІІ підгрупа</w:t>
      </w:r>
      <w:r w:rsidRPr="00781E45">
        <w:rPr>
          <w:color w:val="000000"/>
          <w:szCs w:val="28"/>
        </w:rPr>
        <w:t xml:space="preserve"> (М. Данилов, Б. Єсипов) - за ступенем самостійного мислення студентів у процесі оволодіння знаннями, формуванням умінь і навичок. У </w:t>
      </w:r>
      <w:r w:rsidRPr="00781E45">
        <w:rPr>
          <w:color w:val="000000"/>
          <w:szCs w:val="28"/>
        </w:rPr>
        <w:lastRenderedPageBreak/>
        <w:t>даному випадку методи поділяються на репродуктивні та точні, проблемно-пошукові:</w:t>
      </w:r>
    </w:p>
    <w:p w:rsidR="0056506D" w:rsidRPr="00781E45" w:rsidRDefault="0056506D" w:rsidP="00781E45">
      <w:pPr>
        <w:widowControl w:val="0"/>
        <w:numPr>
          <w:ilvl w:val="0"/>
          <w:numId w:val="18"/>
        </w:numPr>
        <w:ind w:left="0"/>
        <w:jc w:val="both"/>
        <w:rPr>
          <w:color w:val="000000"/>
          <w:szCs w:val="28"/>
        </w:rPr>
      </w:pPr>
      <w:r w:rsidRPr="00781E45">
        <w:rPr>
          <w:color w:val="000000"/>
          <w:szCs w:val="28"/>
        </w:rPr>
        <w:t>проблемно-пошукові методи (М. Скаткін, І. Лернер) визначають порівняно вищий щабель процесу навчання, особливо там, де він організований на вищому рівні. Проблемно-пошукова методика, на відміну від репродуктивної, пояснювально-ілюстративної, має спиратися на самостійну, творчу пізнавальну діяльність студентів. Як відомо, поняття «творчість» - це створення нового, оригінального, суспільно-цінного матеріального або духовного продукту.</w:t>
      </w:r>
    </w:p>
    <w:p w:rsidR="0056506D" w:rsidRPr="00781E45" w:rsidRDefault="0056506D" w:rsidP="00781E45">
      <w:pPr>
        <w:widowControl w:val="0"/>
        <w:jc w:val="both"/>
        <w:rPr>
          <w:color w:val="000000"/>
          <w:szCs w:val="28"/>
        </w:rPr>
      </w:pPr>
      <w:r w:rsidRPr="00781E45">
        <w:rPr>
          <w:color w:val="000000"/>
          <w:szCs w:val="28"/>
        </w:rPr>
        <w:t>Проблемний метод навчання наближений до творчості, він нібито стоїть на межі між репродукцією, розумовим формуванням і творчістю.</w:t>
      </w:r>
    </w:p>
    <w:p w:rsidR="0056506D" w:rsidRPr="00781E45" w:rsidRDefault="0056506D" w:rsidP="00781E45">
      <w:pPr>
        <w:widowControl w:val="0"/>
        <w:jc w:val="both"/>
        <w:rPr>
          <w:color w:val="000000"/>
          <w:szCs w:val="28"/>
        </w:rPr>
      </w:pPr>
      <w:r w:rsidRPr="00781E45">
        <w:rPr>
          <w:b/>
          <w:color w:val="000000"/>
          <w:szCs w:val="28"/>
        </w:rPr>
        <w:t>IV підгрупа</w:t>
      </w:r>
      <w:r w:rsidRPr="00781E45">
        <w:rPr>
          <w:color w:val="000000"/>
          <w:szCs w:val="28"/>
        </w:rPr>
        <w:t xml:space="preserve"> (П. Підкасистий, В. Паламарчук) - за ступенем керівництва навчальною роботою поділяють методи на два види:</w:t>
      </w:r>
    </w:p>
    <w:p w:rsidR="0056506D" w:rsidRPr="00781E45" w:rsidRDefault="0056506D" w:rsidP="00781E45">
      <w:pPr>
        <w:widowControl w:val="0"/>
        <w:numPr>
          <w:ilvl w:val="0"/>
          <w:numId w:val="19"/>
        </w:numPr>
        <w:ind w:left="0"/>
        <w:jc w:val="both"/>
        <w:rPr>
          <w:color w:val="000000"/>
          <w:szCs w:val="28"/>
        </w:rPr>
      </w:pPr>
      <w:r w:rsidRPr="00781E45">
        <w:rPr>
          <w:color w:val="000000"/>
          <w:szCs w:val="28"/>
        </w:rPr>
        <w:t>навчальна робота під керівництвом викладача - самостійна робота в аудиторії: складання задач, самостійні письмові роботи з інструктуванням, допомогою викладача, у результаті чого студенти набувають навичок самостійності, закріплюючи індивідуальний стиль діяльності;</w:t>
      </w:r>
    </w:p>
    <w:p w:rsidR="0056506D" w:rsidRPr="00781E45" w:rsidRDefault="0056506D" w:rsidP="00781E45">
      <w:pPr>
        <w:widowControl w:val="0"/>
        <w:numPr>
          <w:ilvl w:val="0"/>
          <w:numId w:val="19"/>
        </w:numPr>
        <w:ind w:left="0"/>
        <w:jc w:val="both"/>
        <w:rPr>
          <w:color w:val="000000"/>
          <w:szCs w:val="28"/>
        </w:rPr>
      </w:pPr>
      <w:r w:rsidRPr="00781E45">
        <w:rPr>
          <w:color w:val="000000"/>
          <w:szCs w:val="28"/>
        </w:rPr>
        <w:t>самостійна робота студентів поза контролем викладача - самостійна робота вдома. Мова йде про домашні завдання - усні та письмові. Домашні завдання мають позитивний вплив на розумовий розвиток, виховання та самовиховання студента, сприяють виробленню навичок самостійної пізнавальної діяльності.</w:t>
      </w:r>
    </w:p>
    <w:p w:rsidR="0056506D" w:rsidRPr="00781E45" w:rsidRDefault="0056506D" w:rsidP="00781E45">
      <w:pPr>
        <w:widowControl w:val="0"/>
        <w:jc w:val="both"/>
        <w:rPr>
          <w:color w:val="000000"/>
          <w:szCs w:val="28"/>
        </w:rPr>
      </w:pPr>
    </w:p>
    <w:p w:rsidR="0056506D" w:rsidRPr="00781E45" w:rsidRDefault="0056506D" w:rsidP="00781E45">
      <w:pPr>
        <w:pStyle w:val="ab"/>
        <w:widowControl w:val="0"/>
        <w:numPr>
          <w:ilvl w:val="1"/>
          <w:numId w:val="21"/>
        </w:numPr>
        <w:jc w:val="center"/>
        <w:rPr>
          <w:b/>
          <w:szCs w:val="28"/>
        </w:rPr>
      </w:pPr>
      <w:r w:rsidRPr="00781E45">
        <w:rPr>
          <w:b/>
          <w:szCs w:val="28"/>
        </w:rPr>
        <w:t>МЕТОДИ КОНТРОЛЮ</w:t>
      </w:r>
    </w:p>
    <w:p w:rsidR="0056506D" w:rsidRPr="00781E45" w:rsidRDefault="0056506D" w:rsidP="00781E45">
      <w:pPr>
        <w:widowControl w:val="0"/>
        <w:ind w:firstLine="708"/>
        <w:jc w:val="both"/>
        <w:rPr>
          <w:szCs w:val="28"/>
        </w:rPr>
      </w:pPr>
      <w:r w:rsidRPr="00781E45">
        <w:rPr>
          <w:szCs w:val="28"/>
        </w:rPr>
        <w:t>Підсумковий контроль з навчальної дисципліни «Митне право» проводиться з метою оцінки результатів навчання.</w:t>
      </w:r>
    </w:p>
    <w:p w:rsidR="0056506D" w:rsidRPr="00781E45" w:rsidRDefault="0056506D" w:rsidP="00781E45">
      <w:pPr>
        <w:widowControl w:val="0"/>
        <w:ind w:firstLine="708"/>
        <w:jc w:val="both"/>
        <w:rPr>
          <w:szCs w:val="28"/>
        </w:rPr>
      </w:pPr>
      <w:r w:rsidRPr="00781E45">
        <w:rPr>
          <w:szCs w:val="28"/>
        </w:rPr>
        <w:t>Семестровий контроль проводиться в обсязі навчального матеріалу, визначеного навчальною програмою на відповідних курсах певних семестрах.</w:t>
      </w:r>
    </w:p>
    <w:p w:rsidR="0056506D" w:rsidRPr="00781E45" w:rsidRDefault="0056506D" w:rsidP="00781E45">
      <w:pPr>
        <w:widowControl w:val="0"/>
        <w:ind w:firstLine="708"/>
        <w:jc w:val="both"/>
        <w:rPr>
          <w:szCs w:val="28"/>
        </w:rPr>
      </w:pPr>
      <w:r w:rsidRPr="00781E45">
        <w:rPr>
          <w:szCs w:val="28"/>
        </w:rPr>
        <w:t>Нормативна форма підсумкового контролю – залік.</w:t>
      </w:r>
    </w:p>
    <w:p w:rsidR="0056506D" w:rsidRPr="00781E45" w:rsidRDefault="0056506D" w:rsidP="00781E45">
      <w:pPr>
        <w:widowControl w:val="0"/>
        <w:ind w:firstLine="708"/>
        <w:jc w:val="both"/>
        <w:rPr>
          <w:szCs w:val="28"/>
        </w:rPr>
      </w:pPr>
      <w:r w:rsidRPr="00781E45">
        <w:rPr>
          <w:szCs w:val="28"/>
        </w:rPr>
        <w:t>Модульний контроль здійснюється через оцінювання рівня сформованості компетенції, що визначені у даному стандарті.</w:t>
      </w:r>
    </w:p>
    <w:p w:rsidR="0056506D" w:rsidRPr="00781E45" w:rsidRDefault="0056506D" w:rsidP="00781E45">
      <w:pPr>
        <w:widowControl w:val="0"/>
        <w:ind w:firstLine="708"/>
        <w:jc w:val="both"/>
        <w:rPr>
          <w:color w:val="000000"/>
          <w:szCs w:val="28"/>
        </w:rPr>
      </w:pPr>
      <w:r w:rsidRPr="00781E45">
        <w:rPr>
          <w:szCs w:val="28"/>
        </w:rPr>
        <w:t>Підсумковий контроль здійснюється без участі студента на підставі результатів усіх модульних контролів через</w:t>
      </w:r>
      <w:r w:rsidRPr="00781E45">
        <w:rPr>
          <w:color w:val="000000"/>
          <w:szCs w:val="28"/>
        </w:rPr>
        <w:t xml:space="preserve"> визначення середньозваженого балу результатів усіх модульних контролів.</w:t>
      </w:r>
    </w:p>
    <w:p w:rsidR="0056506D" w:rsidRPr="00781E45" w:rsidRDefault="0056506D" w:rsidP="00781E45">
      <w:pPr>
        <w:widowControl w:val="0"/>
        <w:ind w:firstLine="708"/>
        <w:jc w:val="both"/>
        <w:rPr>
          <w:color w:val="000000"/>
          <w:szCs w:val="28"/>
        </w:rPr>
      </w:pPr>
    </w:p>
    <w:p w:rsidR="0056506D" w:rsidRPr="00781E45" w:rsidRDefault="0056506D" w:rsidP="00781E45">
      <w:pPr>
        <w:widowControl w:val="0"/>
        <w:ind w:firstLine="708"/>
        <w:jc w:val="both"/>
        <w:rPr>
          <w:color w:val="000000"/>
          <w:szCs w:val="28"/>
        </w:rPr>
      </w:pPr>
    </w:p>
    <w:p w:rsidR="0056506D" w:rsidRPr="00781E45" w:rsidRDefault="0056506D" w:rsidP="00781E45">
      <w:pPr>
        <w:pStyle w:val="ab"/>
        <w:widowControl w:val="0"/>
        <w:ind w:left="502"/>
        <w:jc w:val="center"/>
        <w:rPr>
          <w:b/>
          <w:szCs w:val="28"/>
        </w:rPr>
      </w:pPr>
      <w:r w:rsidRPr="00781E45">
        <w:rPr>
          <w:b/>
          <w:szCs w:val="28"/>
        </w:rPr>
        <w:t>3.10. РОЗПОДІЛ БАЛІВ, ЯКІ ОТРИМУЮТЬ СТУДЕНТИ</w:t>
      </w:r>
    </w:p>
    <w:p w:rsidR="0056506D" w:rsidRPr="00781E45" w:rsidRDefault="0056506D" w:rsidP="00781E45">
      <w:pPr>
        <w:pStyle w:val="7"/>
        <w:widowControl w:val="0"/>
        <w:spacing w:before="0" w:after="0"/>
        <w:rPr>
          <w:rFonts w:ascii="Times New Roman" w:hAnsi="Times New Roman"/>
          <w:b/>
          <w:sz w:val="28"/>
          <w:szCs w:val="28"/>
        </w:rPr>
      </w:pPr>
      <w:r w:rsidRPr="00781E45">
        <w:rPr>
          <w:rFonts w:ascii="Times New Roman" w:hAnsi="Times New Roman"/>
          <w:b/>
          <w:sz w:val="28"/>
          <w:szCs w:val="28"/>
        </w:rPr>
        <w:t>Приклад для заліку</w:t>
      </w:r>
    </w:p>
    <w:p w:rsidR="0056506D" w:rsidRPr="00781E45" w:rsidRDefault="0056506D" w:rsidP="00781E45">
      <w:pPr>
        <w:widowControl w:val="0"/>
        <w:rPr>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554"/>
        <w:gridCol w:w="554"/>
        <w:gridCol w:w="555"/>
        <w:gridCol w:w="554"/>
        <w:gridCol w:w="555"/>
        <w:gridCol w:w="554"/>
        <w:gridCol w:w="555"/>
        <w:gridCol w:w="10"/>
        <w:gridCol w:w="1028"/>
        <w:gridCol w:w="648"/>
        <w:gridCol w:w="1013"/>
        <w:gridCol w:w="1094"/>
        <w:gridCol w:w="1256"/>
        <w:gridCol w:w="6"/>
      </w:tblGrid>
      <w:tr w:rsidR="0056506D" w:rsidRPr="00781E45" w:rsidTr="0058270D">
        <w:trPr>
          <w:gridAfter w:val="1"/>
          <w:wAfter w:w="6" w:type="dxa"/>
          <w:cantSplit/>
        </w:trPr>
        <w:tc>
          <w:tcPr>
            <w:tcW w:w="8227" w:type="dxa"/>
            <w:gridSpan w:val="13"/>
          </w:tcPr>
          <w:p w:rsidR="0056506D" w:rsidRPr="00781E45" w:rsidRDefault="0056506D" w:rsidP="00781E45">
            <w:pPr>
              <w:widowControl w:val="0"/>
              <w:jc w:val="center"/>
              <w:rPr>
                <w:szCs w:val="28"/>
              </w:rPr>
            </w:pPr>
            <w:r w:rsidRPr="00781E45">
              <w:rPr>
                <w:szCs w:val="28"/>
              </w:rPr>
              <w:t>Поточне тестування та самостійна робота</w:t>
            </w:r>
          </w:p>
        </w:tc>
        <w:tc>
          <w:tcPr>
            <w:tcW w:w="1256" w:type="dxa"/>
            <w:vMerge w:val="restart"/>
          </w:tcPr>
          <w:p w:rsidR="0056506D" w:rsidRPr="00781E45" w:rsidRDefault="0056506D" w:rsidP="00781E45">
            <w:pPr>
              <w:widowControl w:val="0"/>
              <w:jc w:val="center"/>
              <w:rPr>
                <w:szCs w:val="28"/>
              </w:rPr>
            </w:pPr>
            <w:r w:rsidRPr="00781E45">
              <w:rPr>
                <w:szCs w:val="28"/>
              </w:rPr>
              <w:t>Сума</w:t>
            </w:r>
          </w:p>
        </w:tc>
      </w:tr>
      <w:tr w:rsidR="0056506D" w:rsidRPr="00781E45" w:rsidTr="0058270D">
        <w:trPr>
          <w:gridAfter w:val="1"/>
          <w:wAfter w:w="6" w:type="dxa"/>
          <w:cantSplit/>
        </w:trPr>
        <w:tc>
          <w:tcPr>
            <w:tcW w:w="4444" w:type="dxa"/>
            <w:gridSpan w:val="9"/>
          </w:tcPr>
          <w:p w:rsidR="0056506D" w:rsidRPr="00781E45" w:rsidRDefault="0056506D" w:rsidP="00781E45">
            <w:pPr>
              <w:widowControl w:val="0"/>
              <w:jc w:val="center"/>
              <w:rPr>
                <w:szCs w:val="28"/>
              </w:rPr>
            </w:pPr>
            <w:r w:rsidRPr="00781E45">
              <w:rPr>
                <w:szCs w:val="28"/>
              </w:rPr>
              <w:t>Змістовий модуль 1</w:t>
            </w:r>
          </w:p>
        </w:tc>
        <w:tc>
          <w:tcPr>
            <w:tcW w:w="3783" w:type="dxa"/>
            <w:gridSpan w:val="4"/>
          </w:tcPr>
          <w:p w:rsidR="0056506D" w:rsidRPr="00781E45" w:rsidRDefault="0056506D" w:rsidP="00781E45">
            <w:pPr>
              <w:widowControl w:val="0"/>
              <w:jc w:val="center"/>
              <w:rPr>
                <w:szCs w:val="28"/>
              </w:rPr>
            </w:pPr>
            <w:r w:rsidRPr="00781E45">
              <w:rPr>
                <w:szCs w:val="28"/>
              </w:rPr>
              <w:t>Змістовий модуль 2</w:t>
            </w:r>
          </w:p>
        </w:tc>
        <w:tc>
          <w:tcPr>
            <w:tcW w:w="1256" w:type="dxa"/>
            <w:vMerge/>
            <w:vAlign w:val="center"/>
          </w:tcPr>
          <w:p w:rsidR="0056506D" w:rsidRPr="00781E45" w:rsidRDefault="0056506D" w:rsidP="00781E45">
            <w:pPr>
              <w:widowControl w:val="0"/>
              <w:rPr>
                <w:szCs w:val="28"/>
              </w:rPr>
            </w:pPr>
          </w:p>
        </w:tc>
      </w:tr>
      <w:tr w:rsidR="0056506D" w:rsidRPr="00781E45" w:rsidTr="0058270D">
        <w:tc>
          <w:tcPr>
            <w:tcW w:w="553" w:type="dxa"/>
            <w:vAlign w:val="center"/>
          </w:tcPr>
          <w:p w:rsidR="0056506D" w:rsidRPr="00781E45" w:rsidRDefault="0056506D" w:rsidP="00781E45">
            <w:pPr>
              <w:widowControl w:val="0"/>
              <w:ind w:left="-110" w:right="-114"/>
              <w:jc w:val="center"/>
              <w:rPr>
                <w:szCs w:val="28"/>
              </w:rPr>
            </w:pPr>
            <w:r w:rsidRPr="00781E45">
              <w:rPr>
                <w:szCs w:val="28"/>
              </w:rPr>
              <w:t>Т1</w:t>
            </w:r>
          </w:p>
        </w:tc>
        <w:tc>
          <w:tcPr>
            <w:tcW w:w="554" w:type="dxa"/>
            <w:vAlign w:val="center"/>
          </w:tcPr>
          <w:p w:rsidR="0056506D" w:rsidRPr="00781E45" w:rsidRDefault="0056506D" w:rsidP="00781E45">
            <w:pPr>
              <w:widowControl w:val="0"/>
              <w:ind w:left="-108" w:right="-108"/>
              <w:jc w:val="center"/>
              <w:rPr>
                <w:szCs w:val="28"/>
              </w:rPr>
            </w:pPr>
            <w:r w:rsidRPr="00781E45">
              <w:rPr>
                <w:szCs w:val="28"/>
              </w:rPr>
              <w:t>Т2</w:t>
            </w:r>
          </w:p>
        </w:tc>
        <w:tc>
          <w:tcPr>
            <w:tcW w:w="554" w:type="dxa"/>
            <w:vAlign w:val="center"/>
          </w:tcPr>
          <w:p w:rsidR="0056506D" w:rsidRPr="00781E45" w:rsidRDefault="0056506D" w:rsidP="00781E45">
            <w:pPr>
              <w:widowControl w:val="0"/>
              <w:ind w:left="-108" w:right="-108"/>
              <w:jc w:val="center"/>
              <w:rPr>
                <w:szCs w:val="28"/>
              </w:rPr>
            </w:pPr>
            <w:r w:rsidRPr="00781E45">
              <w:rPr>
                <w:szCs w:val="28"/>
              </w:rPr>
              <w:t>Т3</w:t>
            </w:r>
          </w:p>
        </w:tc>
        <w:tc>
          <w:tcPr>
            <w:tcW w:w="555" w:type="dxa"/>
            <w:vAlign w:val="center"/>
          </w:tcPr>
          <w:p w:rsidR="0056506D" w:rsidRPr="00781E45" w:rsidRDefault="0056506D" w:rsidP="00781E45">
            <w:pPr>
              <w:widowControl w:val="0"/>
              <w:ind w:left="-108" w:right="-108"/>
              <w:jc w:val="center"/>
              <w:rPr>
                <w:szCs w:val="28"/>
              </w:rPr>
            </w:pPr>
            <w:r w:rsidRPr="00781E45">
              <w:rPr>
                <w:szCs w:val="28"/>
              </w:rPr>
              <w:t>Т4</w:t>
            </w:r>
          </w:p>
        </w:tc>
        <w:tc>
          <w:tcPr>
            <w:tcW w:w="554" w:type="dxa"/>
            <w:vAlign w:val="center"/>
          </w:tcPr>
          <w:p w:rsidR="0056506D" w:rsidRPr="00781E45" w:rsidRDefault="0056506D" w:rsidP="00781E45">
            <w:pPr>
              <w:widowControl w:val="0"/>
              <w:ind w:left="-108" w:right="-108"/>
              <w:jc w:val="center"/>
              <w:rPr>
                <w:szCs w:val="28"/>
              </w:rPr>
            </w:pPr>
            <w:r w:rsidRPr="00781E45">
              <w:rPr>
                <w:szCs w:val="28"/>
              </w:rPr>
              <w:t>Т5</w:t>
            </w:r>
          </w:p>
        </w:tc>
        <w:tc>
          <w:tcPr>
            <w:tcW w:w="555" w:type="dxa"/>
            <w:vAlign w:val="center"/>
          </w:tcPr>
          <w:p w:rsidR="0056506D" w:rsidRPr="00781E45" w:rsidRDefault="0056506D" w:rsidP="00781E45">
            <w:pPr>
              <w:widowControl w:val="0"/>
              <w:ind w:left="-108" w:right="-108"/>
              <w:jc w:val="center"/>
              <w:rPr>
                <w:szCs w:val="28"/>
              </w:rPr>
            </w:pPr>
            <w:r w:rsidRPr="00781E45">
              <w:rPr>
                <w:szCs w:val="28"/>
              </w:rPr>
              <w:t>Т6</w:t>
            </w:r>
          </w:p>
        </w:tc>
        <w:tc>
          <w:tcPr>
            <w:tcW w:w="554" w:type="dxa"/>
            <w:vAlign w:val="center"/>
          </w:tcPr>
          <w:p w:rsidR="0056506D" w:rsidRPr="00781E45" w:rsidRDefault="0056506D" w:rsidP="00781E45">
            <w:pPr>
              <w:widowControl w:val="0"/>
              <w:ind w:left="-108" w:right="-108"/>
              <w:jc w:val="center"/>
              <w:rPr>
                <w:szCs w:val="28"/>
              </w:rPr>
            </w:pPr>
            <w:r w:rsidRPr="00781E45">
              <w:rPr>
                <w:szCs w:val="28"/>
              </w:rPr>
              <w:t>Т7</w:t>
            </w:r>
          </w:p>
        </w:tc>
        <w:tc>
          <w:tcPr>
            <w:tcW w:w="555" w:type="dxa"/>
            <w:vAlign w:val="center"/>
          </w:tcPr>
          <w:p w:rsidR="0056506D" w:rsidRPr="00781E45" w:rsidRDefault="0056506D" w:rsidP="00781E45">
            <w:pPr>
              <w:widowControl w:val="0"/>
              <w:ind w:left="-108" w:right="-108"/>
              <w:jc w:val="center"/>
              <w:rPr>
                <w:szCs w:val="28"/>
              </w:rPr>
            </w:pPr>
            <w:r w:rsidRPr="00781E45">
              <w:rPr>
                <w:szCs w:val="28"/>
              </w:rPr>
              <w:t>Т8</w:t>
            </w:r>
          </w:p>
        </w:tc>
        <w:tc>
          <w:tcPr>
            <w:tcW w:w="1038" w:type="dxa"/>
            <w:gridSpan w:val="2"/>
          </w:tcPr>
          <w:p w:rsidR="0056506D" w:rsidRPr="00781E45" w:rsidRDefault="0056506D" w:rsidP="00781E45">
            <w:pPr>
              <w:widowControl w:val="0"/>
              <w:jc w:val="center"/>
              <w:rPr>
                <w:szCs w:val="28"/>
              </w:rPr>
            </w:pPr>
            <w:r w:rsidRPr="00781E45">
              <w:rPr>
                <w:szCs w:val="28"/>
              </w:rPr>
              <w:t>Т1</w:t>
            </w:r>
          </w:p>
        </w:tc>
        <w:tc>
          <w:tcPr>
            <w:tcW w:w="648" w:type="dxa"/>
          </w:tcPr>
          <w:p w:rsidR="0056506D" w:rsidRPr="00781E45" w:rsidRDefault="0056506D" w:rsidP="00781E45">
            <w:pPr>
              <w:widowControl w:val="0"/>
              <w:jc w:val="center"/>
              <w:rPr>
                <w:szCs w:val="28"/>
              </w:rPr>
            </w:pPr>
            <w:r w:rsidRPr="00781E45">
              <w:rPr>
                <w:szCs w:val="28"/>
              </w:rPr>
              <w:t>Т2</w:t>
            </w:r>
          </w:p>
        </w:tc>
        <w:tc>
          <w:tcPr>
            <w:tcW w:w="1013" w:type="dxa"/>
          </w:tcPr>
          <w:p w:rsidR="0056506D" w:rsidRPr="00781E45" w:rsidRDefault="0056506D" w:rsidP="00781E45">
            <w:pPr>
              <w:widowControl w:val="0"/>
              <w:jc w:val="center"/>
              <w:rPr>
                <w:szCs w:val="28"/>
              </w:rPr>
            </w:pPr>
            <w:r w:rsidRPr="00781E45">
              <w:rPr>
                <w:szCs w:val="28"/>
              </w:rPr>
              <w:t>Т3</w:t>
            </w:r>
          </w:p>
        </w:tc>
        <w:tc>
          <w:tcPr>
            <w:tcW w:w="1094" w:type="dxa"/>
          </w:tcPr>
          <w:p w:rsidR="0056506D" w:rsidRPr="00781E45" w:rsidRDefault="0056506D" w:rsidP="00781E45">
            <w:pPr>
              <w:widowControl w:val="0"/>
              <w:jc w:val="center"/>
              <w:rPr>
                <w:szCs w:val="28"/>
              </w:rPr>
            </w:pPr>
            <w:r w:rsidRPr="00781E45">
              <w:rPr>
                <w:szCs w:val="28"/>
              </w:rPr>
              <w:t>Т4</w:t>
            </w:r>
          </w:p>
        </w:tc>
        <w:tc>
          <w:tcPr>
            <w:tcW w:w="1262" w:type="dxa"/>
            <w:gridSpan w:val="2"/>
          </w:tcPr>
          <w:p w:rsidR="0056506D" w:rsidRPr="00781E45" w:rsidRDefault="0056506D" w:rsidP="00781E45">
            <w:pPr>
              <w:widowControl w:val="0"/>
              <w:jc w:val="center"/>
              <w:rPr>
                <w:szCs w:val="28"/>
              </w:rPr>
            </w:pPr>
            <w:r w:rsidRPr="00781E45">
              <w:rPr>
                <w:szCs w:val="28"/>
              </w:rPr>
              <w:t>100</w:t>
            </w:r>
          </w:p>
        </w:tc>
      </w:tr>
      <w:tr w:rsidR="0056506D" w:rsidRPr="00781E45" w:rsidTr="0058270D">
        <w:tc>
          <w:tcPr>
            <w:tcW w:w="553" w:type="dxa"/>
          </w:tcPr>
          <w:p w:rsidR="0056506D" w:rsidRPr="00781E45" w:rsidRDefault="0056506D" w:rsidP="00781E45">
            <w:pPr>
              <w:widowControl w:val="0"/>
              <w:jc w:val="center"/>
              <w:rPr>
                <w:szCs w:val="28"/>
              </w:rPr>
            </w:pPr>
            <w:r w:rsidRPr="00781E45">
              <w:rPr>
                <w:szCs w:val="28"/>
              </w:rPr>
              <w:t>8</w:t>
            </w:r>
          </w:p>
        </w:tc>
        <w:tc>
          <w:tcPr>
            <w:tcW w:w="554" w:type="dxa"/>
          </w:tcPr>
          <w:p w:rsidR="0056506D" w:rsidRPr="00781E45" w:rsidRDefault="0056506D" w:rsidP="00781E45">
            <w:pPr>
              <w:widowControl w:val="0"/>
              <w:jc w:val="center"/>
              <w:rPr>
                <w:szCs w:val="28"/>
              </w:rPr>
            </w:pPr>
            <w:r w:rsidRPr="00781E45">
              <w:rPr>
                <w:szCs w:val="28"/>
              </w:rPr>
              <w:t>7</w:t>
            </w:r>
          </w:p>
        </w:tc>
        <w:tc>
          <w:tcPr>
            <w:tcW w:w="554" w:type="dxa"/>
          </w:tcPr>
          <w:p w:rsidR="0056506D" w:rsidRPr="00781E45" w:rsidRDefault="0056506D" w:rsidP="00781E45">
            <w:pPr>
              <w:widowControl w:val="0"/>
              <w:jc w:val="center"/>
              <w:rPr>
                <w:szCs w:val="28"/>
              </w:rPr>
            </w:pPr>
            <w:r w:rsidRPr="00781E45">
              <w:rPr>
                <w:szCs w:val="28"/>
              </w:rPr>
              <w:t>8</w:t>
            </w:r>
          </w:p>
        </w:tc>
        <w:tc>
          <w:tcPr>
            <w:tcW w:w="555" w:type="dxa"/>
          </w:tcPr>
          <w:p w:rsidR="0056506D" w:rsidRPr="00781E45" w:rsidRDefault="0056506D" w:rsidP="00781E45">
            <w:pPr>
              <w:widowControl w:val="0"/>
              <w:jc w:val="center"/>
              <w:rPr>
                <w:szCs w:val="28"/>
              </w:rPr>
            </w:pPr>
            <w:r w:rsidRPr="00781E45">
              <w:rPr>
                <w:szCs w:val="28"/>
              </w:rPr>
              <w:t>7</w:t>
            </w:r>
          </w:p>
        </w:tc>
        <w:tc>
          <w:tcPr>
            <w:tcW w:w="554" w:type="dxa"/>
          </w:tcPr>
          <w:p w:rsidR="0056506D" w:rsidRPr="00781E45" w:rsidRDefault="0056506D" w:rsidP="00781E45">
            <w:pPr>
              <w:widowControl w:val="0"/>
              <w:jc w:val="center"/>
              <w:rPr>
                <w:szCs w:val="28"/>
              </w:rPr>
            </w:pPr>
            <w:r w:rsidRPr="00781E45">
              <w:rPr>
                <w:szCs w:val="28"/>
              </w:rPr>
              <w:t>8</w:t>
            </w:r>
          </w:p>
        </w:tc>
        <w:tc>
          <w:tcPr>
            <w:tcW w:w="555" w:type="dxa"/>
          </w:tcPr>
          <w:p w:rsidR="0056506D" w:rsidRPr="00781E45" w:rsidRDefault="0056506D" w:rsidP="00781E45">
            <w:pPr>
              <w:widowControl w:val="0"/>
              <w:jc w:val="center"/>
              <w:rPr>
                <w:szCs w:val="28"/>
              </w:rPr>
            </w:pPr>
            <w:r w:rsidRPr="00781E45">
              <w:rPr>
                <w:szCs w:val="28"/>
              </w:rPr>
              <w:t>7</w:t>
            </w:r>
          </w:p>
        </w:tc>
        <w:tc>
          <w:tcPr>
            <w:tcW w:w="554" w:type="dxa"/>
          </w:tcPr>
          <w:p w:rsidR="0056506D" w:rsidRPr="00781E45" w:rsidRDefault="0056506D" w:rsidP="00781E45">
            <w:pPr>
              <w:widowControl w:val="0"/>
              <w:jc w:val="center"/>
              <w:rPr>
                <w:szCs w:val="28"/>
              </w:rPr>
            </w:pPr>
            <w:r w:rsidRPr="00781E45">
              <w:rPr>
                <w:szCs w:val="28"/>
              </w:rPr>
              <w:t>8</w:t>
            </w:r>
          </w:p>
        </w:tc>
        <w:tc>
          <w:tcPr>
            <w:tcW w:w="555" w:type="dxa"/>
          </w:tcPr>
          <w:p w:rsidR="0056506D" w:rsidRPr="00781E45" w:rsidRDefault="0056506D" w:rsidP="00781E45">
            <w:pPr>
              <w:widowControl w:val="0"/>
              <w:jc w:val="center"/>
              <w:rPr>
                <w:szCs w:val="28"/>
              </w:rPr>
            </w:pPr>
            <w:r w:rsidRPr="00781E45">
              <w:rPr>
                <w:szCs w:val="28"/>
              </w:rPr>
              <w:t>7</w:t>
            </w:r>
          </w:p>
        </w:tc>
        <w:tc>
          <w:tcPr>
            <w:tcW w:w="1038" w:type="dxa"/>
            <w:gridSpan w:val="2"/>
          </w:tcPr>
          <w:p w:rsidR="0056506D" w:rsidRPr="00781E45" w:rsidRDefault="0056506D" w:rsidP="00781E45">
            <w:pPr>
              <w:widowControl w:val="0"/>
              <w:jc w:val="center"/>
              <w:rPr>
                <w:szCs w:val="28"/>
              </w:rPr>
            </w:pPr>
            <w:r w:rsidRPr="00781E45">
              <w:rPr>
                <w:szCs w:val="28"/>
              </w:rPr>
              <w:t>10</w:t>
            </w:r>
          </w:p>
        </w:tc>
        <w:tc>
          <w:tcPr>
            <w:tcW w:w="648" w:type="dxa"/>
          </w:tcPr>
          <w:p w:rsidR="0056506D" w:rsidRPr="00781E45" w:rsidRDefault="0056506D" w:rsidP="00781E45">
            <w:pPr>
              <w:widowControl w:val="0"/>
              <w:jc w:val="center"/>
              <w:rPr>
                <w:szCs w:val="28"/>
              </w:rPr>
            </w:pPr>
            <w:r w:rsidRPr="00781E45">
              <w:rPr>
                <w:szCs w:val="28"/>
              </w:rPr>
              <w:t>10</w:t>
            </w:r>
          </w:p>
        </w:tc>
        <w:tc>
          <w:tcPr>
            <w:tcW w:w="1013" w:type="dxa"/>
          </w:tcPr>
          <w:p w:rsidR="0056506D" w:rsidRPr="00781E45" w:rsidRDefault="0056506D" w:rsidP="00781E45">
            <w:pPr>
              <w:widowControl w:val="0"/>
              <w:jc w:val="center"/>
              <w:rPr>
                <w:szCs w:val="28"/>
              </w:rPr>
            </w:pPr>
            <w:r w:rsidRPr="00781E45">
              <w:rPr>
                <w:szCs w:val="28"/>
              </w:rPr>
              <w:t>10</w:t>
            </w:r>
          </w:p>
        </w:tc>
        <w:tc>
          <w:tcPr>
            <w:tcW w:w="1094" w:type="dxa"/>
          </w:tcPr>
          <w:p w:rsidR="0056506D" w:rsidRPr="00781E45" w:rsidRDefault="0056506D" w:rsidP="00781E45">
            <w:pPr>
              <w:widowControl w:val="0"/>
              <w:jc w:val="center"/>
              <w:rPr>
                <w:szCs w:val="28"/>
              </w:rPr>
            </w:pPr>
            <w:r w:rsidRPr="00781E45">
              <w:rPr>
                <w:szCs w:val="28"/>
              </w:rPr>
              <w:t>10</w:t>
            </w:r>
          </w:p>
        </w:tc>
        <w:tc>
          <w:tcPr>
            <w:tcW w:w="1262" w:type="dxa"/>
            <w:gridSpan w:val="2"/>
          </w:tcPr>
          <w:p w:rsidR="0056506D" w:rsidRPr="00781E45" w:rsidRDefault="0056506D" w:rsidP="00781E45">
            <w:pPr>
              <w:widowControl w:val="0"/>
              <w:jc w:val="right"/>
              <w:rPr>
                <w:szCs w:val="28"/>
              </w:rPr>
            </w:pPr>
          </w:p>
        </w:tc>
      </w:tr>
    </w:tbl>
    <w:p w:rsidR="0056506D" w:rsidRPr="00781E45" w:rsidRDefault="0056506D" w:rsidP="00781E45">
      <w:pPr>
        <w:widowControl w:val="0"/>
        <w:ind w:firstLine="600"/>
        <w:rPr>
          <w:szCs w:val="28"/>
        </w:rPr>
      </w:pPr>
      <w:r w:rsidRPr="00781E45">
        <w:rPr>
          <w:szCs w:val="28"/>
        </w:rPr>
        <w:t>Т1, Т2 ... Т9 – теми змістових модулів.</w:t>
      </w:r>
    </w:p>
    <w:p w:rsidR="0056506D" w:rsidRPr="00781E45" w:rsidRDefault="0056506D" w:rsidP="00781E45">
      <w:pPr>
        <w:widowControl w:val="0"/>
        <w:suppressLineNumbers/>
        <w:suppressAutoHyphens/>
        <w:ind w:firstLine="567"/>
        <w:jc w:val="both"/>
        <w:rPr>
          <w:bCs/>
          <w:szCs w:val="28"/>
        </w:rPr>
      </w:pPr>
      <w:r w:rsidRPr="00781E45">
        <w:rPr>
          <w:bCs/>
          <w:szCs w:val="28"/>
        </w:rPr>
        <w:lastRenderedPageBreak/>
        <w:t>Результати навчання виявляють через визначення рівня сформованості компетентностей, що слугує критерієм оцінювання за схемою додатка до диплома європейського зразка:</w:t>
      </w:r>
    </w:p>
    <w:p w:rsidR="0056506D" w:rsidRPr="00781E45" w:rsidRDefault="0056506D" w:rsidP="00781E45">
      <w:pPr>
        <w:widowControl w:val="0"/>
        <w:rPr>
          <w:szCs w:val="28"/>
        </w:rPr>
      </w:pPr>
    </w:p>
    <w:p w:rsidR="0056506D" w:rsidRPr="00781E45" w:rsidRDefault="0056506D" w:rsidP="00781E45">
      <w:pPr>
        <w:widowControl w:val="0"/>
        <w:suppressLineNumbers/>
        <w:suppressAutoHyphens/>
        <w:ind w:firstLine="567"/>
        <w:jc w:val="center"/>
        <w:rPr>
          <w:b/>
          <w:bCs/>
          <w:szCs w:val="28"/>
        </w:rPr>
      </w:pPr>
      <w:r w:rsidRPr="00781E45">
        <w:rPr>
          <w:b/>
          <w:bCs/>
          <w:szCs w:val="28"/>
        </w:rPr>
        <w:t>Шкали оцінювання навчальних досягнень здобувачів вищої освіти</w:t>
      </w:r>
    </w:p>
    <w:p w:rsidR="0056506D" w:rsidRPr="00781E45" w:rsidRDefault="0056506D" w:rsidP="00781E45">
      <w:pPr>
        <w:widowControl w:val="0"/>
        <w:suppressLineNumbers/>
        <w:suppressAutoHyphens/>
        <w:ind w:firstLine="567"/>
        <w:jc w:val="center"/>
        <w:rPr>
          <w:b/>
          <w:bCs/>
          <w:i/>
          <w:szCs w:val="28"/>
        </w:rPr>
      </w:pPr>
    </w:p>
    <w:tbl>
      <w:tblPr>
        <w:tblW w:w="976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66"/>
        <w:gridCol w:w="4803"/>
      </w:tblGrid>
      <w:tr w:rsidR="0056506D" w:rsidRPr="00781E45" w:rsidTr="0058270D">
        <w:trPr>
          <w:trHeight w:val="106"/>
          <w:tblCellSpacing w:w="0" w:type="dxa"/>
          <w:jc w:val="center"/>
        </w:trPr>
        <w:tc>
          <w:tcPr>
            <w:tcW w:w="4966" w:type="dxa"/>
            <w:vAlign w:val="center"/>
          </w:tcPr>
          <w:p w:rsidR="0056506D" w:rsidRPr="00781E45" w:rsidRDefault="0056506D" w:rsidP="00781E45">
            <w:pPr>
              <w:widowControl w:val="0"/>
              <w:suppressLineNumbers/>
              <w:suppressAutoHyphens/>
              <w:ind w:firstLine="567"/>
              <w:jc w:val="center"/>
              <w:rPr>
                <w:b/>
                <w:bCs/>
                <w:szCs w:val="28"/>
              </w:rPr>
            </w:pPr>
            <w:r w:rsidRPr="00781E45">
              <w:rPr>
                <w:b/>
                <w:bCs/>
                <w:szCs w:val="28"/>
              </w:rPr>
              <w:t>Рівень досягнень / Marks, %</w:t>
            </w:r>
          </w:p>
        </w:tc>
        <w:tc>
          <w:tcPr>
            <w:tcW w:w="4803" w:type="dxa"/>
            <w:vAlign w:val="center"/>
          </w:tcPr>
          <w:p w:rsidR="0056506D" w:rsidRPr="00781E45" w:rsidRDefault="0056506D" w:rsidP="00781E45">
            <w:pPr>
              <w:widowControl w:val="0"/>
              <w:suppressLineNumbers/>
              <w:suppressAutoHyphens/>
              <w:ind w:firstLine="567"/>
              <w:jc w:val="center"/>
              <w:rPr>
                <w:b/>
                <w:bCs/>
                <w:szCs w:val="28"/>
              </w:rPr>
            </w:pPr>
            <w:r w:rsidRPr="00781E45">
              <w:rPr>
                <w:b/>
                <w:bCs/>
                <w:szCs w:val="28"/>
              </w:rPr>
              <w:t>Оцінка / Grade</w:t>
            </w:r>
          </w:p>
        </w:tc>
      </w:tr>
      <w:tr w:rsidR="0056506D" w:rsidRPr="00781E45" w:rsidTr="0058270D">
        <w:trPr>
          <w:trHeight w:val="320"/>
          <w:tblCellSpacing w:w="0" w:type="dxa"/>
          <w:jc w:val="center"/>
        </w:trPr>
        <w:tc>
          <w:tcPr>
            <w:tcW w:w="9769" w:type="dxa"/>
            <w:gridSpan w:val="2"/>
          </w:tcPr>
          <w:p w:rsidR="0056506D" w:rsidRPr="00781E45" w:rsidRDefault="0056506D" w:rsidP="00781E45">
            <w:pPr>
              <w:widowControl w:val="0"/>
              <w:suppressLineNumbers/>
              <w:suppressAutoHyphens/>
              <w:ind w:firstLine="567"/>
              <w:jc w:val="center"/>
              <w:rPr>
                <w:bCs/>
                <w:szCs w:val="28"/>
              </w:rPr>
            </w:pPr>
            <w:r w:rsidRPr="00781E45">
              <w:rPr>
                <w:bCs/>
                <w:szCs w:val="28"/>
              </w:rPr>
              <w:t>Національна диференційована шкала</w:t>
            </w:r>
          </w:p>
        </w:tc>
      </w:tr>
      <w:tr w:rsidR="0056506D" w:rsidRPr="00781E45" w:rsidTr="0058270D">
        <w:trPr>
          <w:trHeight w:val="126"/>
          <w:tblCellSpacing w:w="0" w:type="dxa"/>
          <w:jc w:val="center"/>
        </w:trPr>
        <w:tc>
          <w:tcPr>
            <w:tcW w:w="4966" w:type="dxa"/>
          </w:tcPr>
          <w:p w:rsidR="0056506D" w:rsidRPr="00781E45" w:rsidRDefault="0056506D" w:rsidP="00781E45">
            <w:pPr>
              <w:widowControl w:val="0"/>
              <w:suppressLineNumbers/>
              <w:suppressAutoHyphens/>
              <w:jc w:val="center"/>
              <w:rPr>
                <w:szCs w:val="28"/>
              </w:rPr>
            </w:pPr>
            <w:r w:rsidRPr="00781E45">
              <w:rPr>
                <w:szCs w:val="28"/>
              </w:rPr>
              <w:t>90 – 100</w:t>
            </w:r>
          </w:p>
        </w:tc>
        <w:tc>
          <w:tcPr>
            <w:tcW w:w="4803" w:type="dxa"/>
          </w:tcPr>
          <w:p w:rsidR="0056506D" w:rsidRPr="00781E45" w:rsidRDefault="0056506D" w:rsidP="00781E45">
            <w:pPr>
              <w:widowControl w:val="0"/>
              <w:suppressLineNumbers/>
              <w:suppressAutoHyphens/>
              <w:ind w:firstLine="567"/>
              <w:jc w:val="center"/>
              <w:rPr>
                <w:bCs/>
                <w:szCs w:val="28"/>
              </w:rPr>
            </w:pPr>
            <w:r w:rsidRPr="00781E45">
              <w:rPr>
                <w:bCs/>
                <w:szCs w:val="28"/>
              </w:rPr>
              <w:t>Відмінно / Excellent</w:t>
            </w:r>
          </w:p>
        </w:tc>
      </w:tr>
      <w:tr w:rsidR="0056506D" w:rsidRPr="00781E45" w:rsidTr="0058270D">
        <w:trPr>
          <w:trHeight w:val="51"/>
          <w:tblCellSpacing w:w="0" w:type="dxa"/>
          <w:jc w:val="center"/>
        </w:trPr>
        <w:tc>
          <w:tcPr>
            <w:tcW w:w="4966" w:type="dxa"/>
          </w:tcPr>
          <w:p w:rsidR="0056506D" w:rsidRPr="00781E45" w:rsidRDefault="0056506D" w:rsidP="00781E45">
            <w:pPr>
              <w:widowControl w:val="0"/>
              <w:suppressLineNumbers/>
              <w:suppressAutoHyphens/>
              <w:jc w:val="center"/>
              <w:rPr>
                <w:szCs w:val="28"/>
              </w:rPr>
            </w:pPr>
            <w:r w:rsidRPr="00781E45">
              <w:rPr>
                <w:szCs w:val="28"/>
              </w:rPr>
              <w:t>74 – 89</w:t>
            </w:r>
          </w:p>
        </w:tc>
        <w:tc>
          <w:tcPr>
            <w:tcW w:w="4803" w:type="dxa"/>
          </w:tcPr>
          <w:p w:rsidR="0056506D" w:rsidRPr="00781E45" w:rsidRDefault="0056506D" w:rsidP="00781E45">
            <w:pPr>
              <w:widowControl w:val="0"/>
              <w:suppressLineNumbers/>
              <w:suppressAutoHyphens/>
              <w:ind w:firstLine="567"/>
              <w:jc w:val="center"/>
              <w:rPr>
                <w:bCs/>
                <w:szCs w:val="28"/>
              </w:rPr>
            </w:pPr>
            <w:r w:rsidRPr="00781E45">
              <w:rPr>
                <w:bCs/>
                <w:szCs w:val="28"/>
              </w:rPr>
              <w:t>Добре / Good</w:t>
            </w:r>
          </w:p>
        </w:tc>
      </w:tr>
      <w:tr w:rsidR="0056506D" w:rsidRPr="00781E45" w:rsidTr="0058270D">
        <w:trPr>
          <w:trHeight w:val="51"/>
          <w:tblCellSpacing w:w="0" w:type="dxa"/>
          <w:jc w:val="center"/>
        </w:trPr>
        <w:tc>
          <w:tcPr>
            <w:tcW w:w="4966" w:type="dxa"/>
          </w:tcPr>
          <w:p w:rsidR="0056506D" w:rsidRPr="00781E45" w:rsidRDefault="0056506D" w:rsidP="00781E45">
            <w:pPr>
              <w:widowControl w:val="0"/>
              <w:suppressLineNumbers/>
              <w:suppressAutoHyphens/>
              <w:jc w:val="center"/>
              <w:rPr>
                <w:szCs w:val="28"/>
              </w:rPr>
            </w:pPr>
            <w:r w:rsidRPr="00781E45">
              <w:rPr>
                <w:szCs w:val="28"/>
              </w:rPr>
              <w:t>60 – 73</w:t>
            </w:r>
          </w:p>
        </w:tc>
        <w:tc>
          <w:tcPr>
            <w:tcW w:w="4803" w:type="dxa"/>
          </w:tcPr>
          <w:p w:rsidR="0056506D" w:rsidRPr="00781E45" w:rsidRDefault="0056506D" w:rsidP="00781E45">
            <w:pPr>
              <w:widowControl w:val="0"/>
              <w:suppressLineNumbers/>
              <w:suppressAutoHyphens/>
              <w:ind w:firstLine="567"/>
              <w:jc w:val="center"/>
              <w:rPr>
                <w:bCs/>
                <w:szCs w:val="28"/>
              </w:rPr>
            </w:pPr>
            <w:r w:rsidRPr="00781E45">
              <w:rPr>
                <w:bCs/>
                <w:szCs w:val="28"/>
              </w:rPr>
              <w:t>Задовільно / Satisfactory</w:t>
            </w:r>
          </w:p>
        </w:tc>
      </w:tr>
      <w:tr w:rsidR="0056506D" w:rsidRPr="00781E45" w:rsidTr="0058270D">
        <w:trPr>
          <w:trHeight w:val="51"/>
          <w:tblCellSpacing w:w="0" w:type="dxa"/>
          <w:jc w:val="center"/>
        </w:trPr>
        <w:tc>
          <w:tcPr>
            <w:tcW w:w="4966" w:type="dxa"/>
          </w:tcPr>
          <w:p w:rsidR="0056506D" w:rsidRPr="00781E45" w:rsidRDefault="0056506D" w:rsidP="00781E45">
            <w:pPr>
              <w:widowControl w:val="0"/>
              <w:suppressLineNumbers/>
              <w:suppressAutoHyphens/>
              <w:jc w:val="center"/>
              <w:rPr>
                <w:szCs w:val="28"/>
              </w:rPr>
            </w:pPr>
            <w:r w:rsidRPr="00781E45">
              <w:rPr>
                <w:szCs w:val="28"/>
              </w:rPr>
              <w:t>1 – 59</w:t>
            </w:r>
          </w:p>
        </w:tc>
        <w:tc>
          <w:tcPr>
            <w:tcW w:w="4803" w:type="dxa"/>
          </w:tcPr>
          <w:p w:rsidR="0056506D" w:rsidRPr="00781E45" w:rsidRDefault="0056506D" w:rsidP="00781E45">
            <w:pPr>
              <w:widowControl w:val="0"/>
              <w:suppressLineNumbers/>
              <w:suppressAutoHyphens/>
              <w:ind w:firstLine="567"/>
              <w:jc w:val="center"/>
              <w:rPr>
                <w:bCs/>
                <w:szCs w:val="28"/>
              </w:rPr>
            </w:pPr>
            <w:r w:rsidRPr="00781E45">
              <w:rPr>
                <w:bCs/>
                <w:szCs w:val="28"/>
              </w:rPr>
              <w:t>Незадовільно / Fail</w:t>
            </w:r>
          </w:p>
        </w:tc>
      </w:tr>
      <w:tr w:rsidR="0056506D" w:rsidRPr="00781E45" w:rsidTr="0058270D">
        <w:trPr>
          <w:trHeight w:val="51"/>
          <w:tblCellSpacing w:w="0" w:type="dxa"/>
          <w:jc w:val="center"/>
        </w:trPr>
        <w:tc>
          <w:tcPr>
            <w:tcW w:w="9769" w:type="dxa"/>
            <w:gridSpan w:val="2"/>
          </w:tcPr>
          <w:p w:rsidR="0056506D" w:rsidRPr="00781E45" w:rsidRDefault="0056506D" w:rsidP="00781E45">
            <w:pPr>
              <w:widowControl w:val="0"/>
              <w:suppressLineNumbers/>
              <w:suppressAutoHyphens/>
              <w:ind w:firstLine="567"/>
              <w:jc w:val="center"/>
              <w:rPr>
                <w:bCs/>
                <w:szCs w:val="28"/>
              </w:rPr>
            </w:pPr>
            <w:r w:rsidRPr="00781E45">
              <w:rPr>
                <w:bCs/>
                <w:szCs w:val="28"/>
              </w:rPr>
              <w:t>Шкала ECTS</w:t>
            </w:r>
          </w:p>
        </w:tc>
      </w:tr>
      <w:tr w:rsidR="0056506D" w:rsidRPr="00781E45" w:rsidTr="0058270D">
        <w:trPr>
          <w:trHeight w:val="130"/>
          <w:tblCellSpacing w:w="0" w:type="dxa"/>
          <w:jc w:val="center"/>
        </w:trPr>
        <w:tc>
          <w:tcPr>
            <w:tcW w:w="4966" w:type="dxa"/>
          </w:tcPr>
          <w:p w:rsidR="0056506D" w:rsidRPr="00781E45" w:rsidRDefault="0056506D" w:rsidP="00781E45">
            <w:pPr>
              <w:widowControl w:val="0"/>
              <w:suppressLineNumbers/>
              <w:suppressAutoHyphens/>
              <w:jc w:val="center"/>
              <w:rPr>
                <w:szCs w:val="28"/>
              </w:rPr>
            </w:pPr>
            <w:r w:rsidRPr="00781E45">
              <w:rPr>
                <w:szCs w:val="28"/>
              </w:rPr>
              <w:t>90 – 100</w:t>
            </w:r>
          </w:p>
        </w:tc>
        <w:tc>
          <w:tcPr>
            <w:tcW w:w="4803" w:type="dxa"/>
          </w:tcPr>
          <w:p w:rsidR="0056506D" w:rsidRPr="00781E45" w:rsidRDefault="0056506D" w:rsidP="00781E45">
            <w:pPr>
              <w:widowControl w:val="0"/>
              <w:suppressLineNumbers/>
              <w:suppressAutoHyphens/>
              <w:ind w:firstLine="567"/>
              <w:jc w:val="center"/>
              <w:rPr>
                <w:bCs/>
                <w:szCs w:val="28"/>
              </w:rPr>
            </w:pPr>
            <w:r w:rsidRPr="00781E45">
              <w:rPr>
                <w:bCs/>
                <w:szCs w:val="28"/>
              </w:rPr>
              <w:t>A</w:t>
            </w:r>
          </w:p>
        </w:tc>
      </w:tr>
      <w:tr w:rsidR="0056506D" w:rsidRPr="00781E45" w:rsidTr="0058270D">
        <w:trPr>
          <w:trHeight w:val="261"/>
          <w:tblCellSpacing w:w="0" w:type="dxa"/>
          <w:jc w:val="center"/>
        </w:trPr>
        <w:tc>
          <w:tcPr>
            <w:tcW w:w="4966" w:type="dxa"/>
          </w:tcPr>
          <w:p w:rsidR="0056506D" w:rsidRPr="00781E45" w:rsidRDefault="0056506D" w:rsidP="00781E45">
            <w:pPr>
              <w:widowControl w:val="0"/>
              <w:suppressLineNumbers/>
              <w:suppressAutoHyphens/>
              <w:jc w:val="center"/>
              <w:rPr>
                <w:szCs w:val="28"/>
              </w:rPr>
            </w:pPr>
            <w:r w:rsidRPr="00781E45">
              <w:rPr>
                <w:szCs w:val="28"/>
              </w:rPr>
              <w:t>82 – 89</w:t>
            </w:r>
          </w:p>
        </w:tc>
        <w:tc>
          <w:tcPr>
            <w:tcW w:w="4803" w:type="dxa"/>
          </w:tcPr>
          <w:p w:rsidR="0056506D" w:rsidRPr="00781E45" w:rsidRDefault="0056506D" w:rsidP="00781E45">
            <w:pPr>
              <w:widowControl w:val="0"/>
              <w:suppressLineNumbers/>
              <w:suppressAutoHyphens/>
              <w:ind w:firstLine="567"/>
              <w:jc w:val="center"/>
              <w:rPr>
                <w:bCs/>
                <w:szCs w:val="28"/>
              </w:rPr>
            </w:pPr>
            <w:r w:rsidRPr="00781E45">
              <w:rPr>
                <w:bCs/>
                <w:szCs w:val="28"/>
              </w:rPr>
              <w:t>B</w:t>
            </w:r>
          </w:p>
        </w:tc>
      </w:tr>
      <w:tr w:rsidR="0056506D" w:rsidRPr="00781E45" w:rsidTr="0058270D">
        <w:trPr>
          <w:trHeight w:val="51"/>
          <w:tblCellSpacing w:w="0" w:type="dxa"/>
          <w:jc w:val="center"/>
        </w:trPr>
        <w:tc>
          <w:tcPr>
            <w:tcW w:w="4966" w:type="dxa"/>
          </w:tcPr>
          <w:p w:rsidR="0056506D" w:rsidRPr="00781E45" w:rsidRDefault="0056506D" w:rsidP="00781E45">
            <w:pPr>
              <w:widowControl w:val="0"/>
              <w:suppressLineNumbers/>
              <w:suppressAutoHyphens/>
              <w:jc w:val="center"/>
              <w:rPr>
                <w:szCs w:val="28"/>
              </w:rPr>
            </w:pPr>
            <w:r w:rsidRPr="00781E45">
              <w:rPr>
                <w:szCs w:val="28"/>
              </w:rPr>
              <w:t>74 – 81</w:t>
            </w:r>
          </w:p>
        </w:tc>
        <w:tc>
          <w:tcPr>
            <w:tcW w:w="4803" w:type="dxa"/>
          </w:tcPr>
          <w:p w:rsidR="0056506D" w:rsidRPr="00781E45" w:rsidRDefault="0056506D" w:rsidP="00781E45">
            <w:pPr>
              <w:widowControl w:val="0"/>
              <w:suppressLineNumbers/>
              <w:suppressAutoHyphens/>
              <w:ind w:firstLine="567"/>
              <w:jc w:val="center"/>
              <w:rPr>
                <w:bCs/>
                <w:szCs w:val="28"/>
              </w:rPr>
            </w:pPr>
            <w:r w:rsidRPr="00781E45">
              <w:rPr>
                <w:bCs/>
                <w:szCs w:val="28"/>
              </w:rPr>
              <w:t>C</w:t>
            </w:r>
          </w:p>
        </w:tc>
      </w:tr>
      <w:tr w:rsidR="0056506D" w:rsidRPr="00781E45" w:rsidTr="0058270D">
        <w:trPr>
          <w:trHeight w:val="85"/>
          <w:tblCellSpacing w:w="0" w:type="dxa"/>
          <w:jc w:val="center"/>
        </w:trPr>
        <w:tc>
          <w:tcPr>
            <w:tcW w:w="4966" w:type="dxa"/>
          </w:tcPr>
          <w:p w:rsidR="0056506D" w:rsidRPr="00781E45" w:rsidRDefault="0056506D" w:rsidP="00781E45">
            <w:pPr>
              <w:widowControl w:val="0"/>
              <w:suppressLineNumbers/>
              <w:suppressAutoHyphens/>
              <w:jc w:val="center"/>
              <w:rPr>
                <w:szCs w:val="28"/>
              </w:rPr>
            </w:pPr>
            <w:r w:rsidRPr="00781E45">
              <w:rPr>
                <w:szCs w:val="28"/>
              </w:rPr>
              <w:t>64 – 73</w:t>
            </w:r>
          </w:p>
        </w:tc>
        <w:tc>
          <w:tcPr>
            <w:tcW w:w="4803" w:type="dxa"/>
          </w:tcPr>
          <w:p w:rsidR="0056506D" w:rsidRPr="00781E45" w:rsidRDefault="0056506D" w:rsidP="00781E45">
            <w:pPr>
              <w:widowControl w:val="0"/>
              <w:suppressLineNumbers/>
              <w:suppressAutoHyphens/>
              <w:ind w:firstLine="567"/>
              <w:jc w:val="center"/>
              <w:rPr>
                <w:bCs/>
                <w:szCs w:val="28"/>
              </w:rPr>
            </w:pPr>
            <w:r w:rsidRPr="00781E45">
              <w:rPr>
                <w:bCs/>
                <w:szCs w:val="28"/>
              </w:rPr>
              <w:t>D</w:t>
            </w:r>
          </w:p>
        </w:tc>
      </w:tr>
      <w:tr w:rsidR="0056506D" w:rsidRPr="00781E45" w:rsidTr="0058270D">
        <w:trPr>
          <w:trHeight w:val="76"/>
          <w:tblCellSpacing w:w="0" w:type="dxa"/>
          <w:jc w:val="center"/>
        </w:trPr>
        <w:tc>
          <w:tcPr>
            <w:tcW w:w="4966" w:type="dxa"/>
          </w:tcPr>
          <w:p w:rsidR="0056506D" w:rsidRPr="00781E45" w:rsidRDefault="0056506D" w:rsidP="00781E45">
            <w:pPr>
              <w:widowControl w:val="0"/>
              <w:suppressLineNumbers/>
              <w:suppressAutoHyphens/>
              <w:jc w:val="center"/>
              <w:rPr>
                <w:szCs w:val="28"/>
              </w:rPr>
            </w:pPr>
            <w:r w:rsidRPr="00781E45">
              <w:rPr>
                <w:szCs w:val="28"/>
              </w:rPr>
              <w:t>60 – 63</w:t>
            </w:r>
          </w:p>
        </w:tc>
        <w:tc>
          <w:tcPr>
            <w:tcW w:w="4803" w:type="dxa"/>
          </w:tcPr>
          <w:p w:rsidR="0056506D" w:rsidRPr="00781E45" w:rsidRDefault="0056506D" w:rsidP="00781E45">
            <w:pPr>
              <w:widowControl w:val="0"/>
              <w:suppressLineNumbers/>
              <w:suppressAutoHyphens/>
              <w:ind w:firstLine="567"/>
              <w:jc w:val="center"/>
              <w:rPr>
                <w:bCs/>
                <w:szCs w:val="28"/>
              </w:rPr>
            </w:pPr>
            <w:r w:rsidRPr="00781E45">
              <w:rPr>
                <w:bCs/>
                <w:szCs w:val="28"/>
              </w:rPr>
              <w:t>E</w:t>
            </w:r>
          </w:p>
        </w:tc>
      </w:tr>
      <w:tr w:rsidR="0056506D" w:rsidRPr="00781E45" w:rsidTr="0058270D">
        <w:trPr>
          <w:trHeight w:val="66"/>
          <w:tblCellSpacing w:w="0" w:type="dxa"/>
          <w:jc w:val="center"/>
        </w:trPr>
        <w:tc>
          <w:tcPr>
            <w:tcW w:w="4966" w:type="dxa"/>
          </w:tcPr>
          <w:p w:rsidR="0056506D" w:rsidRPr="00781E45" w:rsidRDefault="0056506D" w:rsidP="00781E45">
            <w:pPr>
              <w:widowControl w:val="0"/>
              <w:suppressLineNumbers/>
              <w:suppressAutoHyphens/>
              <w:jc w:val="center"/>
              <w:rPr>
                <w:szCs w:val="28"/>
              </w:rPr>
            </w:pPr>
            <w:r w:rsidRPr="00781E45">
              <w:rPr>
                <w:szCs w:val="28"/>
              </w:rPr>
              <w:t>35 – 59</w:t>
            </w:r>
          </w:p>
        </w:tc>
        <w:tc>
          <w:tcPr>
            <w:tcW w:w="4803" w:type="dxa"/>
          </w:tcPr>
          <w:p w:rsidR="0056506D" w:rsidRPr="00781E45" w:rsidRDefault="0056506D" w:rsidP="00781E45">
            <w:pPr>
              <w:widowControl w:val="0"/>
              <w:suppressLineNumbers/>
              <w:suppressAutoHyphens/>
              <w:ind w:firstLine="567"/>
              <w:jc w:val="center"/>
              <w:rPr>
                <w:bCs/>
                <w:szCs w:val="28"/>
              </w:rPr>
            </w:pPr>
            <w:r w:rsidRPr="00781E45">
              <w:rPr>
                <w:bCs/>
                <w:szCs w:val="28"/>
              </w:rPr>
              <w:t>Fx</w:t>
            </w:r>
          </w:p>
        </w:tc>
      </w:tr>
      <w:tr w:rsidR="0056506D" w:rsidRPr="00781E45" w:rsidTr="0058270D">
        <w:trPr>
          <w:trHeight w:val="56"/>
          <w:tblCellSpacing w:w="0" w:type="dxa"/>
          <w:jc w:val="center"/>
        </w:trPr>
        <w:tc>
          <w:tcPr>
            <w:tcW w:w="4966" w:type="dxa"/>
          </w:tcPr>
          <w:p w:rsidR="0056506D" w:rsidRPr="00781E45" w:rsidRDefault="0056506D" w:rsidP="00781E45">
            <w:pPr>
              <w:widowControl w:val="0"/>
              <w:suppressLineNumbers/>
              <w:suppressAutoHyphens/>
              <w:jc w:val="center"/>
              <w:rPr>
                <w:szCs w:val="28"/>
              </w:rPr>
            </w:pPr>
            <w:r w:rsidRPr="00781E45">
              <w:rPr>
                <w:szCs w:val="28"/>
              </w:rPr>
              <w:t>1 – 34</w:t>
            </w:r>
          </w:p>
        </w:tc>
        <w:tc>
          <w:tcPr>
            <w:tcW w:w="4803" w:type="dxa"/>
          </w:tcPr>
          <w:p w:rsidR="0056506D" w:rsidRPr="00781E45" w:rsidRDefault="0056506D" w:rsidP="00781E45">
            <w:pPr>
              <w:widowControl w:val="0"/>
              <w:suppressLineNumbers/>
              <w:suppressAutoHyphens/>
              <w:ind w:firstLine="567"/>
              <w:jc w:val="center"/>
              <w:rPr>
                <w:bCs/>
                <w:szCs w:val="28"/>
              </w:rPr>
            </w:pPr>
            <w:r w:rsidRPr="00781E45">
              <w:rPr>
                <w:bCs/>
                <w:szCs w:val="28"/>
              </w:rPr>
              <w:t>F</w:t>
            </w:r>
          </w:p>
        </w:tc>
      </w:tr>
    </w:tbl>
    <w:p w:rsidR="0056506D" w:rsidRPr="00781E45" w:rsidRDefault="0056506D" w:rsidP="00781E45">
      <w:pPr>
        <w:widowControl w:val="0"/>
        <w:rPr>
          <w:szCs w:val="28"/>
        </w:rPr>
      </w:pPr>
    </w:p>
    <w:p w:rsidR="0056506D" w:rsidRPr="00781E45" w:rsidRDefault="0056506D" w:rsidP="00781E45">
      <w:pPr>
        <w:widowControl w:val="0"/>
        <w:rPr>
          <w:szCs w:val="28"/>
        </w:rPr>
      </w:pPr>
    </w:p>
    <w:p w:rsidR="0056506D" w:rsidRPr="00781E45" w:rsidRDefault="0056506D" w:rsidP="00781E45">
      <w:pPr>
        <w:widowControl w:val="0"/>
        <w:shd w:val="clear" w:color="auto" w:fill="FFFFFF"/>
        <w:jc w:val="center"/>
        <w:rPr>
          <w:b/>
          <w:szCs w:val="28"/>
        </w:rPr>
      </w:pPr>
      <w:r w:rsidRPr="00781E45">
        <w:rPr>
          <w:b/>
          <w:szCs w:val="28"/>
        </w:rPr>
        <w:t>3.11. МЕТОДИ ЗАБЕЗПЕЧЕННЯ</w:t>
      </w:r>
    </w:p>
    <w:p w:rsidR="0056506D" w:rsidRPr="00781E45" w:rsidRDefault="0056506D" w:rsidP="00D85F1D">
      <w:pPr>
        <w:widowControl w:val="0"/>
        <w:ind w:firstLine="709"/>
        <w:jc w:val="both"/>
        <w:rPr>
          <w:szCs w:val="28"/>
        </w:rPr>
      </w:pPr>
      <w:r w:rsidRPr="00781E45">
        <w:rPr>
          <w:szCs w:val="28"/>
        </w:rPr>
        <w:t>1. Закон України «Про вищу освіту» від 01.07.2014 р. № 1556-VII.</w:t>
      </w:r>
    </w:p>
    <w:p w:rsidR="0056506D" w:rsidRPr="00781E45" w:rsidRDefault="0056506D" w:rsidP="00D85F1D">
      <w:pPr>
        <w:widowControl w:val="0"/>
        <w:ind w:firstLine="709"/>
        <w:jc w:val="both"/>
        <w:rPr>
          <w:szCs w:val="28"/>
        </w:rPr>
      </w:pPr>
      <w:r w:rsidRPr="00781E45">
        <w:rPr>
          <w:szCs w:val="28"/>
        </w:rPr>
        <w:t>2. Указ Президента України «Про Національну програму правової освіти населення» від 18 жовтня 2001 р. № 992/2001.</w:t>
      </w:r>
    </w:p>
    <w:p w:rsidR="0056506D" w:rsidRPr="00781E45" w:rsidRDefault="0056506D" w:rsidP="00D85F1D">
      <w:pPr>
        <w:widowControl w:val="0"/>
        <w:ind w:firstLine="709"/>
        <w:jc w:val="both"/>
        <w:rPr>
          <w:szCs w:val="28"/>
        </w:rPr>
      </w:pPr>
      <w:r w:rsidRPr="00781E45">
        <w:rPr>
          <w:szCs w:val="28"/>
        </w:rPr>
        <w:t>3. 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від 29квітня 2015 р. № 266.</w:t>
      </w:r>
    </w:p>
    <w:p w:rsidR="0056506D" w:rsidRPr="00781E45" w:rsidRDefault="0056506D" w:rsidP="00D85F1D">
      <w:pPr>
        <w:widowControl w:val="0"/>
        <w:ind w:firstLine="709"/>
        <w:jc w:val="both"/>
        <w:rPr>
          <w:szCs w:val="28"/>
        </w:rPr>
      </w:pPr>
      <w:r w:rsidRPr="00781E45">
        <w:rPr>
          <w:szCs w:val="28"/>
        </w:rPr>
        <w:t>4. Національний класифікатор України «Класифікатор професій» ДК 003:2010 від 16.08.2012 № 923, станом на 01 жовтня 2015 року (із змінами, затвердженими наказом Міністерства економічного розвитку і торгівлі України від 02 вересня 2015 року N 1084).</w:t>
      </w:r>
    </w:p>
    <w:p w:rsidR="0056506D" w:rsidRPr="00781E45" w:rsidRDefault="0056506D" w:rsidP="00D85F1D">
      <w:pPr>
        <w:widowControl w:val="0"/>
        <w:tabs>
          <w:tab w:val="left" w:pos="1080"/>
        </w:tabs>
        <w:ind w:firstLine="709"/>
        <w:jc w:val="both"/>
        <w:rPr>
          <w:szCs w:val="28"/>
        </w:rPr>
      </w:pPr>
      <w:r w:rsidRPr="00781E45">
        <w:rPr>
          <w:szCs w:val="28"/>
        </w:rPr>
        <w:t>5. Національний класифікатор України «Класифікація видів економічної діяльності» ДК 009:2010 (станом на поточний рік).</w:t>
      </w:r>
    </w:p>
    <w:p w:rsidR="0056506D" w:rsidRPr="00781E45" w:rsidRDefault="0056506D" w:rsidP="00D85F1D">
      <w:pPr>
        <w:widowControl w:val="0"/>
        <w:tabs>
          <w:tab w:val="left" w:pos="1080"/>
        </w:tabs>
        <w:ind w:firstLine="709"/>
        <w:jc w:val="both"/>
        <w:rPr>
          <w:szCs w:val="28"/>
        </w:rPr>
      </w:pPr>
      <w:r w:rsidRPr="00781E45">
        <w:rPr>
          <w:szCs w:val="28"/>
        </w:rPr>
        <w:t xml:space="preserve">6. </w:t>
      </w:r>
      <w:r w:rsidRPr="00781E45">
        <w:rPr>
          <w:szCs w:val="28"/>
          <w:lang w:eastAsia="en-US"/>
        </w:rPr>
        <w:t xml:space="preserve">СВО НГУ ІМЗ </w:t>
      </w:r>
      <w:r w:rsidRPr="00781E45">
        <w:rPr>
          <w:bCs/>
          <w:szCs w:val="28"/>
          <w:lang w:eastAsia="en-US"/>
        </w:rPr>
        <w:t>– 14.</w:t>
      </w:r>
      <w:r w:rsidRPr="00781E45">
        <w:rPr>
          <w:szCs w:val="28"/>
          <w:lang w:eastAsia="en-US"/>
        </w:rPr>
        <w:t>Організація видання інформаційно-методичного забезпечення навчального процесу. – Замість СВО НГУ ІМЗ–09 ; чинний від 2014-09-01 / [А.Ф. Косолапов, В.О. Салов, А.К. Горенко, О.Н. Ільченко, О.Н. Нефедова, О.І. Додатко, Т.О. Письменкова, О.В. Журунова ; Нац. гірн. ун-т]. – Д. : НГУ, 2014. – 50 с. – (Стандарти вищої освіти Національного гірничого).</w:t>
      </w:r>
    </w:p>
    <w:p w:rsidR="0056506D" w:rsidRPr="00781E45" w:rsidRDefault="0056506D" w:rsidP="00781E45">
      <w:pPr>
        <w:widowControl w:val="0"/>
        <w:ind w:firstLine="705"/>
        <w:jc w:val="both"/>
        <w:rPr>
          <w:szCs w:val="28"/>
        </w:rPr>
      </w:pPr>
    </w:p>
    <w:p w:rsidR="0056506D" w:rsidRPr="00781E45" w:rsidRDefault="0056506D" w:rsidP="00781E45">
      <w:pPr>
        <w:widowControl w:val="0"/>
        <w:jc w:val="center"/>
        <w:rPr>
          <w:b/>
          <w:szCs w:val="28"/>
        </w:rPr>
      </w:pPr>
      <w:r w:rsidRPr="00781E45">
        <w:rPr>
          <w:b/>
          <w:szCs w:val="28"/>
        </w:rPr>
        <w:t>3.12. РЕКОМЕНДОВАНА ЛІТЕРАТУРА</w:t>
      </w:r>
    </w:p>
    <w:p w:rsidR="0056506D" w:rsidRPr="00781E45" w:rsidRDefault="0056506D" w:rsidP="00781E45">
      <w:pPr>
        <w:widowControl w:val="0"/>
        <w:ind w:firstLine="709"/>
        <w:jc w:val="center"/>
        <w:rPr>
          <w:b/>
          <w:szCs w:val="28"/>
        </w:rPr>
      </w:pPr>
      <w:r w:rsidRPr="00781E45">
        <w:rPr>
          <w:b/>
          <w:szCs w:val="28"/>
        </w:rPr>
        <w:t>Нормативно-правові акти:</w:t>
      </w:r>
    </w:p>
    <w:p w:rsidR="0056506D" w:rsidRPr="00781E45" w:rsidRDefault="0056506D" w:rsidP="00D85F1D">
      <w:pPr>
        <w:widowControl w:val="0"/>
        <w:numPr>
          <w:ilvl w:val="0"/>
          <w:numId w:val="47"/>
        </w:numPr>
        <w:ind w:left="0" w:firstLine="709"/>
        <w:jc w:val="both"/>
        <w:rPr>
          <w:szCs w:val="28"/>
        </w:rPr>
      </w:pPr>
      <w:r w:rsidRPr="00781E45">
        <w:rPr>
          <w:szCs w:val="28"/>
        </w:rPr>
        <w:lastRenderedPageBreak/>
        <w:t xml:space="preserve">Международная конвенция о Гармонизованной системе описи и кодирования товаров от 14.06.1983 г. </w:t>
      </w:r>
    </w:p>
    <w:p w:rsidR="0056506D" w:rsidRPr="00781E45" w:rsidRDefault="0056506D" w:rsidP="00D85F1D">
      <w:pPr>
        <w:widowControl w:val="0"/>
        <w:numPr>
          <w:ilvl w:val="0"/>
          <w:numId w:val="47"/>
        </w:numPr>
        <w:ind w:left="0" w:firstLine="709"/>
        <w:jc w:val="both"/>
        <w:rPr>
          <w:szCs w:val="28"/>
        </w:rPr>
      </w:pPr>
      <w:r w:rsidRPr="00781E45">
        <w:rPr>
          <w:szCs w:val="28"/>
        </w:rPr>
        <w:t>Податковий кодекс України від 2 грудня 2010 р. // Відомості Верховної Ради України. – 2011. - № 13-14, № 15-16, № 17. – С. 112 (п. 61 ч. 1 ст. 14).</w:t>
      </w:r>
    </w:p>
    <w:p w:rsidR="0056506D" w:rsidRPr="00781E45" w:rsidRDefault="0056506D" w:rsidP="00D85F1D">
      <w:pPr>
        <w:widowControl w:val="0"/>
        <w:numPr>
          <w:ilvl w:val="0"/>
          <w:numId w:val="47"/>
        </w:numPr>
        <w:ind w:left="0" w:firstLine="709"/>
        <w:jc w:val="both"/>
        <w:rPr>
          <w:szCs w:val="28"/>
        </w:rPr>
      </w:pPr>
      <w:r w:rsidRPr="00781E45">
        <w:rPr>
          <w:szCs w:val="28"/>
        </w:rPr>
        <w:t xml:space="preserve">Митний кодекс України від 13 березня 2012 р. // Голос України від 21.04.2012. - № 73-74. </w:t>
      </w:r>
    </w:p>
    <w:p w:rsidR="0056506D" w:rsidRPr="00781E45" w:rsidRDefault="0056506D" w:rsidP="00D85F1D">
      <w:pPr>
        <w:widowControl w:val="0"/>
        <w:numPr>
          <w:ilvl w:val="0"/>
          <w:numId w:val="47"/>
        </w:numPr>
        <w:tabs>
          <w:tab w:val="num" w:pos="1080"/>
        </w:tabs>
        <w:ind w:left="0" w:firstLine="709"/>
        <w:jc w:val="both"/>
        <w:rPr>
          <w:szCs w:val="28"/>
        </w:rPr>
      </w:pPr>
      <w:r w:rsidRPr="00781E45">
        <w:rPr>
          <w:szCs w:val="28"/>
        </w:rPr>
        <w:t>Кримінальний кодекс України від 05 квітня 2001 р. // Офіційний вісник України</w:t>
      </w:r>
      <w:r w:rsidRPr="00781E45">
        <w:rPr>
          <w:rStyle w:val="err"/>
          <w:szCs w:val="28"/>
        </w:rPr>
        <w:t xml:space="preserve">. – </w:t>
      </w:r>
      <w:r w:rsidRPr="00781E45">
        <w:rPr>
          <w:szCs w:val="28"/>
        </w:rPr>
        <w:t>2001. - № 21. – Ст. 920.</w:t>
      </w:r>
    </w:p>
    <w:p w:rsidR="0056506D" w:rsidRPr="00781E45" w:rsidRDefault="0056506D" w:rsidP="00D85F1D">
      <w:pPr>
        <w:widowControl w:val="0"/>
        <w:numPr>
          <w:ilvl w:val="0"/>
          <w:numId w:val="47"/>
        </w:numPr>
        <w:tabs>
          <w:tab w:val="num" w:pos="1080"/>
        </w:tabs>
        <w:ind w:left="0" w:firstLine="709"/>
        <w:jc w:val="both"/>
        <w:rPr>
          <w:szCs w:val="28"/>
        </w:rPr>
      </w:pPr>
      <w:r w:rsidRPr="00781E45">
        <w:rPr>
          <w:szCs w:val="28"/>
        </w:rPr>
        <w:t>Кримінальний процесуальний кодекс України від 13 квітня 2012 р. (ст.ст. 41, 246).</w:t>
      </w:r>
    </w:p>
    <w:p w:rsidR="0056506D" w:rsidRPr="00781E45" w:rsidRDefault="0056506D" w:rsidP="00D85F1D">
      <w:pPr>
        <w:widowControl w:val="0"/>
        <w:numPr>
          <w:ilvl w:val="0"/>
          <w:numId w:val="47"/>
        </w:numPr>
        <w:tabs>
          <w:tab w:val="num" w:pos="1080"/>
        </w:tabs>
        <w:ind w:left="0" w:firstLine="709"/>
        <w:jc w:val="both"/>
        <w:rPr>
          <w:szCs w:val="28"/>
        </w:rPr>
      </w:pPr>
      <w:r w:rsidRPr="00781E45">
        <w:rPr>
          <w:szCs w:val="28"/>
        </w:rPr>
        <w:t>Про зов</w:t>
      </w:r>
      <w:r w:rsidRPr="00781E45">
        <w:rPr>
          <w:spacing w:val="-1"/>
          <w:szCs w:val="28"/>
        </w:rPr>
        <w:t xml:space="preserve">нішньоекономічну діяльність </w:t>
      </w:r>
      <w:r w:rsidRPr="00781E45">
        <w:rPr>
          <w:szCs w:val="28"/>
        </w:rPr>
        <w:t xml:space="preserve">: Закон України від 16.04.1991 р. № 1775-ІІІ // </w:t>
      </w:r>
      <w:r w:rsidRPr="00781E45">
        <w:rPr>
          <w:iCs/>
          <w:szCs w:val="28"/>
        </w:rPr>
        <w:t>Відомості Верховної Ради УРСР. -  1991. - № 29. - Ст. 377.</w:t>
      </w:r>
    </w:p>
    <w:p w:rsidR="0056506D" w:rsidRPr="00781E45" w:rsidRDefault="0056506D" w:rsidP="00D85F1D">
      <w:pPr>
        <w:widowControl w:val="0"/>
        <w:numPr>
          <w:ilvl w:val="0"/>
          <w:numId w:val="47"/>
        </w:numPr>
        <w:ind w:left="0" w:firstLine="709"/>
        <w:jc w:val="both"/>
        <w:rPr>
          <w:szCs w:val="28"/>
        </w:rPr>
      </w:pPr>
      <w:r w:rsidRPr="00781E45">
        <w:rPr>
          <w:bCs/>
          <w:szCs w:val="28"/>
        </w:rPr>
        <w:t xml:space="preserve">Про захист національного товаровиробника від демпінгового імпорту: Закон України від </w:t>
      </w:r>
      <w:r w:rsidRPr="00781E45">
        <w:rPr>
          <w:szCs w:val="28"/>
        </w:rPr>
        <w:t xml:space="preserve">22.12.1998 р. № </w:t>
      </w:r>
      <w:r w:rsidRPr="00781E45">
        <w:rPr>
          <w:bCs/>
          <w:szCs w:val="28"/>
        </w:rPr>
        <w:t xml:space="preserve">330-XIV // </w:t>
      </w:r>
      <w:r w:rsidRPr="00781E45">
        <w:rPr>
          <w:iCs/>
          <w:szCs w:val="28"/>
        </w:rPr>
        <w:t xml:space="preserve">Відомості Верховної Ради України. – 1999. - № 9-10. - Ст.65. </w:t>
      </w:r>
    </w:p>
    <w:p w:rsidR="0056506D" w:rsidRPr="00781E45" w:rsidRDefault="0056506D" w:rsidP="00D85F1D">
      <w:pPr>
        <w:widowControl w:val="0"/>
        <w:numPr>
          <w:ilvl w:val="0"/>
          <w:numId w:val="47"/>
        </w:numPr>
        <w:ind w:left="0" w:firstLine="709"/>
        <w:jc w:val="both"/>
        <w:rPr>
          <w:szCs w:val="28"/>
        </w:rPr>
      </w:pPr>
      <w:r w:rsidRPr="00781E45">
        <w:rPr>
          <w:szCs w:val="28"/>
        </w:rPr>
        <w:t xml:space="preserve">Про захист національного товаровиробника від субсидованого імпорту: Закон України від 22.12.1998 р. № 331-XIV // </w:t>
      </w:r>
      <w:r w:rsidRPr="00781E45">
        <w:rPr>
          <w:iCs/>
          <w:szCs w:val="28"/>
        </w:rPr>
        <w:t xml:space="preserve">Відомості Верховної Ради України. – 1999. - № 12-13. - Ст. 80. </w:t>
      </w:r>
    </w:p>
    <w:p w:rsidR="0056506D" w:rsidRPr="00781E45" w:rsidRDefault="0056506D" w:rsidP="00D85F1D">
      <w:pPr>
        <w:widowControl w:val="0"/>
        <w:numPr>
          <w:ilvl w:val="0"/>
          <w:numId w:val="47"/>
        </w:numPr>
        <w:ind w:left="0" w:firstLine="709"/>
        <w:jc w:val="both"/>
        <w:rPr>
          <w:szCs w:val="28"/>
        </w:rPr>
      </w:pPr>
      <w:r w:rsidRPr="00781E45">
        <w:rPr>
          <w:iCs/>
          <w:szCs w:val="28"/>
        </w:rPr>
        <w:t xml:space="preserve">Про застосування спеціальних заходів щодо імпорту в Україну: Закон України від 22.12.1998 р. </w:t>
      </w:r>
      <w:r w:rsidRPr="00781E45">
        <w:rPr>
          <w:szCs w:val="28"/>
        </w:rPr>
        <w:t xml:space="preserve">№ </w:t>
      </w:r>
      <w:r w:rsidRPr="00781E45">
        <w:rPr>
          <w:bCs/>
          <w:szCs w:val="28"/>
        </w:rPr>
        <w:t>332 -XIV</w:t>
      </w:r>
      <w:r w:rsidRPr="00781E45">
        <w:rPr>
          <w:iCs/>
          <w:szCs w:val="28"/>
        </w:rPr>
        <w:t xml:space="preserve"> // Відомості Верховної Ради України. – 1999. - № 11. – Ст. 78.</w:t>
      </w:r>
    </w:p>
    <w:p w:rsidR="0056506D" w:rsidRPr="00781E45" w:rsidRDefault="0056506D" w:rsidP="00D85F1D">
      <w:pPr>
        <w:widowControl w:val="0"/>
        <w:numPr>
          <w:ilvl w:val="0"/>
          <w:numId w:val="47"/>
        </w:numPr>
        <w:ind w:left="0" w:firstLine="709"/>
        <w:jc w:val="both"/>
        <w:rPr>
          <w:szCs w:val="28"/>
        </w:rPr>
      </w:pPr>
      <w:r w:rsidRPr="00781E45">
        <w:rPr>
          <w:bCs/>
          <w:szCs w:val="28"/>
        </w:rPr>
        <w:t xml:space="preserve">Про транзит вантажів: Закон України від </w:t>
      </w:r>
      <w:r w:rsidRPr="00781E45">
        <w:rPr>
          <w:szCs w:val="28"/>
        </w:rPr>
        <w:t xml:space="preserve">20.10.1999 р. № </w:t>
      </w:r>
      <w:r w:rsidRPr="00781E45">
        <w:rPr>
          <w:bCs/>
          <w:szCs w:val="28"/>
        </w:rPr>
        <w:t xml:space="preserve">1172-XIV // </w:t>
      </w:r>
      <w:r w:rsidRPr="00781E45">
        <w:rPr>
          <w:iCs/>
          <w:szCs w:val="28"/>
        </w:rPr>
        <w:t>Відомості Верховної Ради України. – 1999. - № 51. - Ст.446</w:t>
      </w:r>
    </w:p>
    <w:p w:rsidR="0056506D" w:rsidRPr="00781E45" w:rsidRDefault="0056506D" w:rsidP="00D85F1D">
      <w:pPr>
        <w:widowControl w:val="0"/>
        <w:numPr>
          <w:ilvl w:val="0"/>
          <w:numId w:val="47"/>
        </w:numPr>
        <w:ind w:left="0" w:firstLine="709"/>
        <w:jc w:val="both"/>
        <w:rPr>
          <w:rStyle w:val="rvts44"/>
          <w:szCs w:val="28"/>
        </w:rPr>
      </w:pPr>
      <w:r w:rsidRPr="00781E45">
        <w:rPr>
          <w:iCs/>
          <w:szCs w:val="28"/>
        </w:rPr>
        <w:t xml:space="preserve">Про Митний тариф України: Закон України </w:t>
      </w:r>
      <w:r w:rsidRPr="00781E45">
        <w:rPr>
          <w:szCs w:val="28"/>
        </w:rPr>
        <w:t xml:space="preserve">від 19.09.2013 р. № </w:t>
      </w:r>
      <w:r w:rsidRPr="00781E45">
        <w:rPr>
          <w:bCs/>
          <w:szCs w:val="28"/>
        </w:rPr>
        <w:t xml:space="preserve">584 // </w:t>
      </w:r>
      <w:r w:rsidRPr="00781E45">
        <w:rPr>
          <w:rStyle w:val="rvts44"/>
          <w:szCs w:val="28"/>
        </w:rPr>
        <w:t>Відомості Верховної Ради. – 2014. - № 20-21. -  Ст. 740.</w:t>
      </w:r>
    </w:p>
    <w:p w:rsidR="0056506D" w:rsidRPr="00781E45" w:rsidRDefault="0056506D" w:rsidP="00D85F1D">
      <w:pPr>
        <w:widowControl w:val="0"/>
        <w:numPr>
          <w:ilvl w:val="0"/>
          <w:numId w:val="47"/>
        </w:numPr>
        <w:ind w:left="0" w:firstLine="709"/>
        <w:jc w:val="both"/>
        <w:rPr>
          <w:szCs w:val="28"/>
        </w:rPr>
      </w:pPr>
      <w:r w:rsidRPr="00781E45">
        <w:rPr>
          <w:szCs w:val="28"/>
        </w:rPr>
        <w:t>Про загальні засади створення і функціонування спеціальних (вільних) економічних зон: Закон України від 13.10.1992 р. // Відомості Верховної Ради України. – 1992. – № 50. – Ст. 676.</w:t>
      </w:r>
    </w:p>
    <w:p w:rsidR="0056506D" w:rsidRPr="00781E45" w:rsidRDefault="0056506D" w:rsidP="00D85F1D">
      <w:pPr>
        <w:widowControl w:val="0"/>
        <w:numPr>
          <w:ilvl w:val="0"/>
          <w:numId w:val="47"/>
        </w:numPr>
        <w:ind w:left="0" w:firstLine="709"/>
        <w:jc w:val="both"/>
        <w:rPr>
          <w:szCs w:val="28"/>
        </w:rPr>
      </w:pPr>
      <w:r w:rsidRPr="00781E45">
        <w:rPr>
          <w:szCs w:val="28"/>
        </w:rPr>
        <w:t>Про спеціальну (вільну) економічну зону «Порто-франко» на території Одеського морського торговельного порту: Закон України від 23 березня 2000 р. № 1607 // Відомості Верховної Ради України. – 2000. – № 26. – Ст. 208.</w:t>
      </w:r>
    </w:p>
    <w:p w:rsidR="0056506D" w:rsidRPr="00781E45" w:rsidRDefault="0056506D" w:rsidP="00D85F1D">
      <w:pPr>
        <w:widowControl w:val="0"/>
        <w:numPr>
          <w:ilvl w:val="0"/>
          <w:numId w:val="47"/>
        </w:numPr>
        <w:tabs>
          <w:tab w:val="num" w:pos="1080"/>
        </w:tabs>
        <w:ind w:left="0" w:firstLine="709"/>
        <w:jc w:val="both"/>
        <w:rPr>
          <w:szCs w:val="28"/>
        </w:rPr>
      </w:pPr>
      <w:r w:rsidRPr="00781E45">
        <w:rPr>
          <w:szCs w:val="28"/>
        </w:rPr>
        <w:t xml:space="preserve">Про внесення змін до деяких законодавчих актів України щодо гуманізації відповідальності за правопорушення у сфері господарської діяльності: Закон України від 15.11.2011 № 4025-VI // Офіційний вісник України </w:t>
      </w:r>
      <w:r w:rsidRPr="00781E45">
        <w:rPr>
          <w:rStyle w:val="err"/>
          <w:szCs w:val="28"/>
        </w:rPr>
        <w:t xml:space="preserve"> (офіційне видання). – </w:t>
      </w:r>
      <w:r w:rsidRPr="00781E45">
        <w:rPr>
          <w:szCs w:val="28"/>
        </w:rPr>
        <w:t>2011. - № 98. – Ст. 3570.</w:t>
      </w:r>
    </w:p>
    <w:p w:rsidR="0056506D" w:rsidRPr="00781E45" w:rsidRDefault="0056506D" w:rsidP="00D85F1D">
      <w:pPr>
        <w:widowControl w:val="0"/>
        <w:numPr>
          <w:ilvl w:val="0"/>
          <w:numId w:val="47"/>
        </w:numPr>
        <w:ind w:left="0" w:firstLine="709"/>
        <w:jc w:val="both"/>
        <w:rPr>
          <w:szCs w:val="28"/>
        </w:rPr>
      </w:pPr>
      <w:r w:rsidRPr="00781E45">
        <w:rPr>
          <w:rStyle w:val="rvts23"/>
          <w:szCs w:val="28"/>
        </w:rPr>
        <w:t xml:space="preserve">Про деякі заходи з оптимізації системи центральних органів виконавчої влади: Указ Президента України від </w:t>
      </w:r>
      <w:r w:rsidRPr="00781E45">
        <w:rPr>
          <w:szCs w:val="28"/>
        </w:rPr>
        <w:t>24.12.2012 р. № 726 // Офіційний вісник України. – 2012. - № 99. – Ст. 3998.</w:t>
      </w:r>
    </w:p>
    <w:p w:rsidR="0056506D" w:rsidRPr="00781E45" w:rsidRDefault="0056506D" w:rsidP="00D85F1D">
      <w:pPr>
        <w:widowControl w:val="0"/>
        <w:numPr>
          <w:ilvl w:val="0"/>
          <w:numId w:val="47"/>
        </w:numPr>
        <w:ind w:left="0" w:firstLine="709"/>
        <w:jc w:val="both"/>
        <w:rPr>
          <w:szCs w:val="28"/>
        </w:rPr>
      </w:pPr>
      <w:r w:rsidRPr="00781E45">
        <w:rPr>
          <w:rStyle w:val="rvts23"/>
          <w:szCs w:val="28"/>
        </w:rPr>
        <w:t xml:space="preserve">Про справляння плати за виконання митних формальностей митними органами поза місцем розташування митних органів або поза робочим часом, установленим для митних органів: Постанова Кабінету Міністрів України від  </w:t>
      </w:r>
      <w:r w:rsidRPr="00781E45">
        <w:rPr>
          <w:rStyle w:val="rvts9"/>
          <w:szCs w:val="28"/>
        </w:rPr>
        <w:t>18.01.2003 р. № 93.</w:t>
      </w:r>
    </w:p>
    <w:p w:rsidR="0056506D" w:rsidRPr="00781E45" w:rsidRDefault="0056506D" w:rsidP="00D85F1D">
      <w:pPr>
        <w:widowControl w:val="0"/>
        <w:numPr>
          <w:ilvl w:val="0"/>
          <w:numId w:val="47"/>
        </w:numPr>
        <w:ind w:left="0" w:firstLine="709"/>
        <w:jc w:val="both"/>
        <w:rPr>
          <w:szCs w:val="28"/>
        </w:rPr>
      </w:pPr>
      <w:r w:rsidRPr="00781E45">
        <w:rPr>
          <w:szCs w:val="28"/>
        </w:rPr>
        <w:lastRenderedPageBreak/>
        <w:t>Про затвердження Порядку ведення Української класифікації товарів зовнішньоекономічної діяльності: Постанова Кабінету Міністрів України від 21.05.2012 р. № 428 // Офіційний вісник України. – 2012. - № 40. – Ст. 1523.</w:t>
      </w:r>
    </w:p>
    <w:p w:rsidR="0056506D" w:rsidRPr="00781E45" w:rsidRDefault="0056506D" w:rsidP="00D85F1D">
      <w:pPr>
        <w:widowControl w:val="0"/>
        <w:numPr>
          <w:ilvl w:val="0"/>
          <w:numId w:val="47"/>
        </w:numPr>
        <w:ind w:left="0" w:firstLine="709"/>
        <w:jc w:val="both"/>
        <w:rPr>
          <w:szCs w:val="28"/>
        </w:rPr>
      </w:pPr>
      <w:r w:rsidRPr="00781E45">
        <w:rPr>
          <w:rStyle w:val="rvts23"/>
          <w:szCs w:val="28"/>
        </w:rPr>
        <w:t xml:space="preserve">Про затвердження Порядку верифікації сертифікатів про походження товарів з України: </w:t>
      </w:r>
      <w:r w:rsidRPr="00781E45">
        <w:rPr>
          <w:szCs w:val="28"/>
        </w:rPr>
        <w:t>Постанова Кабінету Міністрів України від 12.12.2002 р. № 1861 (</w:t>
      </w:r>
      <w:r w:rsidRPr="00781E45">
        <w:rPr>
          <w:rStyle w:val="rvts0"/>
          <w:szCs w:val="28"/>
        </w:rPr>
        <w:t>Із змінами, внесеними згідно з Постановою КМ № 426 від 21.05 2012 р.</w:t>
      </w:r>
      <w:r w:rsidRPr="00781E45">
        <w:rPr>
          <w:szCs w:val="28"/>
        </w:rPr>
        <w:t xml:space="preserve">) // [Електронний ресурс]. – Режим доступу: </w:t>
      </w:r>
      <w:hyperlink r:id="rId28" w:history="1">
        <w:r w:rsidRPr="00781E45">
          <w:rPr>
            <w:rStyle w:val="af4"/>
            <w:szCs w:val="28"/>
          </w:rPr>
          <w:t>http://zakon4.rada.gov.ua/laws/show/1861-2002-%D0%BF</w:t>
        </w:r>
      </w:hyperlink>
      <w:r w:rsidRPr="00781E45">
        <w:rPr>
          <w:szCs w:val="28"/>
        </w:rPr>
        <w:t xml:space="preserve"> </w:t>
      </w:r>
    </w:p>
    <w:p w:rsidR="0056506D" w:rsidRPr="00781E45" w:rsidRDefault="0056506D" w:rsidP="00D85F1D">
      <w:pPr>
        <w:widowControl w:val="0"/>
        <w:numPr>
          <w:ilvl w:val="0"/>
          <w:numId w:val="47"/>
        </w:numPr>
        <w:ind w:left="0" w:firstLine="709"/>
        <w:jc w:val="both"/>
        <w:rPr>
          <w:szCs w:val="28"/>
        </w:rPr>
      </w:pPr>
      <w:r w:rsidRPr="00781E45">
        <w:rPr>
          <w:rStyle w:val="rvts23"/>
          <w:szCs w:val="28"/>
        </w:rPr>
        <w:t xml:space="preserve">Про Державну фіскальну службу України: Постанова Кабінету Міністрів України від </w:t>
      </w:r>
      <w:r w:rsidRPr="00781E45">
        <w:rPr>
          <w:szCs w:val="28"/>
        </w:rPr>
        <w:t xml:space="preserve">21.05.2014 р. № </w:t>
      </w:r>
      <w:r w:rsidRPr="00781E45">
        <w:rPr>
          <w:bCs/>
          <w:szCs w:val="28"/>
        </w:rPr>
        <w:t xml:space="preserve">236 // </w:t>
      </w:r>
      <w:r w:rsidRPr="00781E45">
        <w:rPr>
          <w:szCs w:val="28"/>
        </w:rPr>
        <w:t>Урядовий кур’єр. – 2014. - № 120. – С. 12-13.</w:t>
      </w:r>
    </w:p>
    <w:p w:rsidR="0056506D" w:rsidRPr="00781E45" w:rsidRDefault="0056506D" w:rsidP="00D85F1D">
      <w:pPr>
        <w:widowControl w:val="0"/>
        <w:numPr>
          <w:ilvl w:val="0"/>
          <w:numId w:val="47"/>
        </w:numPr>
        <w:ind w:left="0" w:firstLine="709"/>
        <w:jc w:val="both"/>
        <w:rPr>
          <w:szCs w:val="28"/>
        </w:rPr>
      </w:pPr>
      <w:r w:rsidRPr="00781E45">
        <w:rPr>
          <w:iCs/>
          <w:szCs w:val="28"/>
        </w:rPr>
        <w:t xml:space="preserve">Про затвердження переліку товарів, на які встановлено обмеження щодо переміщення через митний кордон України : Постанова Кабінету Міністрів України від 21.05.2012 р. № 436 // </w:t>
      </w:r>
      <w:r w:rsidRPr="00781E45">
        <w:rPr>
          <w:szCs w:val="28"/>
        </w:rPr>
        <w:t>Офіційний вісник України. – 2012. - № 40. – Ст. 1531.</w:t>
      </w:r>
    </w:p>
    <w:p w:rsidR="0056506D" w:rsidRPr="00781E45" w:rsidRDefault="0056506D" w:rsidP="00D85F1D">
      <w:pPr>
        <w:widowControl w:val="0"/>
        <w:numPr>
          <w:ilvl w:val="0"/>
          <w:numId w:val="47"/>
        </w:numPr>
        <w:ind w:left="0" w:firstLine="709"/>
        <w:jc w:val="both"/>
        <w:rPr>
          <w:szCs w:val="28"/>
        </w:rPr>
      </w:pPr>
      <w:r w:rsidRPr="00781E45">
        <w:rPr>
          <w:szCs w:val="28"/>
        </w:rPr>
        <w:t xml:space="preserve">Про затвердження переліку товарів, експорт та імпорт яких підлягає ліцензуванню та квот на 2015 рік : Постанова </w:t>
      </w:r>
      <w:r w:rsidRPr="00781E45">
        <w:rPr>
          <w:iCs/>
          <w:szCs w:val="28"/>
        </w:rPr>
        <w:t xml:space="preserve">Кабінету Міністрів України від 14.01.2015 р. № 1 // </w:t>
      </w:r>
      <w:r w:rsidRPr="00781E45">
        <w:rPr>
          <w:szCs w:val="28"/>
        </w:rPr>
        <w:t>Офіційний вісник України. – 2015. - № 6. – Ст. 123.</w:t>
      </w:r>
    </w:p>
    <w:p w:rsidR="0056506D" w:rsidRPr="00781E45" w:rsidRDefault="0056506D" w:rsidP="00D85F1D">
      <w:pPr>
        <w:widowControl w:val="0"/>
        <w:numPr>
          <w:ilvl w:val="0"/>
          <w:numId w:val="47"/>
        </w:numPr>
        <w:ind w:left="0" w:firstLine="709"/>
        <w:jc w:val="both"/>
        <w:rPr>
          <w:szCs w:val="28"/>
        </w:rPr>
      </w:pPr>
      <w:r w:rsidRPr="00781E45">
        <w:rPr>
          <w:szCs w:val="28"/>
        </w:rPr>
        <w:t>Про затвердження Правил продажу товарів магазинами безмитної торгівлі: Постанова КМ України від 17.07.2003 р. № 1089 (із змінами</w:t>
      </w:r>
      <w:r w:rsidRPr="00781E45">
        <w:rPr>
          <w:iCs/>
          <w:szCs w:val="28"/>
        </w:rPr>
        <w:t xml:space="preserve"> від 21.05.2012 р. № 445</w:t>
      </w:r>
      <w:r w:rsidRPr="00781E45">
        <w:rPr>
          <w:szCs w:val="28"/>
        </w:rPr>
        <w:t>) // Офіційний вісник України. – 2003. – № 30. – Ст. 1533.</w:t>
      </w:r>
    </w:p>
    <w:p w:rsidR="0056506D" w:rsidRPr="00781E45" w:rsidRDefault="0056506D" w:rsidP="00D85F1D">
      <w:pPr>
        <w:widowControl w:val="0"/>
        <w:numPr>
          <w:ilvl w:val="0"/>
          <w:numId w:val="47"/>
        </w:numPr>
        <w:ind w:left="0" w:firstLine="709"/>
        <w:jc w:val="both"/>
        <w:rPr>
          <w:szCs w:val="28"/>
        </w:rPr>
      </w:pPr>
      <w:r w:rsidRPr="00781E45">
        <w:rPr>
          <w:rStyle w:val="rvts23"/>
          <w:szCs w:val="28"/>
        </w:rPr>
        <w:t xml:space="preserve">Про затвердження форми митної декларації для письмового декларування товарів, що переміщуються через митний кордон України громадянами для особистих, сімейних та інших потреб, не пов'язаних з провадженням підприємницької діяльності: Постанова Кабінету Міністрів України від 21.05.2012 р. № 431 // </w:t>
      </w:r>
      <w:r w:rsidRPr="00781E45">
        <w:rPr>
          <w:szCs w:val="28"/>
        </w:rPr>
        <w:t>Офіційний вісник України. – 2012. - № 40. – Ст. 1526.</w:t>
      </w:r>
    </w:p>
    <w:p w:rsidR="0056506D" w:rsidRPr="00781E45" w:rsidRDefault="0056506D" w:rsidP="00D85F1D">
      <w:pPr>
        <w:widowControl w:val="0"/>
        <w:numPr>
          <w:ilvl w:val="0"/>
          <w:numId w:val="47"/>
        </w:numPr>
        <w:ind w:left="0" w:firstLine="709"/>
        <w:jc w:val="both"/>
        <w:rPr>
          <w:szCs w:val="28"/>
        </w:rPr>
      </w:pPr>
      <w:r w:rsidRPr="00781E45">
        <w:rPr>
          <w:szCs w:val="28"/>
        </w:rPr>
        <w:t>Об утверждении Положения о пунктах пропуска через государственную границу и пункты контроля: Постановление Кабинета Министров Украины от 18.08.2010 г. № 751 // Офіційний вісник України. – 2010. - № 65. – Ст. 2265.</w:t>
      </w:r>
    </w:p>
    <w:p w:rsidR="0056506D" w:rsidRPr="00781E45" w:rsidRDefault="0056506D" w:rsidP="00D85F1D">
      <w:pPr>
        <w:widowControl w:val="0"/>
        <w:numPr>
          <w:ilvl w:val="0"/>
          <w:numId w:val="47"/>
        </w:numPr>
        <w:ind w:left="0" w:firstLine="709"/>
        <w:jc w:val="both"/>
        <w:rPr>
          <w:szCs w:val="28"/>
        </w:rPr>
      </w:pPr>
      <w:r w:rsidRPr="00781E45">
        <w:rPr>
          <w:szCs w:val="28"/>
        </w:rPr>
        <w:t>Деякі питання здійснення попереднього документального контролю в пунктах пропуску через державний кордон України: Постанова Кабінету Міністрів України від 5.10.2011 р. № 1030 // ОВУ. – 2011. - № 78. – Ст. 2882.</w:t>
      </w:r>
    </w:p>
    <w:p w:rsidR="0056506D" w:rsidRPr="00781E45" w:rsidRDefault="0056506D" w:rsidP="00D85F1D">
      <w:pPr>
        <w:widowControl w:val="0"/>
        <w:numPr>
          <w:ilvl w:val="0"/>
          <w:numId w:val="47"/>
        </w:numPr>
        <w:ind w:left="0" w:firstLine="709"/>
        <w:jc w:val="both"/>
        <w:rPr>
          <w:szCs w:val="28"/>
        </w:rPr>
      </w:pPr>
      <w:r w:rsidRPr="00781E45">
        <w:rPr>
          <w:szCs w:val="28"/>
        </w:rPr>
        <w:t>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Постанова Кабінету Міністрів України від 21.05.2012 р. № 451 (зі змінами внесеними Постановами КМУ від 03.07.2013 р. № 553) // ОВУ. – 2012. - № 40. – Ст. 1546.</w:t>
      </w:r>
    </w:p>
    <w:p w:rsidR="0056506D" w:rsidRPr="00781E45" w:rsidRDefault="0056506D" w:rsidP="00D85F1D">
      <w:pPr>
        <w:widowControl w:val="0"/>
        <w:numPr>
          <w:ilvl w:val="0"/>
          <w:numId w:val="47"/>
        </w:numPr>
        <w:ind w:left="0" w:firstLine="709"/>
        <w:jc w:val="both"/>
        <w:rPr>
          <w:szCs w:val="28"/>
        </w:rPr>
      </w:pPr>
      <w:r w:rsidRPr="00781E45">
        <w:rPr>
          <w:szCs w:val="28"/>
        </w:rPr>
        <w:t xml:space="preserve">Про затвердження вичерпного переліку підстав, за наявності яких може проводитись огляд (переогляд) товарів, транспортних засобів комерційного призначення митними органами України: Постанова Кабінету Міністрів України від 26.05.2012 р. № 467 // ОВУ. – 2012. - № 41. – Ст. 1578. </w:t>
      </w:r>
    </w:p>
    <w:p w:rsidR="0056506D" w:rsidRPr="00781E45" w:rsidRDefault="0056506D" w:rsidP="00D85F1D">
      <w:pPr>
        <w:widowControl w:val="0"/>
        <w:numPr>
          <w:ilvl w:val="0"/>
          <w:numId w:val="47"/>
        </w:numPr>
        <w:ind w:left="0" w:firstLine="709"/>
        <w:jc w:val="both"/>
        <w:rPr>
          <w:szCs w:val="28"/>
        </w:rPr>
      </w:pPr>
      <w:r w:rsidRPr="00781E45">
        <w:rPr>
          <w:rStyle w:val="rvts23"/>
          <w:szCs w:val="28"/>
        </w:rPr>
        <w:lastRenderedPageBreak/>
        <w:t xml:space="preserve">Положення про митні декларації, </w:t>
      </w:r>
      <w:r w:rsidRPr="00781E45">
        <w:rPr>
          <w:rStyle w:val="rvts9"/>
          <w:szCs w:val="28"/>
        </w:rPr>
        <w:t>затверджене Постановою Кабінету Міністрів України</w:t>
      </w:r>
      <w:r w:rsidRPr="00781E45">
        <w:rPr>
          <w:szCs w:val="28"/>
        </w:rPr>
        <w:t xml:space="preserve"> </w:t>
      </w:r>
      <w:r w:rsidRPr="00781E45">
        <w:rPr>
          <w:rStyle w:val="rvts9"/>
          <w:szCs w:val="28"/>
        </w:rPr>
        <w:t xml:space="preserve">від 21.05.2012 р. № 450 // </w:t>
      </w:r>
      <w:r w:rsidRPr="00781E45">
        <w:rPr>
          <w:szCs w:val="28"/>
        </w:rPr>
        <w:t>Офіційний вісник України. – 2012. - № 40. – Ст. 1545.</w:t>
      </w:r>
    </w:p>
    <w:p w:rsidR="0056506D" w:rsidRPr="00781E45" w:rsidRDefault="0056506D" w:rsidP="00D85F1D">
      <w:pPr>
        <w:widowControl w:val="0"/>
        <w:numPr>
          <w:ilvl w:val="0"/>
          <w:numId w:val="47"/>
        </w:numPr>
        <w:ind w:left="0" w:firstLine="709"/>
        <w:jc w:val="both"/>
        <w:rPr>
          <w:szCs w:val="28"/>
        </w:rPr>
      </w:pPr>
      <w:r w:rsidRPr="00781E45">
        <w:rPr>
          <w:rStyle w:val="rvts23"/>
          <w:szCs w:val="28"/>
        </w:rPr>
        <w:t xml:space="preserve">Про затвердження форми рішення про коригування митної вартості товарів, Правил заповнення рішення про коригування митної вартості товарів та Переліку додаткових складових до ціни договору: Наказ Міністерства фінансів України від </w:t>
      </w:r>
      <w:r w:rsidRPr="00781E45">
        <w:rPr>
          <w:rStyle w:val="rvts9"/>
          <w:szCs w:val="28"/>
        </w:rPr>
        <w:t xml:space="preserve">24.05.2012  р. № 598 // </w:t>
      </w:r>
      <w:r w:rsidRPr="00781E45">
        <w:rPr>
          <w:szCs w:val="28"/>
        </w:rPr>
        <w:t>Офіційний вісник України. – 2012. - № 56. – Ст. 2271.</w:t>
      </w:r>
    </w:p>
    <w:p w:rsidR="0056506D" w:rsidRPr="00781E45" w:rsidRDefault="0056506D" w:rsidP="00D85F1D">
      <w:pPr>
        <w:widowControl w:val="0"/>
        <w:numPr>
          <w:ilvl w:val="0"/>
          <w:numId w:val="47"/>
        </w:numPr>
        <w:ind w:left="0" w:firstLine="709"/>
        <w:jc w:val="both"/>
        <w:rPr>
          <w:szCs w:val="28"/>
        </w:rPr>
      </w:pPr>
      <w:r w:rsidRPr="00781E45">
        <w:rPr>
          <w:szCs w:val="28"/>
        </w:rPr>
        <w:t>Про виконання митних формальностей відповідно до заявленого митного режиму наказ Міністерства фінансів України від 30.05.2012 р. № 657 // Офіційний вісник України. – 2012. – № 80. – Ст. 3233.</w:t>
      </w:r>
    </w:p>
    <w:p w:rsidR="0056506D" w:rsidRPr="00781E45" w:rsidRDefault="0056506D" w:rsidP="00D85F1D">
      <w:pPr>
        <w:widowControl w:val="0"/>
        <w:numPr>
          <w:ilvl w:val="0"/>
          <w:numId w:val="47"/>
        </w:numPr>
        <w:ind w:left="0" w:firstLine="709"/>
        <w:jc w:val="both"/>
        <w:rPr>
          <w:szCs w:val="28"/>
        </w:rPr>
      </w:pPr>
      <w:r w:rsidRPr="00781E45">
        <w:rPr>
          <w:rStyle w:val="rvts23"/>
          <w:szCs w:val="28"/>
        </w:rPr>
        <w:t xml:space="preserve">Про затвердження Порядку заповнення митної декларації для письмового декларування товарів, що переміщуються через митний кордон України громадянами для особистих, сімейних та інших потреб, не пов’язаних з провадженням підприємницької діяльності : Наказ Міністерства фінансів України від 28.05.2012 р. № 614 // </w:t>
      </w:r>
      <w:r w:rsidRPr="00781E45">
        <w:rPr>
          <w:szCs w:val="28"/>
        </w:rPr>
        <w:t>Офіційний вісник України. – 2012.-№ 52. – Ст. 2106.</w:t>
      </w:r>
    </w:p>
    <w:p w:rsidR="0056506D" w:rsidRPr="00781E45" w:rsidRDefault="0056506D" w:rsidP="00D85F1D">
      <w:pPr>
        <w:widowControl w:val="0"/>
        <w:numPr>
          <w:ilvl w:val="0"/>
          <w:numId w:val="47"/>
        </w:numPr>
        <w:ind w:left="0" w:firstLine="709"/>
        <w:jc w:val="both"/>
        <w:rPr>
          <w:szCs w:val="28"/>
        </w:rPr>
      </w:pPr>
      <w:r w:rsidRPr="00781E45">
        <w:rPr>
          <w:rStyle w:val="rvts23"/>
          <w:szCs w:val="28"/>
        </w:rPr>
        <w:t xml:space="preserve">Про затвердження Форми декларації митної вартості та Правил її заповнення: Наказ Міністерства фінансів України від </w:t>
      </w:r>
      <w:r w:rsidRPr="00781E45">
        <w:rPr>
          <w:rStyle w:val="rvts9"/>
          <w:szCs w:val="28"/>
        </w:rPr>
        <w:t xml:space="preserve">24.05.2012 р. № 599 // </w:t>
      </w:r>
      <w:r w:rsidRPr="00781E45">
        <w:rPr>
          <w:szCs w:val="28"/>
        </w:rPr>
        <w:t>Офіційний вісник України. – 2012. - № 52. – Ст. 2104.</w:t>
      </w:r>
    </w:p>
    <w:p w:rsidR="0056506D" w:rsidRPr="00781E45" w:rsidRDefault="0056506D" w:rsidP="00D85F1D">
      <w:pPr>
        <w:widowControl w:val="0"/>
        <w:numPr>
          <w:ilvl w:val="0"/>
          <w:numId w:val="47"/>
        </w:numPr>
        <w:ind w:left="0" w:firstLine="709"/>
        <w:jc w:val="both"/>
        <w:rPr>
          <w:rStyle w:val="rvts9"/>
          <w:szCs w:val="28"/>
        </w:rPr>
      </w:pPr>
      <w:r w:rsidRPr="00781E45">
        <w:rPr>
          <w:rStyle w:val="rvts23"/>
          <w:szCs w:val="28"/>
        </w:rPr>
        <w:t xml:space="preserve">Про затвердження Порядку планування митними органами документальних виїзних перевірок та Порядку проведення митними органами зустрічних звірок: Наказ Міністерства фінансів України від </w:t>
      </w:r>
      <w:r w:rsidRPr="00781E45">
        <w:rPr>
          <w:rStyle w:val="rvts9"/>
          <w:szCs w:val="28"/>
        </w:rPr>
        <w:t xml:space="preserve">22.05.2012 р.  № 582 // </w:t>
      </w:r>
      <w:r w:rsidRPr="00781E45">
        <w:rPr>
          <w:szCs w:val="28"/>
        </w:rPr>
        <w:t>Офіційний вісник України. – 2012. - № 56. – Ст. 2269.</w:t>
      </w:r>
    </w:p>
    <w:p w:rsidR="0056506D" w:rsidRPr="00781E45" w:rsidRDefault="0056506D" w:rsidP="00D85F1D">
      <w:pPr>
        <w:widowControl w:val="0"/>
        <w:numPr>
          <w:ilvl w:val="0"/>
          <w:numId w:val="47"/>
        </w:numPr>
        <w:ind w:left="0" w:firstLine="709"/>
        <w:jc w:val="both"/>
        <w:rPr>
          <w:rStyle w:val="rvts9"/>
          <w:szCs w:val="28"/>
        </w:rPr>
      </w:pPr>
      <w:r w:rsidRPr="00781E45">
        <w:rPr>
          <w:rStyle w:val="rvts23"/>
          <w:szCs w:val="28"/>
        </w:rPr>
        <w:t xml:space="preserve">Про затвердження Порядку оформлення результатів проведення митними органами перевірок: Наказ Міністерства фінансів України від  </w:t>
      </w:r>
      <w:r w:rsidRPr="00781E45">
        <w:rPr>
          <w:rStyle w:val="rvts9"/>
          <w:szCs w:val="28"/>
        </w:rPr>
        <w:t xml:space="preserve">21.03.2012  р. № 377 // </w:t>
      </w:r>
      <w:r w:rsidRPr="00781E45">
        <w:rPr>
          <w:szCs w:val="28"/>
        </w:rPr>
        <w:t>Офіційний вісник України. – 2012. - № 37. – Ст. 1386.</w:t>
      </w:r>
    </w:p>
    <w:p w:rsidR="0056506D" w:rsidRPr="00781E45" w:rsidRDefault="0056506D" w:rsidP="00D85F1D">
      <w:pPr>
        <w:widowControl w:val="0"/>
        <w:numPr>
          <w:ilvl w:val="0"/>
          <w:numId w:val="47"/>
        </w:numPr>
        <w:ind w:left="0" w:firstLine="709"/>
        <w:jc w:val="both"/>
        <w:rPr>
          <w:szCs w:val="28"/>
        </w:rPr>
      </w:pPr>
      <w:r w:rsidRPr="00781E45">
        <w:rPr>
          <w:rStyle w:val="rvts23"/>
          <w:szCs w:val="28"/>
        </w:rPr>
        <w:t xml:space="preserve">Про затвердження Порядку створення зон митного контролю: Наказ Міністерства фінансів України від </w:t>
      </w:r>
      <w:r w:rsidRPr="00781E45">
        <w:rPr>
          <w:rStyle w:val="rvts9"/>
          <w:szCs w:val="28"/>
        </w:rPr>
        <w:t xml:space="preserve">22.05.2012 р. № 583 // </w:t>
      </w:r>
      <w:r w:rsidRPr="00781E45">
        <w:rPr>
          <w:szCs w:val="28"/>
        </w:rPr>
        <w:t>Офіційний вісник України. – 2012. - № 56. – Ст. 2270.</w:t>
      </w:r>
    </w:p>
    <w:p w:rsidR="0056506D" w:rsidRPr="00781E45" w:rsidRDefault="0056506D" w:rsidP="00D85F1D">
      <w:pPr>
        <w:widowControl w:val="0"/>
        <w:numPr>
          <w:ilvl w:val="0"/>
          <w:numId w:val="47"/>
        </w:numPr>
        <w:ind w:left="0" w:firstLine="709"/>
        <w:jc w:val="both"/>
        <w:rPr>
          <w:szCs w:val="28"/>
        </w:rPr>
      </w:pPr>
      <w:r w:rsidRPr="00781E45">
        <w:rPr>
          <w:rStyle w:val="rvts23"/>
          <w:szCs w:val="28"/>
        </w:rPr>
        <w:t xml:space="preserve">Про затвердження Порядку проведення огляду та переогляду товарів, транспортних засобів комерційного призначення: Наказ Міністерства фінансів України від 12.12.2012 р. № 1316 // </w:t>
      </w:r>
      <w:r w:rsidRPr="00781E45">
        <w:rPr>
          <w:szCs w:val="28"/>
        </w:rPr>
        <w:t>Офіційний вісник України. – 2013. - № 18. – Ст. 616.</w:t>
      </w:r>
    </w:p>
    <w:p w:rsidR="0056506D" w:rsidRPr="00781E45" w:rsidRDefault="0056506D" w:rsidP="00D85F1D">
      <w:pPr>
        <w:widowControl w:val="0"/>
        <w:numPr>
          <w:ilvl w:val="0"/>
          <w:numId w:val="47"/>
        </w:numPr>
        <w:ind w:left="0" w:firstLine="709"/>
        <w:jc w:val="both"/>
        <w:rPr>
          <w:szCs w:val="28"/>
        </w:rPr>
      </w:pPr>
      <w:r w:rsidRPr="00781E45">
        <w:rPr>
          <w:rStyle w:val="rvts23"/>
          <w:szCs w:val="28"/>
        </w:rPr>
        <w:t xml:space="preserve">Про затвердження Порядку справляння плати за виконання митних формальностей митними органами поза місцем розташування митних органів або поза робочим часом, установленим для них: Наказ Міністерства фінансів України від 28.05.2012 р. № 610 // </w:t>
      </w:r>
      <w:r w:rsidRPr="00781E45">
        <w:rPr>
          <w:szCs w:val="28"/>
        </w:rPr>
        <w:t>Офіційний вісник України. – 2012. - № 49. – Ст. 1940.</w:t>
      </w:r>
    </w:p>
    <w:p w:rsidR="0056506D" w:rsidRPr="00781E45" w:rsidRDefault="0056506D" w:rsidP="00D85F1D">
      <w:pPr>
        <w:widowControl w:val="0"/>
        <w:numPr>
          <w:ilvl w:val="0"/>
          <w:numId w:val="47"/>
        </w:numPr>
        <w:ind w:left="0" w:firstLine="709"/>
        <w:jc w:val="both"/>
        <w:rPr>
          <w:szCs w:val="28"/>
        </w:rPr>
      </w:pPr>
      <w:r w:rsidRPr="00781E45">
        <w:rPr>
          <w:rStyle w:val="rvts23"/>
          <w:szCs w:val="28"/>
        </w:rPr>
        <w:t xml:space="preserve">Про затвердження Положення про склади тимчасового зберігання: Наказ Міністерства фінансів України від 28.05.2012 р. № 613 // </w:t>
      </w:r>
      <w:r w:rsidRPr="00781E45">
        <w:rPr>
          <w:szCs w:val="28"/>
        </w:rPr>
        <w:t xml:space="preserve">Офіційний вісник України. – 2012. - № 62. – Ст. 2552. </w:t>
      </w:r>
    </w:p>
    <w:p w:rsidR="0056506D" w:rsidRPr="00781E45" w:rsidRDefault="0056506D" w:rsidP="00D85F1D">
      <w:pPr>
        <w:widowControl w:val="0"/>
        <w:numPr>
          <w:ilvl w:val="0"/>
          <w:numId w:val="47"/>
        </w:numPr>
        <w:ind w:left="0" w:firstLine="709"/>
        <w:jc w:val="both"/>
        <w:rPr>
          <w:szCs w:val="28"/>
        </w:rPr>
      </w:pPr>
      <w:r w:rsidRPr="00781E45">
        <w:rPr>
          <w:rStyle w:val="rvts23"/>
          <w:szCs w:val="28"/>
        </w:rPr>
        <w:t xml:space="preserve">Про затвердження Порядку заповнення митної декларації для письмового декларування товарів, що переміщуються через митний кордон </w:t>
      </w:r>
      <w:r w:rsidRPr="00781E45">
        <w:rPr>
          <w:rStyle w:val="rvts23"/>
          <w:szCs w:val="28"/>
        </w:rPr>
        <w:lastRenderedPageBreak/>
        <w:t xml:space="preserve">України громадянами для особистих, сімейних та інших потреб, не пов’язаних з провадженням підприємницької діяльності: Наказ Міністерства фінансів України від 28.05.2012 р. № 614 // </w:t>
      </w:r>
      <w:r w:rsidRPr="00781E45">
        <w:rPr>
          <w:szCs w:val="28"/>
        </w:rPr>
        <w:t xml:space="preserve">Офіційний вісник України. – 2012. - № 52. – Ст. 2106. </w:t>
      </w:r>
    </w:p>
    <w:p w:rsidR="0056506D" w:rsidRPr="00781E45" w:rsidRDefault="0056506D" w:rsidP="00D85F1D">
      <w:pPr>
        <w:widowControl w:val="0"/>
        <w:numPr>
          <w:ilvl w:val="0"/>
          <w:numId w:val="47"/>
        </w:numPr>
        <w:ind w:left="0" w:firstLine="709"/>
        <w:jc w:val="both"/>
        <w:rPr>
          <w:szCs w:val="28"/>
        </w:rPr>
      </w:pPr>
      <w:r w:rsidRPr="00781E45">
        <w:rPr>
          <w:rStyle w:val="rvts23"/>
          <w:szCs w:val="28"/>
        </w:rPr>
        <w:t xml:space="preserve">Про затвердження Порядку виконання митних формальностей при здійсненні митного оформлення товарів із застосуванням митної декларації на бланку єдиного адміністративного документа: Наказ Міністерства фінансів України від </w:t>
      </w:r>
      <w:r w:rsidRPr="00781E45">
        <w:rPr>
          <w:rStyle w:val="rvts9"/>
          <w:szCs w:val="28"/>
        </w:rPr>
        <w:t>30.05.2012 р. № 631.</w:t>
      </w:r>
    </w:p>
    <w:p w:rsidR="0056506D" w:rsidRPr="00781E45" w:rsidRDefault="0056506D" w:rsidP="00D85F1D">
      <w:pPr>
        <w:widowControl w:val="0"/>
        <w:numPr>
          <w:ilvl w:val="0"/>
          <w:numId w:val="47"/>
        </w:numPr>
        <w:ind w:left="0" w:firstLine="709"/>
        <w:jc w:val="both"/>
        <w:rPr>
          <w:szCs w:val="28"/>
        </w:rPr>
      </w:pPr>
      <w:r w:rsidRPr="00781E45">
        <w:rPr>
          <w:szCs w:val="28"/>
        </w:rPr>
        <w:t>Типове положення про митний пост: Наказ Державної митної служби України від 20.05.2003 р. № 289 // ОВУ. – 2003. - № 21. – Ст. 966.</w:t>
      </w:r>
    </w:p>
    <w:p w:rsidR="0056506D" w:rsidRPr="00781E45" w:rsidRDefault="0056506D" w:rsidP="00D85F1D">
      <w:pPr>
        <w:widowControl w:val="0"/>
        <w:numPr>
          <w:ilvl w:val="0"/>
          <w:numId w:val="47"/>
        </w:numPr>
        <w:ind w:left="0" w:firstLine="709"/>
        <w:jc w:val="both"/>
        <w:rPr>
          <w:szCs w:val="28"/>
        </w:rPr>
      </w:pPr>
      <w:r w:rsidRPr="00781E45">
        <w:rPr>
          <w:szCs w:val="28"/>
        </w:rPr>
        <w:t xml:space="preserve">Про переміщення готівки і банківських металів через митний кордон України : Постанова Правління Національного банку України від 27.05.2008 р. № 148 // [Електронний ресурс]. – Режим доступу: </w:t>
      </w:r>
      <w:hyperlink r:id="rId29" w:history="1">
        <w:r w:rsidRPr="00781E45">
          <w:rPr>
            <w:rStyle w:val="af4"/>
            <w:szCs w:val="28"/>
          </w:rPr>
          <w:t>http://zakon2.rada.gov.ua/laws/show/z0520-08</w:t>
        </w:r>
      </w:hyperlink>
      <w:r w:rsidRPr="00781E45">
        <w:rPr>
          <w:szCs w:val="28"/>
        </w:rPr>
        <w:t xml:space="preserve"> </w:t>
      </w:r>
    </w:p>
    <w:p w:rsidR="0056506D" w:rsidRPr="00781E45" w:rsidRDefault="0056506D" w:rsidP="00D85F1D">
      <w:pPr>
        <w:widowControl w:val="0"/>
        <w:ind w:firstLine="709"/>
        <w:jc w:val="center"/>
        <w:rPr>
          <w:b/>
          <w:szCs w:val="28"/>
        </w:rPr>
      </w:pPr>
      <w:r w:rsidRPr="00781E45">
        <w:rPr>
          <w:b/>
          <w:szCs w:val="28"/>
        </w:rPr>
        <w:t>Література:</w:t>
      </w:r>
    </w:p>
    <w:p w:rsidR="0056506D" w:rsidRPr="00781E45" w:rsidRDefault="0056506D" w:rsidP="00D85F1D">
      <w:pPr>
        <w:widowControl w:val="0"/>
        <w:numPr>
          <w:ilvl w:val="0"/>
          <w:numId w:val="47"/>
        </w:numPr>
        <w:ind w:left="0" w:firstLine="709"/>
        <w:jc w:val="both"/>
        <w:rPr>
          <w:szCs w:val="28"/>
        </w:rPr>
      </w:pPr>
      <w:r w:rsidRPr="00781E45">
        <w:rPr>
          <w:szCs w:val="28"/>
        </w:rPr>
        <w:t xml:space="preserve">Абакуменко А. Таможенное право: от института до самостоятельной отрасли (эволюция взглядов Д.Н. Бахраха на место таможенных норм в системе права) // Митна справа. – 2012. – № 5. – С. 37. </w:t>
      </w:r>
    </w:p>
    <w:p w:rsidR="0056506D" w:rsidRPr="00781E45" w:rsidRDefault="0056506D" w:rsidP="00D85F1D">
      <w:pPr>
        <w:widowControl w:val="0"/>
        <w:numPr>
          <w:ilvl w:val="0"/>
          <w:numId w:val="47"/>
        </w:numPr>
        <w:ind w:left="0" w:firstLine="709"/>
        <w:jc w:val="both"/>
        <w:rPr>
          <w:rStyle w:val="reference-text"/>
          <w:szCs w:val="28"/>
        </w:rPr>
      </w:pPr>
      <w:r w:rsidRPr="00781E45">
        <w:rPr>
          <w:szCs w:val="28"/>
        </w:rPr>
        <w:t>Головійчук Л.Т. Причини та умови злочинності у сфері службової діяльності працівників митних органів // Митна справа. – 2012. – № 3. – С.  95.</w:t>
      </w:r>
      <w:r w:rsidRPr="00781E45">
        <w:rPr>
          <w:rStyle w:val="reference-text"/>
          <w:szCs w:val="28"/>
        </w:rPr>
        <w:t xml:space="preserve"> </w:t>
      </w:r>
    </w:p>
    <w:p w:rsidR="0056506D" w:rsidRPr="00781E45" w:rsidRDefault="0056506D" w:rsidP="00D85F1D">
      <w:pPr>
        <w:widowControl w:val="0"/>
        <w:numPr>
          <w:ilvl w:val="0"/>
          <w:numId w:val="47"/>
        </w:numPr>
        <w:ind w:left="0" w:firstLine="709"/>
        <w:jc w:val="both"/>
        <w:rPr>
          <w:szCs w:val="28"/>
        </w:rPr>
      </w:pPr>
      <w:r w:rsidRPr="00781E45">
        <w:rPr>
          <w:rStyle w:val="reference-text"/>
          <w:szCs w:val="28"/>
        </w:rPr>
        <w:t xml:space="preserve">Гребельник О.П. Митне регулювання зовнішньоекономічної діяльності. - Київ: Центр навчальної літератури, 2005. </w:t>
      </w:r>
      <w:r w:rsidRPr="00781E45">
        <w:rPr>
          <w:szCs w:val="28"/>
        </w:rPr>
        <w:t xml:space="preserve">– </w:t>
      </w:r>
      <w:r w:rsidRPr="00781E45">
        <w:rPr>
          <w:rStyle w:val="reference-text"/>
          <w:szCs w:val="28"/>
        </w:rPr>
        <w:t>696 с.</w:t>
      </w:r>
    </w:p>
    <w:p w:rsidR="0056506D" w:rsidRPr="00781E45" w:rsidRDefault="0056506D" w:rsidP="00D85F1D">
      <w:pPr>
        <w:widowControl w:val="0"/>
        <w:numPr>
          <w:ilvl w:val="0"/>
          <w:numId w:val="47"/>
        </w:numPr>
        <w:ind w:left="0" w:firstLine="709"/>
        <w:jc w:val="both"/>
        <w:rPr>
          <w:szCs w:val="28"/>
        </w:rPr>
      </w:pPr>
      <w:r w:rsidRPr="00781E45">
        <w:rPr>
          <w:szCs w:val="28"/>
        </w:rPr>
        <w:t xml:space="preserve">Додін Є.В. Розвиток наук морського та митного права в Національному університеті «Одеська юридична академія» // Митна справа. – 2012. – № 5. – С. 3. </w:t>
      </w:r>
    </w:p>
    <w:p w:rsidR="0056506D" w:rsidRPr="00781E45" w:rsidRDefault="0056506D" w:rsidP="00D85F1D">
      <w:pPr>
        <w:widowControl w:val="0"/>
        <w:numPr>
          <w:ilvl w:val="0"/>
          <w:numId w:val="47"/>
        </w:numPr>
        <w:ind w:left="0" w:firstLine="709"/>
        <w:jc w:val="both"/>
        <w:rPr>
          <w:szCs w:val="28"/>
        </w:rPr>
      </w:pPr>
      <w:r w:rsidRPr="00781E45">
        <w:rPr>
          <w:szCs w:val="28"/>
        </w:rPr>
        <w:t xml:space="preserve">Додін Є.В. Виникнення та становлення митного права в Україні // Митна справа. – 2013. – № 1. – С. 10. </w:t>
      </w:r>
    </w:p>
    <w:p w:rsidR="0056506D" w:rsidRPr="00781E45" w:rsidRDefault="0056506D" w:rsidP="00D85F1D">
      <w:pPr>
        <w:widowControl w:val="0"/>
        <w:numPr>
          <w:ilvl w:val="0"/>
          <w:numId w:val="47"/>
        </w:numPr>
        <w:ind w:left="0" w:firstLine="709"/>
        <w:jc w:val="both"/>
        <w:rPr>
          <w:szCs w:val="28"/>
        </w:rPr>
      </w:pPr>
      <w:r w:rsidRPr="00781E45">
        <w:rPr>
          <w:szCs w:val="28"/>
        </w:rPr>
        <w:t xml:space="preserve">Додін Є.В., Кравченко П.А., Міщенко І.В. Митні режими в Україні : Навчальний посібник. – Львів, ТОВ «Ліга-прес», 2012. – 132 с. </w:t>
      </w:r>
    </w:p>
    <w:p w:rsidR="0056506D" w:rsidRPr="00781E45" w:rsidRDefault="0056506D" w:rsidP="00D85F1D">
      <w:pPr>
        <w:pStyle w:val="22"/>
        <w:widowControl w:val="0"/>
        <w:numPr>
          <w:ilvl w:val="0"/>
          <w:numId w:val="47"/>
        </w:numPr>
        <w:spacing w:after="0" w:line="240" w:lineRule="auto"/>
        <w:ind w:left="0" w:firstLine="709"/>
        <w:jc w:val="both"/>
        <w:rPr>
          <w:szCs w:val="28"/>
        </w:rPr>
      </w:pPr>
      <w:r w:rsidRPr="00781E45">
        <w:rPr>
          <w:szCs w:val="28"/>
        </w:rPr>
        <w:t>Додін Є.В. Місце відповідальності за порушення митних правил у структурі юридичної відповідальності // Митна справа. – 2013. – № 2. – С. 18; № 3. – С. 22; № 4. – С. 34.</w:t>
      </w:r>
    </w:p>
    <w:p w:rsidR="0056506D" w:rsidRPr="00781E45" w:rsidRDefault="0056506D" w:rsidP="00D85F1D">
      <w:pPr>
        <w:widowControl w:val="0"/>
        <w:numPr>
          <w:ilvl w:val="0"/>
          <w:numId w:val="47"/>
        </w:numPr>
        <w:tabs>
          <w:tab w:val="left" w:pos="1560"/>
          <w:tab w:val="left" w:pos="1701"/>
        </w:tabs>
        <w:autoSpaceDE w:val="0"/>
        <w:autoSpaceDN w:val="0"/>
        <w:ind w:left="0" w:firstLine="709"/>
        <w:jc w:val="both"/>
        <w:rPr>
          <w:szCs w:val="28"/>
        </w:rPr>
      </w:pPr>
      <w:r w:rsidRPr="00781E45">
        <w:rPr>
          <w:szCs w:val="28"/>
        </w:rPr>
        <w:t xml:space="preserve">Ківалов С.В. Митна політика України / Ківалов С.В., Кормич Б.А. – Одеса, 2001. – С. 171-180. </w:t>
      </w:r>
    </w:p>
    <w:p w:rsidR="0056506D" w:rsidRPr="00781E45" w:rsidRDefault="0056506D" w:rsidP="00D85F1D">
      <w:pPr>
        <w:widowControl w:val="0"/>
        <w:numPr>
          <w:ilvl w:val="0"/>
          <w:numId w:val="47"/>
        </w:numPr>
        <w:tabs>
          <w:tab w:val="left" w:pos="720"/>
        </w:tabs>
        <w:ind w:left="0" w:firstLine="709"/>
        <w:jc w:val="both"/>
        <w:rPr>
          <w:szCs w:val="28"/>
        </w:rPr>
      </w:pPr>
      <w:r w:rsidRPr="00781E45">
        <w:rPr>
          <w:szCs w:val="28"/>
        </w:rPr>
        <w:t>Коломоєць Т.О., Журавльова Г.С. Митне право як складова системи новітнього публічного права України // Митна справа. – 2006. – № 2. – С. 39-43.</w:t>
      </w:r>
    </w:p>
    <w:p w:rsidR="0056506D" w:rsidRPr="00781E45" w:rsidRDefault="0056506D" w:rsidP="00D85F1D">
      <w:pPr>
        <w:widowControl w:val="0"/>
        <w:numPr>
          <w:ilvl w:val="0"/>
          <w:numId w:val="47"/>
        </w:numPr>
        <w:tabs>
          <w:tab w:val="left" w:pos="840"/>
        </w:tabs>
        <w:ind w:left="0" w:firstLine="709"/>
        <w:jc w:val="both"/>
        <w:rPr>
          <w:noProof/>
          <w:szCs w:val="28"/>
        </w:rPr>
      </w:pPr>
      <w:r w:rsidRPr="00781E45">
        <w:rPr>
          <w:noProof/>
          <w:szCs w:val="28"/>
        </w:rPr>
        <w:t xml:space="preserve">Кормич Б. А. Митні режими як інститут митного права / Б. А. Кормич // Митна справа. </w:t>
      </w:r>
      <w:r w:rsidRPr="00781E45">
        <w:rPr>
          <w:szCs w:val="28"/>
        </w:rPr>
        <w:t xml:space="preserve">– </w:t>
      </w:r>
      <w:r w:rsidRPr="00781E45">
        <w:rPr>
          <w:noProof/>
          <w:szCs w:val="28"/>
        </w:rPr>
        <w:t xml:space="preserve">2013. </w:t>
      </w:r>
      <w:r w:rsidRPr="00781E45">
        <w:rPr>
          <w:szCs w:val="28"/>
        </w:rPr>
        <w:t xml:space="preserve">– </w:t>
      </w:r>
      <w:r w:rsidRPr="00781E45">
        <w:rPr>
          <w:noProof/>
          <w:szCs w:val="28"/>
        </w:rPr>
        <w:t xml:space="preserve">№ 6. </w:t>
      </w:r>
      <w:r w:rsidRPr="00781E45">
        <w:rPr>
          <w:szCs w:val="28"/>
        </w:rPr>
        <w:t xml:space="preserve">– </w:t>
      </w:r>
      <w:r w:rsidRPr="00781E45">
        <w:rPr>
          <w:noProof/>
          <w:szCs w:val="28"/>
        </w:rPr>
        <w:t>С. 86-92.</w:t>
      </w:r>
    </w:p>
    <w:p w:rsidR="0056506D" w:rsidRPr="00781E45" w:rsidRDefault="0056506D" w:rsidP="00D85F1D">
      <w:pPr>
        <w:widowControl w:val="0"/>
        <w:numPr>
          <w:ilvl w:val="0"/>
          <w:numId w:val="47"/>
        </w:numPr>
        <w:ind w:left="0" w:firstLine="709"/>
        <w:jc w:val="both"/>
        <w:rPr>
          <w:szCs w:val="28"/>
        </w:rPr>
      </w:pPr>
      <w:r w:rsidRPr="00781E45">
        <w:rPr>
          <w:szCs w:val="28"/>
        </w:rPr>
        <w:t xml:space="preserve">Кравченко О. Огляд судової практики вирішення адміністративних справ за участю митних органів // Вісник Вищого адміністративного суду України. – 2008. – № 2. – С. 81. </w:t>
      </w:r>
    </w:p>
    <w:p w:rsidR="0056506D" w:rsidRPr="00781E45" w:rsidRDefault="0056506D" w:rsidP="00D85F1D">
      <w:pPr>
        <w:widowControl w:val="0"/>
        <w:numPr>
          <w:ilvl w:val="0"/>
          <w:numId w:val="47"/>
        </w:numPr>
        <w:tabs>
          <w:tab w:val="left" w:pos="1560"/>
          <w:tab w:val="left" w:pos="1701"/>
        </w:tabs>
        <w:autoSpaceDE w:val="0"/>
        <w:autoSpaceDN w:val="0"/>
        <w:ind w:left="0" w:firstLine="709"/>
        <w:jc w:val="both"/>
        <w:rPr>
          <w:szCs w:val="28"/>
        </w:rPr>
      </w:pPr>
      <w:r w:rsidRPr="00781E45">
        <w:rPr>
          <w:szCs w:val="28"/>
        </w:rPr>
        <w:t>Мальський О.М. Міжнародне торговельне право / Мальський О.М., Ягольник А.М. – К. : Знання, 2005. – С. 144-169, 192-204.</w:t>
      </w:r>
    </w:p>
    <w:p w:rsidR="0056506D" w:rsidRPr="00781E45" w:rsidRDefault="0056506D" w:rsidP="00D85F1D">
      <w:pPr>
        <w:widowControl w:val="0"/>
        <w:numPr>
          <w:ilvl w:val="0"/>
          <w:numId w:val="47"/>
        </w:numPr>
        <w:ind w:left="0" w:firstLine="709"/>
        <w:jc w:val="both"/>
        <w:rPr>
          <w:szCs w:val="28"/>
        </w:rPr>
      </w:pPr>
      <w:r w:rsidRPr="00781E45">
        <w:rPr>
          <w:szCs w:val="28"/>
        </w:rPr>
        <w:t xml:space="preserve">Митна вартість як міжнародна економічна категорія // Митниця. – </w:t>
      </w:r>
      <w:r w:rsidRPr="00781E45">
        <w:rPr>
          <w:szCs w:val="28"/>
        </w:rPr>
        <w:lastRenderedPageBreak/>
        <w:t>2010. – № 5. – С. 9.</w:t>
      </w:r>
    </w:p>
    <w:p w:rsidR="0056506D" w:rsidRPr="00781E45" w:rsidRDefault="0056506D" w:rsidP="00D85F1D">
      <w:pPr>
        <w:widowControl w:val="0"/>
        <w:numPr>
          <w:ilvl w:val="0"/>
          <w:numId w:val="47"/>
        </w:numPr>
        <w:tabs>
          <w:tab w:val="left" w:pos="720"/>
        </w:tabs>
        <w:ind w:left="0" w:firstLine="709"/>
        <w:jc w:val="both"/>
        <w:rPr>
          <w:szCs w:val="28"/>
        </w:rPr>
      </w:pPr>
      <w:r w:rsidRPr="00781E45">
        <w:rPr>
          <w:szCs w:val="28"/>
        </w:rPr>
        <w:t>Митне право України : Навчальний посібник / За заг. ред.: В.В. Ченцова, Д.В. Приймаченка . - 2-ге вид. - К. : Істина, 2008. – С. 5-17.</w:t>
      </w:r>
    </w:p>
    <w:p w:rsidR="0056506D" w:rsidRPr="00781E45" w:rsidRDefault="0056506D" w:rsidP="00D85F1D">
      <w:pPr>
        <w:widowControl w:val="0"/>
        <w:numPr>
          <w:ilvl w:val="0"/>
          <w:numId w:val="47"/>
        </w:numPr>
        <w:tabs>
          <w:tab w:val="left" w:pos="720"/>
          <w:tab w:val="left" w:pos="935"/>
          <w:tab w:val="left" w:pos="1122"/>
        </w:tabs>
        <w:ind w:left="0" w:firstLine="709"/>
        <w:jc w:val="both"/>
        <w:rPr>
          <w:szCs w:val="28"/>
        </w:rPr>
      </w:pPr>
      <w:r w:rsidRPr="00781E45">
        <w:rPr>
          <w:szCs w:val="28"/>
        </w:rPr>
        <w:t xml:space="preserve">   Митне право України: Навч. посіб. / Ю.В. Іщенко, В.П.Чабан, В.М.Дорогих та ін.; керів. авт. кол. Ю.В.Іщенко, В.П.Чабан. – К.: Юрінком Інтер, 2010. – 296 с.</w:t>
      </w:r>
    </w:p>
    <w:p w:rsidR="0056506D" w:rsidRPr="00781E45" w:rsidRDefault="0056506D" w:rsidP="00D85F1D">
      <w:pPr>
        <w:widowControl w:val="0"/>
        <w:numPr>
          <w:ilvl w:val="0"/>
          <w:numId w:val="47"/>
        </w:numPr>
        <w:tabs>
          <w:tab w:val="left" w:pos="720"/>
          <w:tab w:val="left" w:pos="935"/>
          <w:tab w:val="left" w:pos="1122"/>
        </w:tabs>
        <w:ind w:left="0" w:firstLine="709"/>
        <w:jc w:val="both"/>
        <w:rPr>
          <w:szCs w:val="28"/>
        </w:rPr>
      </w:pPr>
      <w:r w:rsidRPr="00781E45">
        <w:rPr>
          <w:szCs w:val="28"/>
        </w:rPr>
        <w:t xml:space="preserve">   Митне право України: навч. посібник Д.П. Пастух, О.В.Горбач. - К.: ФОП О.С. Ліпкан, 2011. – 128 с.</w:t>
      </w:r>
    </w:p>
    <w:p w:rsidR="0056506D" w:rsidRPr="00781E45" w:rsidRDefault="0056506D" w:rsidP="00D85F1D">
      <w:pPr>
        <w:widowControl w:val="0"/>
        <w:numPr>
          <w:ilvl w:val="0"/>
          <w:numId w:val="47"/>
        </w:numPr>
        <w:tabs>
          <w:tab w:val="left" w:pos="935"/>
          <w:tab w:val="left" w:pos="1122"/>
        </w:tabs>
        <w:ind w:left="0" w:firstLine="709"/>
        <w:jc w:val="both"/>
        <w:rPr>
          <w:szCs w:val="28"/>
        </w:rPr>
      </w:pPr>
      <w:r w:rsidRPr="00781E45">
        <w:rPr>
          <w:szCs w:val="28"/>
        </w:rPr>
        <w:t>Митне право : навч.-метод. посіб. / В.Т. Білоус [та ін.] ; Держ. податк. служба України, Нац. ун-т держ. податк. служби України. - Ірпінь : Вид-во Нац. ун-ту ДПС України, 2012. - 104 с.</w:t>
      </w:r>
    </w:p>
    <w:p w:rsidR="0056506D" w:rsidRPr="00781E45" w:rsidRDefault="0056506D" w:rsidP="00D85F1D">
      <w:pPr>
        <w:widowControl w:val="0"/>
        <w:numPr>
          <w:ilvl w:val="0"/>
          <w:numId w:val="47"/>
        </w:numPr>
        <w:tabs>
          <w:tab w:val="left" w:pos="840"/>
        </w:tabs>
        <w:ind w:left="0" w:firstLine="709"/>
        <w:jc w:val="both"/>
        <w:rPr>
          <w:szCs w:val="28"/>
        </w:rPr>
      </w:pPr>
      <w:r w:rsidRPr="00781E45">
        <w:rPr>
          <w:szCs w:val="28"/>
        </w:rPr>
        <w:t xml:space="preserve">Митно-тарифне регулювання : навч. посіб. / Н. В. Пономарьова [та ін.] ; Харк. нац. автомоб.-дорож. ун-т. - Х.: ХНАДУ, 2010. - 199 с. </w:t>
      </w:r>
    </w:p>
    <w:p w:rsidR="0056506D" w:rsidRPr="00781E45" w:rsidRDefault="0056506D" w:rsidP="00D85F1D">
      <w:pPr>
        <w:pStyle w:val="22"/>
        <w:widowControl w:val="0"/>
        <w:numPr>
          <w:ilvl w:val="0"/>
          <w:numId w:val="47"/>
        </w:numPr>
        <w:spacing w:after="0" w:line="240" w:lineRule="auto"/>
        <w:ind w:left="0" w:firstLine="709"/>
        <w:jc w:val="both"/>
        <w:rPr>
          <w:szCs w:val="28"/>
        </w:rPr>
      </w:pPr>
      <w:r w:rsidRPr="00781E45">
        <w:rPr>
          <w:rStyle w:val="HTML1"/>
          <w:i w:val="0"/>
          <w:iCs/>
          <w:szCs w:val="28"/>
        </w:rPr>
        <w:t xml:space="preserve">Мудров А.А. Підстави здійснення адміністративних повноважень митними органами // Митна справа. – 2010. </w:t>
      </w:r>
      <w:r w:rsidRPr="00781E45">
        <w:rPr>
          <w:szCs w:val="28"/>
        </w:rPr>
        <w:t xml:space="preserve">– </w:t>
      </w:r>
      <w:r w:rsidRPr="00781E45">
        <w:rPr>
          <w:rStyle w:val="HTML1"/>
          <w:i w:val="0"/>
          <w:iCs/>
          <w:szCs w:val="28"/>
        </w:rPr>
        <w:t xml:space="preserve">№ 5. – С. 25. </w:t>
      </w:r>
      <w:r w:rsidRPr="00781E45">
        <w:rPr>
          <w:rStyle w:val="HTML1"/>
          <w:iCs/>
          <w:szCs w:val="28"/>
        </w:rPr>
        <w:t xml:space="preserve"> </w:t>
      </w:r>
    </w:p>
    <w:p w:rsidR="0056506D" w:rsidRPr="00781E45" w:rsidRDefault="0056506D" w:rsidP="00D85F1D">
      <w:pPr>
        <w:pStyle w:val="af0"/>
        <w:widowControl w:val="0"/>
        <w:numPr>
          <w:ilvl w:val="0"/>
          <w:numId w:val="47"/>
        </w:numPr>
        <w:tabs>
          <w:tab w:val="left" w:pos="2520"/>
        </w:tabs>
        <w:ind w:left="0" w:firstLine="709"/>
        <w:jc w:val="both"/>
        <w:rPr>
          <w:rFonts w:ascii="Times New Roman" w:hAnsi="Times New Roman" w:cs="Times New Roman"/>
          <w:sz w:val="28"/>
          <w:szCs w:val="28"/>
        </w:rPr>
      </w:pPr>
      <w:r w:rsidRPr="00781E45">
        <w:rPr>
          <w:rFonts w:ascii="Times New Roman" w:hAnsi="Times New Roman" w:cs="Times New Roman"/>
          <w:sz w:val="28"/>
          <w:szCs w:val="28"/>
        </w:rPr>
        <w:t>Осика С. Засади та особливості антидемпінгового законодавства України. – К., 2005. – 224 с.</w:t>
      </w:r>
    </w:p>
    <w:p w:rsidR="0056506D" w:rsidRPr="00781E45" w:rsidRDefault="0056506D" w:rsidP="00D85F1D">
      <w:pPr>
        <w:widowControl w:val="0"/>
        <w:numPr>
          <w:ilvl w:val="0"/>
          <w:numId w:val="47"/>
        </w:numPr>
        <w:ind w:left="0" w:firstLine="709"/>
        <w:jc w:val="both"/>
        <w:rPr>
          <w:szCs w:val="28"/>
        </w:rPr>
      </w:pPr>
      <w:r w:rsidRPr="00781E45">
        <w:rPr>
          <w:szCs w:val="28"/>
        </w:rPr>
        <w:t>Приймаченко Д.В. Правове забезпечення діяльності митних органів // Митна справа. – 2006. –  № 2. – С. 8.</w:t>
      </w:r>
    </w:p>
    <w:p w:rsidR="0056506D" w:rsidRPr="00781E45" w:rsidRDefault="0056506D" w:rsidP="00D85F1D">
      <w:pPr>
        <w:pStyle w:val="22"/>
        <w:widowControl w:val="0"/>
        <w:numPr>
          <w:ilvl w:val="0"/>
          <w:numId w:val="47"/>
        </w:numPr>
        <w:spacing w:after="0" w:line="240" w:lineRule="auto"/>
        <w:ind w:left="0" w:firstLine="709"/>
        <w:jc w:val="both"/>
        <w:rPr>
          <w:szCs w:val="28"/>
        </w:rPr>
      </w:pPr>
      <w:r w:rsidRPr="00781E45">
        <w:rPr>
          <w:szCs w:val="28"/>
        </w:rPr>
        <w:t>Приймаченко Д.В. Адміністративний примус як метод діяльності митних органів: поняття та ознаки/Д. В. Приймаченко // Митна справа. – 2006. – № 4. – С. 18-22.</w:t>
      </w:r>
    </w:p>
    <w:p w:rsidR="0056506D" w:rsidRPr="00781E45" w:rsidRDefault="0056506D" w:rsidP="00D85F1D">
      <w:pPr>
        <w:widowControl w:val="0"/>
        <w:numPr>
          <w:ilvl w:val="0"/>
          <w:numId w:val="47"/>
        </w:numPr>
        <w:tabs>
          <w:tab w:val="left" w:pos="720"/>
        </w:tabs>
        <w:ind w:left="0" w:firstLine="709"/>
        <w:jc w:val="both"/>
        <w:rPr>
          <w:szCs w:val="28"/>
        </w:rPr>
      </w:pPr>
      <w:r w:rsidRPr="00781E45">
        <w:rPr>
          <w:szCs w:val="28"/>
        </w:rPr>
        <w:t xml:space="preserve">Прокопенко В.В. Национальные источники таможенного права // Митна справа. – 2010. – № 3. – С. 33-42. </w:t>
      </w:r>
    </w:p>
    <w:p w:rsidR="0056506D" w:rsidRPr="00781E45" w:rsidRDefault="0056506D" w:rsidP="00D85F1D">
      <w:pPr>
        <w:widowControl w:val="0"/>
        <w:numPr>
          <w:ilvl w:val="1"/>
          <w:numId w:val="47"/>
        </w:numPr>
        <w:ind w:left="0" w:firstLine="709"/>
        <w:jc w:val="both"/>
        <w:rPr>
          <w:szCs w:val="28"/>
        </w:rPr>
      </w:pPr>
      <w:r w:rsidRPr="00781E45">
        <w:rPr>
          <w:szCs w:val="28"/>
        </w:rPr>
        <w:t xml:space="preserve">Прокопенко В.В. Митні формальності : поняття, зміст (міжнародно-правовий аспект) // Митна справа. – 2011. – № 5. – С. 61. </w:t>
      </w:r>
    </w:p>
    <w:p w:rsidR="0056506D" w:rsidRPr="00781E45" w:rsidRDefault="0056506D" w:rsidP="00D85F1D">
      <w:pPr>
        <w:widowControl w:val="0"/>
        <w:numPr>
          <w:ilvl w:val="0"/>
          <w:numId w:val="47"/>
        </w:numPr>
        <w:ind w:left="0" w:firstLine="709"/>
        <w:jc w:val="both"/>
        <w:rPr>
          <w:szCs w:val="28"/>
        </w:rPr>
      </w:pPr>
      <w:r w:rsidRPr="00781E45">
        <w:rPr>
          <w:szCs w:val="28"/>
        </w:rPr>
        <w:t xml:space="preserve">Прокопенко В.В. Административные услуги, оказываемые Государственной таможенной службой Украины (в контексте Таможенного кодекса Украины 2012 г.) // Митна справа. – 2012. – № 3. – С. 30-37. </w:t>
      </w:r>
    </w:p>
    <w:p w:rsidR="0056506D" w:rsidRPr="00781E45" w:rsidRDefault="0056506D" w:rsidP="00D85F1D">
      <w:pPr>
        <w:pStyle w:val="22"/>
        <w:widowControl w:val="0"/>
        <w:numPr>
          <w:ilvl w:val="0"/>
          <w:numId w:val="47"/>
        </w:numPr>
        <w:spacing w:after="0" w:line="240" w:lineRule="auto"/>
        <w:ind w:left="0" w:firstLine="709"/>
        <w:jc w:val="both"/>
        <w:rPr>
          <w:szCs w:val="28"/>
        </w:rPr>
      </w:pPr>
      <w:r w:rsidRPr="00781E45">
        <w:rPr>
          <w:szCs w:val="28"/>
        </w:rPr>
        <w:t>Прокопенко В.В. Заходи адміністративного припинення, які застосовуються митними органами // Митна справа. – 2012. – № 4. – С. 125.</w:t>
      </w:r>
    </w:p>
    <w:p w:rsidR="0056506D" w:rsidRPr="00781E45" w:rsidRDefault="0056506D" w:rsidP="00D85F1D">
      <w:pPr>
        <w:widowControl w:val="0"/>
        <w:numPr>
          <w:ilvl w:val="0"/>
          <w:numId w:val="47"/>
        </w:numPr>
        <w:ind w:left="0" w:firstLine="709"/>
        <w:jc w:val="both"/>
        <w:rPr>
          <w:szCs w:val="28"/>
        </w:rPr>
      </w:pPr>
      <w:r w:rsidRPr="00781E45">
        <w:rPr>
          <w:szCs w:val="28"/>
        </w:rPr>
        <w:t xml:space="preserve">Резнік І.М. Технологія митного контролю як форма реалізації принципу його уніфікації // митна справа. – 2012. – № 6. – С. 93. </w:t>
      </w:r>
    </w:p>
    <w:p w:rsidR="0056506D" w:rsidRPr="00781E45" w:rsidRDefault="0056506D" w:rsidP="00D85F1D">
      <w:pPr>
        <w:widowControl w:val="0"/>
        <w:numPr>
          <w:ilvl w:val="0"/>
          <w:numId w:val="47"/>
        </w:numPr>
        <w:ind w:left="0" w:firstLine="709"/>
        <w:jc w:val="both"/>
        <w:rPr>
          <w:szCs w:val="28"/>
        </w:rPr>
      </w:pPr>
      <w:r w:rsidRPr="00781E45">
        <w:rPr>
          <w:szCs w:val="28"/>
        </w:rPr>
        <w:t xml:space="preserve">Романенко В.В. Класифікація нетарифних заходів регулювання зовнішньої торгівлі // Митна справа. – 2012. – № 3. – С. 49. </w:t>
      </w:r>
    </w:p>
    <w:p w:rsidR="0056506D" w:rsidRPr="00781E45" w:rsidRDefault="0056506D" w:rsidP="00D85F1D">
      <w:pPr>
        <w:widowControl w:val="0"/>
        <w:numPr>
          <w:ilvl w:val="0"/>
          <w:numId w:val="47"/>
        </w:numPr>
        <w:ind w:left="0" w:firstLine="709"/>
        <w:jc w:val="both"/>
        <w:rPr>
          <w:szCs w:val="28"/>
        </w:rPr>
      </w:pPr>
      <w:r w:rsidRPr="00781E45">
        <w:rPr>
          <w:szCs w:val="28"/>
        </w:rPr>
        <w:t xml:space="preserve">Федотов О.П., Зотенко О.О. Митниця в організаційній системі та структурі митних органів України // Митна справа. – 2012. – № 3. – С. 38-43. </w:t>
      </w:r>
    </w:p>
    <w:p w:rsidR="0056506D" w:rsidRPr="00781E45" w:rsidRDefault="0056506D" w:rsidP="00D85F1D">
      <w:pPr>
        <w:widowControl w:val="0"/>
        <w:numPr>
          <w:ilvl w:val="0"/>
          <w:numId w:val="47"/>
        </w:numPr>
        <w:ind w:left="0" w:firstLine="709"/>
        <w:jc w:val="both"/>
        <w:rPr>
          <w:szCs w:val="28"/>
        </w:rPr>
      </w:pPr>
      <w:r w:rsidRPr="00781E45">
        <w:rPr>
          <w:szCs w:val="28"/>
        </w:rPr>
        <w:t>Федотов О.П., Зотенко О.О. Спеціалізовані митні органи в організаційній системі та структурі митних органів України // Митна справа. – 2012. – № 4. – С. 99-105.</w:t>
      </w:r>
    </w:p>
    <w:p w:rsidR="0056506D" w:rsidRPr="00781E45" w:rsidRDefault="0056506D" w:rsidP="00D85F1D">
      <w:pPr>
        <w:widowControl w:val="0"/>
        <w:numPr>
          <w:ilvl w:val="0"/>
          <w:numId w:val="47"/>
        </w:numPr>
        <w:tabs>
          <w:tab w:val="left" w:pos="720"/>
        </w:tabs>
        <w:ind w:left="0" w:firstLine="709"/>
        <w:jc w:val="both"/>
        <w:rPr>
          <w:szCs w:val="28"/>
        </w:rPr>
      </w:pPr>
      <w:r w:rsidRPr="00781E45">
        <w:rPr>
          <w:szCs w:val="28"/>
        </w:rPr>
        <w:t>Федотова І.О. Роль і місце митного права у системі права України // Митна справа. – 2012. – № 6. – С. 43.</w:t>
      </w:r>
    </w:p>
    <w:p w:rsidR="0056506D" w:rsidRPr="00781E45" w:rsidRDefault="0056506D" w:rsidP="00D85F1D">
      <w:pPr>
        <w:widowControl w:val="0"/>
        <w:numPr>
          <w:ilvl w:val="0"/>
          <w:numId w:val="47"/>
        </w:numPr>
        <w:ind w:left="0" w:firstLine="709"/>
        <w:jc w:val="both"/>
        <w:rPr>
          <w:szCs w:val="28"/>
        </w:rPr>
      </w:pPr>
      <w:r w:rsidRPr="00781E45">
        <w:rPr>
          <w:szCs w:val="28"/>
        </w:rPr>
        <w:t xml:space="preserve">Шевчук О.М. Контроль за ввезенням та імпортом лікарських засобів як захід митно-нетарифного регулювання // Митна справа. – 2012. – № </w:t>
      </w:r>
      <w:r w:rsidRPr="00781E45">
        <w:rPr>
          <w:szCs w:val="28"/>
        </w:rPr>
        <w:lastRenderedPageBreak/>
        <w:t>2. – С. 32.</w:t>
      </w:r>
    </w:p>
    <w:p w:rsidR="0056506D" w:rsidRPr="00781E45" w:rsidRDefault="0056506D" w:rsidP="00781E45">
      <w:pPr>
        <w:keepNext/>
        <w:widowControl w:val="0"/>
        <w:jc w:val="center"/>
        <w:rPr>
          <w:b/>
          <w:bCs/>
          <w:iCs/>
          <w:szCs w:val="28"/>
        </w:rPr>
      </w:pPr>
    </w:p>
    <w:p w:rsidR="0056506D" w:rsidRPr="00781E45" w:rsidRDefault="0056506D" w:rsidP="00781E45">
      <w:pPr>
        <w:keepNext/>
        <w:widowControl w:val="0"/>
        <w:jc w:val="center"/>
        <w:rPr>
          <w:b/>
          <w:bCs/>
          <w:iCs/>
          <w:szCs w:val="28"/>
        </w:rPr>
      </w:pPr>
      <w:r w:rsidRPr="00781E45">
        <w:rPr>
          <w:b/>
          <w:bCs/>
          <w:iCs/>
          <w:szCs w:val="28"/>
        </w:rPr>
        <w:t>Періодичні видання</w:t>
      </w:r>
    </w:p>
    <w:p w:rsidR="0056506D" w:rsidRPr="00781E45" w:rsidRDefault="0056506D" w:rsidP="00781E45">
      <w:pPr>
        <w:keepNext/>
        <w:widowControl w:val="0"/>
        <w:jc w:val="center"/>
        <w:rPr>
          <w:b/>
          <w:bCs/>
          <w:iCs/>
          <w:szCs w:val="28"/>
        </w:rPr>
      </w:pPr>
    </w:p>
    <w:tbl>
      <w:tblPr>
        <w:tblW w:w="9525" w:type="dxa"/>
        <w:tblInd w:w="288" w:type="dxa"/>
        <w:tblLayout w:type="fixed"/>
        <w:tblLook w:val="01E0"/>
      </w:tblPr>
      <w:tblGrid>
        <w:gridCol w:w="9525"/>
      </w:tblGrid>
      <w:tr w:rsidR="0056506D" w:rsidRPr="00781E45" w:rsidTr="0058270D">
        <w:trPr>
          <w:trHeight w:val="303"/>
        </w:trPr>
        <w:tc>
          <w:tcPr>
            <w:tcW w:w="9525" w:type="dxa"/>
          </w:tcPr>
          <w:p w:rsidR="0056506D" w:rsidRPr="00781E45" w:rsidRDefault="0056506D" w:rsidP="00781E45">
            <w:pPr>
              <w:pStyle w:val="ae"/>
              <w:widowControl w:val="0"/>
              <w:autoSpaceDE w:val="0"/>
              <w:autoSpaceDN w:val="0"/>
              <w:adjustRightInd w:val="0"/>
              <w:spacing w:after="0"/>
              <w:rPr>
                <w:szCs w:val="28"/>
              </w:rPr>
            </w:pPr>
            <w:r w:rsidRPr="00781E45">
              <w:rPr>
                <w:szCs w:val="28"/>
              </w:rPr>
              <w:t>Журнал «Право України»</w:t>
            </w:r>
          </w:p>
        </w:tc>
      </w:tr>
      <w:tr w:rsidR="0056506D" w:rsidRPr="00781E45" w:rsidTr="0058270D">
        <w:trPr>
          <w:trHeight w:val="77"/>
        </w:trPr>
        <w:tc>
          <w:tcPr>
            <w:tcW w:w="9525" w:type="dxa"/>
          </w:tcPr>
          <w:p w:rsidR="0056506D" w:rsidRPr="00781E45" w:rsidRDefault="0056506D" w:rsidP="00781E45">
            <w:pPr>
              <w:pStyle w:val="ae"/>
              <w:widowControl w:val="0"/>
              <w:autoSpaceDE w:val="0"/>
              <w:autoSpaceDN w:val="0"/>
              <w:adjustRightInd w:val="0"/>
              <w:spacing w:after="0"/>
              <w:rPr>
                <w:szCs w:val="28"/>
              </w:rPr>
            </w:pPr>
            <w:r w:rsidRPr="00781E45">
              <w:rPr>
                <w:szCs w:val="28"/>
              </w:rPr>
              <w:t>Журнал «Адміністративне право і процес»</w:t>
            </w:r>
          </w:p>
        </w:tc>
      </w:tr>
      <w:tr w:rsidR="0056506D" w:rsidRPr="00781E45" w:rsidTr="0058270D">
        <w:trPr>
          <w:trHeight w:val="77"/>
        </w:trPr>
        <w:tc>
          <w:tcPr>
            <w:tcW w:w="9525" w:type="dxa"/>
          </w:tcPr>
          <w:p w:rsidR="0056506D" w:rsidRPr="00781E45" w:rsidRDefault="0056506D" w:rsidP="00781E45">
            <w:pPr>
              <w:pStyle w:val="ae"/>
              <w:widowControl w:val="0"/>
              <w:autoSpaceDE w:val="0"/>
              <w:autoSpaceDN w:val="0"/>
              <w:adjustRightInd w:val="0"/>
              <w:spacing w:after="0"/>
              <w:rPr>
                <w:szCs w:val="28"/>
              </w:rPr>
            </w:pPr>
            <w:r w:rsidRPr="00781E45">
              <w:rPr>
                <w:szCs w:val="28"/>
              </w:rPr>
              <w:t>Журнал «Публічне право»</w:t>
            </w:r>
          </w:p>
        </w:tc>
      </w:tr>
      <w:tr w:rsidR="0056506D" w:rsidRPr="00781E45" w:rsidTr="0058270D">
        <w:trPr>
          <w:trHeight w:val="77"/>
        </w:trPr>
        <w:tc>
          <w:tcPr>
            <w:tcW w:w="9525" w:type="dxa"/>
          </w:tcPr>
          <w:p w:rsidR="0056506D" w:rsidRPr="00781E45" w:rsidRDefault="0056506D" w:rsidP="00781E45">
            <w:pPr>
              <w:pStyle w:val="ae"/>
              <w:widowControl w:val="0"/>
              <w:autoSpaceDE w:val="0"/>
              <w:autoSpaceDN w:val="0"/>
              <w:adjustRightInd w:val="0"/>
              <w:spacing w:after="0"/>
              <w:rPr>
                <w:szCs w:val="28"/>
              </w:rPr>
            </w:pPr>
            <w:r w:rsidRPr="00781E45">
              <w:rPr>
                <w:szCs w:val="28"/>
              </w:rPr>
              <w:t>Журнал «Правова позиція»</w:t>
            </w:r>
          </w:p>
          <w:p w:rsidR="0056506D" w:rsidRPr="00781E45" w:rsidRDefault="0056506D" w:rsidP="00781E45">
            <w:pPr>
              <w:pStyle w:val="ae"/>
              <w:widowControl w:val="0"/>
              <w:autoSpaceDE w:val="0"/>
              <w:autoSpaceDN w:val="0"/>
              <w:adjustRightInd w:val="0"/>
              <w:spacing w:after="0"/>
              <w:rPr>
                <w:szCs w:val="28"/>
              </w:rPr>
            </w:pPr>
            <w:r w:rsidRPr="00781E45">
              <w:rPr>
                <w:szCs w:val="28"/>
              </w:rPr>
              <w:t>Журнал «Проблеми законності»</w:t>
            </w:r>
          </w:p>
        </w:tc>
      </w:tr>
      <w:tr w:rsidR="0056506D" w:rsidRPr="00781E45" w:rsidTr="0058270D">
        <w:trPr>
          <w:trHeight w:val="268"/>
        </w:trPr>
        <w:tc>
          <w:tcPr>
            <w:tcW w:w="9525" w:type="dxa"/>
          </w:tcPr>
          <w:p w:rsidR="0056506D" w:rsidRPr="00781E45" w:rsidRDefault="0056506D" w:rsidP="00781E45">
            <w:pPr>
              <w:pStyle w:val="ae"/>
              <w:widowControl w:val="0"/>
              <w:autoSpaceDE w:val="0"/>
              <w:autoSpaceDN w:val="0"/>
              <w:adjustRightInd w:val="0"/>
              <w:spacing w:after="0"/>
              <w:rPr>
                <w:szCs w:val="28"/>
              </w:rPr>
            </w:pPr>
            <w:r w:rsidRPr="00781E45">
              <w:rPr>
                <w:szCs w:val="28"/>
              </w:rPr>
              <w:t>Журнал «</w:t>
            </w:r>
            <w:r w:rsidRPr="00781E45">
              <w:rPr>
                <w:szCs w:val="28"/>
                <w:lang w:val="en-US"/>
              </w:rPr>
              <w:t>Lex Portyus</w:t>
            </w:r>
            <w:r w:rsidRPr="00781E45">
              <w:rPr>
                <w:szCs w:val="28"/>
              </w:rPr>
              <w:t>»</w:t>
            </w:r>
            <w:r w:rsidRPr="00781E45">
              <w:rPr>
                <w:szCs w:val="28"/>
                <w:lang w:val="en-US"/>
              </w:rPr>
              <w:t xml:space="preserve">  </w:t>
            </w:r>
            <w:r w:rsidRPr="00781E45">
              <w:rPr>
                <w:szCs w:val="28"/>
              </w:rPr>
              <w:t>(Україна)</w:t>
            </w:r>
          </w:p>
        </w:tc>
      </w:tr>
    </w:tbl>
    <w:p w:rsidR="0056506D" w:rsidRPr="00781E45" w:rsidRDefault="0056506D" w:rsidP="00781E45">
      <w:pPr>
        <w:widowControl w:val="0"/>
        <w:shd w:val="clear" w:color="auto" w:fill="FFFFFF"/>
        <w:tabs>
          <w:tab w:val="left" w:pos="365"/>
        </w:tabs>
        <w:jc w:val="center"/>
        <w:rPr>
          <w:b/>
          <w:szCs w:val="28"/>
        </w:rPr>
      </w:pPr>
    </w:p>
    <w:p w:rsidR="0056506D" w:rsidRPr="00781E45" w:rsidRDefault="0056506D" w:rsidP="00781E45">
      <w:pPr>
        <w:widowControl w:val="0"/>
        <w:shd w:val="clear" w:color="auto" w:fill="FFFFFF"/>
        <w:tabs>
          <w:tab w:val="left" w:pos="365"/>
        </w:tabs>
        <w:jc w:val="center"/>
        <w:rPr>
          <w:b/>
          <w:szCs w:val="28"/>
        </w:rPr>
      </w:pPr>
      <w:r w:rsidRPr="00781E45">
        <w:rPr>
          <w:b/>
          <w:szCs w:val="28"/>
        </w:rPr>
        <w:t>3.13. ІНФОРМАЦІЙНІ РЕСУРСИ</w:t>
      </w:r>
    </w:p>
    <w:p w:rsidR="0056506D" w:rsidRPr="00781E45" w:rsidRDefault="0056506D" w:rsidP="00781E45">
      <w:pPr>
        <w:keepNext/>
        <w:widowControl w:val="0"/>
        <w:jc w:val="center"/>
        <w:rPr>
          <w:b/>
          <w:bCs/>
          <w:iCs/>
          <w:szCs w:val="28"/>
        </w:rPr>
      </w:pPr>
    </w:p>
    <w:p w:rsidR="0056506D" w:rsidRPr="00781E45" w:rsidRDefault="0056506D" w:rsidP="00781E45">
      <w:pPr>
        <w:pStyle w:val="HTML"/>
        <w:widowControl w:val="0"/>
        <w:numPr>
          <w:ilvl w:val="0"/>
          <w:numId w:val="20"/>
        </w:numPr>
        <w:tabs>
          <w:tab w:val="left" w:pos="567"/>
        </w:tabs>
        <w:jc w:val="both"/>
        <w:rPr>
          <w:rFonts w:ascii="Times New Roman" w:hAnsi="Times New Roman" w:cs="Times New Roman"/>
          <w:color w:val="auto"/>
          <w:sz w:val="28"/>
          <w:szCs w:val="28"/>
        </w:rPr>
      </w:pPr>
      <w:r w:rsidRPr="00781E45">
        <w:rPr>
          <w:rFonts w:ascii="Times New Roman" w:hAnsi="Times New Roman" w:cs="Times New Roman"/>
          <w:color w:val="auto"/>
          <w:sz w:val="28"/>
          <w:szCs w:val="28"/>
        </w:rPr>
        <w:t xml:space="preserve">Офіційний веб-сайт Всесвітньої митної організації – Режим доступу: </w:t>
      </w:r>
      <w:hyperlink r:id="rId30" w:history="1">
        <w:r w:rsidRPr="00781E45">
          <w:rPr>
            <w:rStyle w:val="af4"/>
            <w:rFonts w:ascii="Times New Roman" w:hAnsi="Times New Roman"/>
            <w:color w:val="auto"/>
            <w:sz w:val="28"/>
            <w:szCs w:val="28"/>
            <w:u w:val="none"/>
          </w:rPr>
          <w:t>http://www.wcoomd.org/en</w:t>
        </w:r>
      </w:hyperlink>
    </w:p>
    <w:p w:rsidR="0056506D" w:rsidRPr="00781E45" w:rsidRDefault="0056506D" w:rsidP="00781E45">
      <w:pPr>
        <w:pStyle w:val="HTML"/>
        <w:widowControl w:val="0"/>
        <w:numPr>
          <w:ilvl w:val="0"/>
          <w:numId w:val="20"/>
        </w:numPr>
        <w:tabs>
          <w:tab w:val="left" w:pos="567"/>
        </w:tabs>
        <w:jc w:val="both"/>
        <w:rPr>
          <w:rFonts w:ascii="Times New Roman" w:hAnsi="Times New Roman" w:cs="Times New Roman"/>
          <w:color w:val="auto"/>
          <w:sz w:val="28"/>
          <w:szCs w:val="28"/>
        </w:rPr>
      </w:pPr>
      <w:r w:rsidRPr="00781E45">
        <w:rPr>
          <w:rFonts w:ascii="Times New Roman" w:hAnsi="Times New Roman" w:cs="Times New Roman"/>
          <w:color w:val="auto"/>
          <w:sz w:val="28"/>
          <w:szCs w:val="28"/>
        </w:rPr>
        <w:t>Офіційний веб-сайт Європейської комісії – Режим доступу: http://eeas.europa.eu</w:t>
      </w:r>
    </w:p>
    <w:p w:rsidR="0056506D" w:rsidRPr="00781E45" w:rsidRDefault="0056506D" w:rsidP="00781E45">
      <w:pPr>
        <w:pStyle w:val="HTML"/>
        <w:widowControl w:val="0"/>
        <w:numPr>
          <w:ilvl w:val="0"/>
          <w:numId w:val="20"/>
        </w:numPr>
        <w:tabs>
          <w:tab w:val="left" w:pos="567"/>
        </w:tabs>
        <w:jc w:val="both"/>
        <w:rPr>
          <w:rFonts w:ascii="Times New Roman" w:hAnsi="Times New Roman" w:cs="Times New Roman"/>
          <w:color w:val="auto"/>
          <w:sz w:val="28"/>
          <w:szCs w:val="28"/>
        </w:rPr>
      </w:pPr>
      <w:r w:rsidRPr="00781E45">
        <w:rPr>
          <w:rFonts w:ascii="Times New Roman" w:hAnsi="Times New Roman" w:cs="Times New Roman"/>
          <w:color w:val="auto"/>
          <w:sz w:val="28"/>
          <w:szCs w:val="28"/>
        </w:rPr>
        <w:t>Офіційний веб-сайт Міністерства освіти і науки – Режим доступу : http://www.mon.gov.ua</w:t>
      </w:r>
    </w:p>
    <w:p w:rsidR="0056506D" w:rsidRPr="00781E45" w:rsidRDefault="0056506D" w:rsidP="00781E45">
      <w:pPr>
        <w:pStyle w:val="HTML"/>
        <w:widowControl w:val="0"/>
        <w:numPr>
          <w:ilvl w:val="0"/>
          <w:numId w:val="20"/>
        </w:numPr>
        <w:jc w:val="both"/>
        <w:rPr>
          <w:rFonts w:ascii="Times New Roman" w:hAnsi="Times New Roman" w:cs="Times New Roman"/>
          <w:color w:val="auto"/>
          <w:sz w:val="28"/>
          <w:szCs w:val="28"/>
        </w:rPr>
      </w:pPr>
      <w:r w:rsidRPr="00781E45">
        <w:rPr>
          <w:rFonts w:ascii="Times New Roman" w:hAnsi="Times New Roman" w:cs="Times New Roman"/>
          <w:color w:val="auto"/>
          <w:sz w:val="28"/>
          <w:szCs w:val="28"/>
        </w:rPr>
        <w:t xml:space="preserve">Президент України Петро Порошенко : Офіційне інтернет-представництво. – Режим доступу : </w:t>
      </w:r>
      <w:hyperlink r:id="rId31" w:history="1">
        <w:r w:rsidRPr="00781E45">
          <w:rPr>
            <w:rStyle w:val="af4"/>
            <w:rFonts w:ascii="Times New Roman" w:hAnsi="Times New Roman"/>
            <w:color w:val="auto"/>
            <w:sz w:val="28"/>
            <w:szCs w:val="28"/>
            <w:u w:val="none"/>
          </w:rPr>
          <w:t>http://www.president.gov.ua</w:t>
        </w:r>
      </w:hyperlink>
      <w:r w:rsidRPr="00781E45">
        <w:rPr>
          <w:rFonts w:ascii="Times New Roman" w:hAnsi="Times New Roman" w:cs="Times New Roman"/>
          <w:color w:val="auto"/>
          <w:sz w:val="28"/>
          <w:szCs w:val="28"/>
        </w:rPr>
        <w:t>.</w:t>
      </w:r>
    </w:p>
    <w:p w:rsidR="0056506D" w:rsidRPr="00781E45" w:rsidRDefault="0056506D" w:rsidP="00781E45">
      <w:pPr>
        <w:pStyle w:val="HTML"/>
        <w:widowControl w:val="0"/>
        <w:numPr>
          <w:ilvl w:val="0"/>
          <w:numId w:val="20"/>
        </w:numPr>
        <w:tabs>
          <w:tab w:val="left" w:pos="567"/>
        </w:tabs>
        <w:jc w:val="both"/>
        <w:rPr>
          <w:rFonts w:ascii="Times New Roman" w:hAnsi="Times New Roman" w:cs="Times New Roman"/>
          <w:color w:val="auto"/>
          <w:sz w:val="28"/>
          <w:szCs w:val="28"/>
        </w:rPr>
      </w:pPr>
      <w:r w:rsidRPr="00781E45">
        <w:rPr>
          <w:rFonts w:ascii="Times New Roman" w:hAnsi="Times New Roman" w:cs="Times New Roman"/>
          <w:color w:val="auto"/>
          <w:sz w:val="28"/>
          <w:szCs w:val="28"/>
        </w:rPr>
        <w:t xml:space="preserve">Офіційний веб-портал Верховної Ради України: [Законодавство України]. – Режим доступу : </w:t>
      </w:r>
      <w:hyperlink r:id="rId32" w:history="1">
        <w:r w:rsidRPr="00781E45">
          <w:rPr>
            <w:rStyle w:val="af4"/>
            <w:rFonts w:ascii="Times New Roman" w:hAnsi="Times New Roman"/>
            <w:color w:val="auto"/>
            <w:sz w:val="28"/>
            <w:szCs w:val="28"/>
            <w:u w:val="none"/>
          </w:rPr>
          <w:t>http://zakon1.rada.gov.ua/laws/main</w:t>
        </w:r>
      </w:hyperlink>
      <w:r w:rsidRPr="00781E45">
        <w:rPr>
          <w:rFonts w:ascii="Times New Roman" w:hAnsi="Times New Roman" w:cs="Times New Roman"/>
          <w:color w:val="auto"/>
          <w:sz w:val="28"/>
          <w:szCs w:val="28"/>
        </w:rPr>
        <w:t>.</w:t>
      </w:r>
    </w:p>
    <w:p w:rsidR="0056506D" w:rsidRPr="00781E45" w:rsidRDefault="0056506D" w:rsidP="00781E45">
      <w:pPr>
        <w:pStyle w:val="ab"/>
        <w:widowControl w:val="0"/>
        <w:numPr>
          <w:ilvl w:val="0"/>
          <w:numId w:val="20"/>
        </w:numPr>
        <w:shd w:val="clear" w:color="auto" w:fill="FFFFFF"/>
        <w:autoSpaceDE w:val="0"/>
        <w:autoSpaceDN w:val="0"/>
        <w:adjustRightInd w:val="0"/>
        <w:rPr>
          <w:szCs w:val="28"/>
        </w:rPr>
      </w:pPr>
      <w:r w:rsidRPr="00781E45">
        <w:rPr>
          <w:szCs w:val="28"/>
        </w:rPr>
        <w:t xml:space="preserve">Урядовий портал : єдиний веб-портал органів виконавчої влади України. – Режим доступу : </w:t>
      </w:r>
      <w:hyperlink r:id="rId33" w:history="1">
        <w:r w:rsidRPr="00781E45">
          <w:rPr>
            <w:rStyle w:val="af4"/>
            <w:color w:val="auto"/>
            <w:szCs w:val="28"/>
            <w:u w:val="none"/>
          </w:rPr>
          <w:t>http://www.kmu.gov.ua/control/uk/publish/category?cat_id=837721</w:t>
        </w:r>
      </w:hyperlink>
      <w:r w:rsidRPr="00781E45">
        <w:rPr>
          <w:szCs w:val="28"/>
        </w:rPr>
        <w:t>. – (Адміністративна реформа).</w:t>
      </w:r>
    </w:p>
    <w:p w:rsidR="0056506D" w:rsidRPr="00781E45" w:rsidRDefault="0056506D" w:rsidP="00781E45">
      <w:pPr>
        <w:pStyle w:val="ab"/>
        <w:widowControl w:val="0"/>
        <w:numPr>
          <w:ilvl w:val="0"/>
          <w:numId w:val="20"/>
        </w:numPr>
        <w:tabs>
          <w:tab w:val="left" w:pos="567"/>
          <w:tab w:val="left" w:pos="851"/>
        </w:tabs>
        <w:jc w:val="both"/>
        <w:rPr>
          <w:szCs w:val="28"/>
        </w:rPr>
      </w:pPr>
      <w:r w:rsidRPr="00781E45">
        <w:rPr>
          <w:szCs w:val="28"/>
        </w:rPr>
        <w:t xml:space="preserve">Офіційний веб-сайт Державної фіскальної служби України – Режим доступу: Режим доступу: </w:t>
      </w:r>
      <w:hyperlink r:id="rId34" w:history="1">
        <w:r w:rsidRPr="00781E45">
          <w:rPr>
            <w:rStyle w:val="af4"/>
            <w:color w:val="auto"/>
            <w:szCs w:val="28"/>
            <w:u w:val="none"/>
          </w:rPr>
          <w:t>http://sfs.gov.ua</w:t>
        </w:r>
      </w:hyperlink>
    </w:p>
    <w:p w:rsidR="0056506D" w:rsidRPr="00781E45" w:rsidRDefault="0056506D" w:rsidP="00781E45">
      <w:pPr>
        <w:pStyle w:val="HTML"/>
        <w:widowControl w:val="0"/>
        <w:jc w:val="both"/>
        <w:rPr>
          <w:rFonts w:ascii="Times New Roman" w:hAnsi="Times New Roman" w:cs="Times New Roman"/>
          <w:sz w:val="28"/>
          <w:szCs w:val="28"/>
        </w:rPr>
      </w:pPr>
    </w:p>
    <w:p w:rsidR="0056506D" w:rsidRPr="00781E45" w:rsidRDefault="0056506D" w:rsidP="00781E45">
      <w:pPr>
        <w:pStyle w:val="HTML"/>
        <w:widowControl w:val="0"/>
        <w:jc w:val="both"/>
        <w:rPr>
          <w:rFonts w:ascii="Times New Roman" w:hAnsi="Times New Roman" w:cs="Times New Roman"/>
          <w:sz w:val="28"/>
          <w:szCs w:val="28"/>
        </w:rPr>
      </w:pPr>
    </w:p>
    <w:p w:rsidR="0056506D" w:rsidRPr="00781E45" w:rsidRDefault="0056506D" w:rsidP="00781E45">
      <w:pPr>
        <w:widowControl w:val="0"/>
        <w:suppressLineNumbers/>
        <w:shd w:val="clear" w:color="auto" w:fill="FFFFFF"/>
        <w:suppressAutoHyphens/>
        <w:ind w:right="43"/>
        <w:jc w:val="center"/>
        <w:rPr>
          <w:color w:val="000000"/>
          <w:spacing w:val="30"/>
          <w:szCs w:val="28"/>
        </w:rPr>
      </w:pPr>
    </w:p>
    <w:p w:rsidR="0056506D" w:rsidRPr="00781E45" w:rsidRDefault="0056506D" w:rsidP="00781E45">
      <w:pPr>
        <w:widowControl w:val="0"/>
        <w:suppressLineNumbers/>
        <w:shd w:val="clear" w:color="auto" w:fill="FFFFFF"/>
        <w:suppressAutoHyphens/>
        <w:ind w:right="43"/>
        <w:jc w:val="center"/>
        <w:rPr>
          <w:color w:val="000000"/>
          <w:spacing w:val="30"/>
          <w:szCs w:val="28"/>
        </w:rPr>
      </w:pPr>
    </w:p>
    <w:p w:rsidR="0056506D" w:rsidRPr="00781E45" w:rsidRDefault="0056506D" w:rsidP="00781E45">
      <w:pPr>
        <w:widowControl w:val="0"/>
        <w:suppressLineNumbers/>
        <w:shd w:val="clear" w:color="auto" w:fill="FFFFFF"/>
        <w:suppressAutoHyphens/>
        <w:ind w:right="43"/>
        <w:jc w:val="center"/>
        <w:rPr>
          <w:color w:val="000000"/>
          <w:spacing w:val="30"/>
          <w:szCs w:val="28"/>
        </w:rPr>
      </w:pPr>
    </w:p>
    <w:p w:rsidR="0056506D" w:rsidRPr="00781E45" w:rsidRDefault="0056506D" w:rsidP="00781E45">
      <w:pPr>
        <w:widowControl w:val="0"/>
        <w:suppressLineNumbers/>
        <w:shd w:val="clear" w:color="auto" w:fill="FFFFFF"/>
        <w:suppressAutoHyphens/>
        <w:ind w:right="43"/>
        <w:jc w:val="center"/>
        <w:rPr>
          <w:color w:val="000000"/>
          <w:spacing w:val="30"/>
          <w:szCs w:val="28"/>
        </w:rPr>
      </w:pPr>
    </w:p>
    <w:p w:rsidR="0056506D" w:rsidRPr="00781E45" w:rsidRDefault="0056506D" w:rsidP="00781E45">
      <w:pPr>
        <w:widowControl w:val="0"/>
        <w:suppressLineNumbers/>
        <w:shd w:val="clear" w:color="auto" w:fill="FFFFFF"/>
        <w:suppressAutoHyphens/>
        <w:ind w:right="43"/>
        <w:jc w:val="center"/>
        <w:rPr>
          <w:color w:val="000000"/>
          <w:spacing w:val="30"/>
          <w:szCs w:val="28"/>
        </w:rPr>
      </w:pPr>
    </w:p>
    <w:p w:rsidR="0056506D" w:rsidRPr="00781E45" w:rsidRDefault="0056506D" w:rsidP="00781E45">
      <w:pPr>
        <w:widowControl w:val="0"/>
        <w:suppressLineNumbers/>
        <w:shd w:val="clear" w:color="auto" w:fill="FFFFFF"/>
        <w:suppressAutoHyphens/>
        <w:ind w:right="43"/>
        <w:jc w:val="center"/>
        <w:rPr>
          <w:color w:val="000000"/>
          <w:spacing w:val="30"/>
          <w:szCs w:val="28"/>
        </w:rPr>
      </w:pPr>
    </w:p>
    <w:p w:rsidR="0056506D" w:rsidRPr="00781E45" w:rsidRDefault="0056506D" w:rsidP="00781E45">
      <w:pPr>
        <w:widowControl w:val="0"/>
        <w:suppressLineNumbers/>
        <w:shd w:val="clear" w:color="auto" w:fill="FFFFFF"/>
        <w:suppressAutoHyphens/>
        <w:ind w:right="43"/>
        <w:jc w:val="center"/>
        <w:rPr>
          <w:color w:val="000000"/>
          <w:spacing w:val="30"/>
          <w:szCs w:val="28"/>
        </w:rPr>
      </w:pPr>
    </w:p>
    <w:p w:rsidR="0056506D" w:rsidRPr="00781E45" w:rsidRDefault="0056506D" w:rsidP="00781E45">
      <w:pPr>
        <w:widowControl w:val="0"/>
        <w:suppressLineNumbers/>
        <w:shd w:val="clear" w:color="auto" w:fill="FFFFFF"/>
        <w:suppressAutoHyphens/>
        <w:ind w:right="43"/>
        <w:jc w:val="center"/>
        <w:rPr>
          <w:color w:val="000000"/>
          <w:spacing w:val="30"/>
          <w:szCs w:val="28"/>
        </w:rPr>
      </w:pPr>
    </w:p>
    <w:p w:rsidR="0056506D" w:rsidRPr="00781E45" w:rsidRDefault="0056506D" w:rsidP="00781E45">
      <w:pPr>
        <w:widowControl w:val="0"/>
        <w:suppressLineNumbers/>
        <w:shd w:val="clear" w:color="auto" w:fill="FFFFFF"/>
        <w:suppressAutoHyphens/>
        <w:ind w:right="43"/>
        <w:jc w:val="center"/>
        <w:rPr>
          <w:color w:val="000000"/>
          <w:spacing w:val="30"/>
          <w:szCs w:val="28"/>
        </w:rPr>
      </w:pPr>
    </w:p>
    <w:p w:rsidR="0056506D" w:rsidRPr="00781E45" w:rsidRDefault="0056506D" w:rsidP="00781E45">
      <w:pPr>
        <w:widowControl w:val="0"/>
        <w:suppressLineNumbers/>
        <w:shd w:val="clear" w:color="auto" w:fill="FFFFFF"/>
        <w:suppressAutoHyphens/>
        <w:ind w:right="43"/>
        <w:jc w:val="center"/>
        <w:rPr>
          <w:color w:val="000000"/>
          <w:spacing w:val="30"/>
          <w:szCs w:val="28"/>
        </w:rPr>
      </w:pPr>
    </w:p>
    <w:p w:rsidR="0056506D" w:rsidRPr="00781E45" w:rsidRDefault="0056506D" w:rsidP="00781E45">
      <w:pPr>
        <w:widowControl w:val="0"/>
        <w:suppressLineNumbers/>
        <w:shd w:val="clear" w:color="auto" w:fill="FFFFFF"/>
        <w:suppressAutoHyphens/>
        <w:ind w:right="43"/>
        <w:jc w:val="center"/>
        <w:rPr>
          <w:color w:val="000000"/>
          <w:spacing w:val="30"/>
          <w:szCs w:val="28"/>
        </w:rPr>
      </w:pPr>
    </w:p>
    <w:p w:rsidR="0056506D" w:rsidRPr="00781E45" w:rsidRDefault="0056506D" w:rsidP="00781E45">
      <w:pPr>
        <w:widowControl w:val="0"/>
        <w:suppressLineNumbers/>
        <w:shd w:val="clear" w:color="auto" w:fill="FFFFFF"/>
        <w:suppressAutoHyphens/>
        <w:ind w:right="43"/>
        <w:jc w:val="center"/>
        <w:rPr>
          <w:color w:val="000000"/>
          <w:spacing w:val="30"/>
          <w:szCs w:val="28"/>
        </w:rPr>
      </w:pPr>
    </w:p>
    <w:p w:rsidR="0056506D" w:rsidRPr="00781E45" w:rsidRDefault="0056506D" w:rsidP="00781E45">
      <w:pPr>
        <w:widowControl w:val="0"/>
        <w:suppressLineNumbers/>
        <w:shd w:val="clear" w:color="auto" w:fill="FFFFFF"/>
        <w:suppressAutoHyphens/>
        <w:ind w:right="43"/>
        <w:jc w:val="center"/>
        <w:rPr>
          <w:color w:val="000000"/>
          <w:spacing w:val="30"/>
          <w:szCs w:val="28"/>
        </w:rPr>
      </w:pPr>
    </w:p>
    <w:p w:rsidR="0056506D" w:rsidRPr="00781E45" w:rsidRDefault="0056506D" w:rsidP="00781E45">
      <w:pPr>
        <w:widowControl w:val="0"/>
        <w:suppressLineNumbers/>
        <w:shd w:val="clear" w:color="auto" w:fill="FFFFFF"/>
        <w:suppressAutoHyphens/>
        <w:ind w:right="43"/>
        <w:jc w:val="center"/>
        <w:rPr>
          <w:color w:val="000000"/>
          <w:spacing w:val="30"/>
          <w:szCs w:val="28"/>
        </w:rPr>
      </w:pPr>
      <w:r w:rsidRPr="00781E45">
        <w:rPr>
          <w:color w:val="000000"/>
          <w:spacing w:val="30"/>
          <w:szCs w:val="28"/>
        </w:rPr>
        <w:lastRenderedPageBreak/>
        <w:t>Навчальне видання</w:t>
      </w:r>
    </w:p>
    <w:p w:rsidR="0056506D" w:rsidRPr="00781E45" w:rsidRDefault="0056506D" w:rsidP="00781E45">
      <w:pPr>
        <w:widowControl w:val="0"/>
        <w:suppressLineNumbers/>
        <w:shd w:val="clear" w:color="auto" w:fill="FFFFFF"/>
        <w:suppressAutoHyphens/>
        <w:ind w:right="43"/>
        <w:jc w:val="center"/>
        <w:rPr>
          <w:color w:val="000000"/>
          <w:spacing w:val="30"/>
          <w:szCs w:val="28"/>
        </w:rPr>
      </w:pPr>
    </w:p>
    <w:p w:rsidR="0056506D" w:rsidRPr="00781E45" w:rsidRDefault="0056506D" w:rsidP="00781E45">
      <w:pPr>
        <w:widowControl w:val="0"/>
        <w:suppressLineNumbers/>
        <w:shd w:val="clear" w:color="auto" w:fill="FFFFFF"/>
        <w:suppressAutoHyphens/>
        <w:ind w:right="43"/>
        <w:jc w:val="center"/>
        <w:rPr>
          <w:color w:val="000000"/>
          <w:spacing w:val="30"/>
          <w:szCs w:val="28"/>
        </w:rPr>
      </w:pPr>
    </w:p>
    <w:p w:rsidR="0056506D" w:rsidRPr="00781E45" w:rsidRDefault="0056506D" w:rsidP="00781E45">
      <w:pPr>
        <w:widowControl w:val="0"/>
        <w:suppressLineNumbers/>
        <w:suppressAutoHyphens/>
        <w:rPr>
          <w:color w:val="000000"/>
          <w:szCs w:val="28"/>
        </w:rPr>
      </w:pPr>
    </w:p>
    <w:p w:rsidR="0056506D" w:rsidRPr="00781E45" w:rsidRDefault="0056506D" w:rsidP="00781E45">
      <w:pPr>
        <w:widowControl w:val="0"/>
        <w:ind w:firstLine="720"/>
        <w:jc w:val="center"/>
        <w:rPr>
          <w:szCs w:val="28"/>
          <w:lang w:eastAsia="uk-UA"/>
        </w:rPr>
      </w:pPr>
      <w:r w:rsidRPr="00781E45">
        <w:rPr>
          <w:b/>
          <w:szCs w:val="28"/>
          <w:lang w:eastAsia="uk-UA"/>
        </w:rPr>
        <w:t>Приймаченко</w:t>
      </w:r>
      <w:r w:rsidRPr="00781E45">
        <w:rPr>
          <w:szCs w:val="28"/>
          <w:lang w:eastAsia="uk-UA"/>
        </w:rPr>
        <w:t xml:space="preserve"> Дмитро Володимирович</w:t>
      </w:r>
    </w:p>
    <w:p w:rsidR="0056506D" w:rsidRPr="00781E45" w:rsidRDefault="0056506D" w:rsidP="00781E45">
      <w:pPr>
        <w:widowControl w:val="0"/>
        <w:ind w:firstLine="720"/>
        <w:jc w:val="center"/>
        <w:rPr>
          <w:szCs w:val="28"/>
          <w:lang w:eastAsia="uk-UA"/>
        </w:rPr>
      </w:pPr>
    </w:p>
    <w:p w:rsidR="0056506D" w:rsidRPr="00781E45" w:rsidRDefault="0056506D" w:rsidP="00781E45">
      <w:pPr>
        <w:widowControl w:val="0"/>
        <w:jc w:val="center"/>
        <w:rPr>
          <w:szCs w:val="28"/>
        </w:rPr>
      </w:pPr>
      <w:r w:rsidRPr="00781E45">
        <w:rPr>
          <w:szCs w:val="28"/>
        </w:rPr>
        <w:t>НАВЧАЛЬНО-МЕТОДИЧНЕ ЗАБЕЗПЕЧЕННЯ.</w:t>
      </w:r>
    </w:p>
    <w:p w:rsidR="0056506D" w:rsidRPr="00781E45" w:rsidRDefault="0056506D" w:rsidP="00781E45">
      <w:pPr>
        <w:widowControl w:val="0"/>
        <w:jc w:val="center"/>
        <w:rPr>
          <w:szCs w:val="28"/>
        </w:rPr>
      </w:pPr>
      <w:r w:rsidRPr="00781E45">
        <w:rPr>
          <w:spacing w:val="-12"/>
          <w:szCs w:val="28"/>
        </w:rPr>
        <w:t xml:space="preserve">Програма вибіркової навчальної дисципліни </w:t>
      </w:r>
      <w:r w:rsidRPr="00781E45">
        <w:rPr>
          <w:szCs w:val="28"/>
        </w:rPr>
        <w:t>«Митне право» для бакалаврів спеціальності 081 «Право» дисципліни</w:t>
      </w:r>
    </w:p>
    <w:p w:rsidR="0056506D" w:rsidRPr="00781E45" w:rsidRDefault="0056506D" w:rsidP="00781E45">
      <w:pPr>
        <w:widowControl w:val="0"/>
        <w:jc w:val="center"/>
        <w:rPr>
          <w:szCs w:val="28"/>
        </w:rPr>
      </w:pPr>
    </w:p>
    <w:p w:rsidR="0056506D" w:rsidRPr="00781E45" w:rsidRDefault="0056506D" w:rsidP="00781E45">
      <w:pPr>
        <w:widowControl w:val="0"/>
        <w:jc w:val="center"/>
        <w:rPr>
          <w:szCs w:val="28"/>
        </w:rPr>
      </w:pPr>
      <w:r w:rsidRPr="00781E45">
        <w:rPr>
          <w:szCs w:val="28"/>
        </w:rPr>
        <w:t>«МИТНЕ ПРАВО»</w:t>
      </w:r>
    </w:p>
    <w:p w:rsidR="0056506D" w:rsidRPr="00781E45" w:rsidRDefault="0056506D" w:rsidP="00781E45">
      <w:pPr>
        <w:widowControl w:val="0"/>
        <w:jc w:val="center"/>
        <w:rPr>
          <w:szCs w:val="28"/>
        </w:rPr>
      </w:pPr>
    </w:p>
    <w:p w:rsidR="0056506D" w:rsidRPr="00781E45" w:rsidRDefault="0056506D" w:rsidP="00781E45">
      <w:pPr>
        <w:widowControl w:val="0"/>
        <w:jc w:val="center"/>
        <w:rPr>
          <w:szCs w:val="28"/>
        </w:rPr>
      </w:pPr>
    </w:p>
    <w:p w:rsidR="0056506D" w:rsidRPr="00781E45" w:rsidRDefault="0056506D" w:rsidP="00781E45">
      <w:pPr>
        <w:widowControl w:val="0"/>
        <w:jc w:val="center"/>
        <w:rPr>
          <w:szCs w:val="28"/>
        </w:rPr>
      </w:pPr>
    </w:p>
    <w:p w:rsidR="0056506D" w:rsidRPr="00781E45" w:rsidRDefault="0056506D" w:rsidP="00781E45">
      <w:pPr>
        <w:widowControl w:val="0"/>
        <w:jc w:val="center"/>
        <w:rPr>
          <w:szCs w:val="28"/>
        </w:rPr>
      </w:pPr>
      <w:r w:rsidRPr="00781E45">
        <w:rPr>
          <w:szCs w:val="28"/>
        </w:rPr>
        <w:t>Видано в редакції автора</w:t>
      </w:r>
    </w:p>
    <w:p w:rsidR="0056506D" w:rsidRPr="00781E45" w:rsidRDefault="0056506D" w:rsidP="00781E45">
      <w:pPr>
        <w:widowControl w:val="0"/>
        <w:jc w:val="center"/>
        <w:rPr>
          <w:szCs w:val="28"/>
        </w:rPr>
      </w:pPr>
    </w:p>
    <w:p w:rsidR="0056506D" w:rsidRPr="00781E45" w:rsidRDefault="0056506D" w:rsidP="00781E45">
      <w:pPr>
        <w:widowControl w:val="0"/>
        <w:jc w:val="center"/>
        <w:rPr>
          <w:szCs w:val="28"/>
        </w:rPr>
      </w:pPr>
    </w:p>
    <w:p w:rsidR="0056506D" w:rsidRPr="00781E45" w:rsidRDefault="0056506D" w:rsidP="00781E45">
      <w:pPr>
        <w:widowControl w:val="0"/>
        <w:jc w:val="center"/>
        <w:rPr>
          <w:szCs w:val="28"/>
        </w:rPr>
      </w:pPr>
    </w:p>
    <w:p w:rsidR="0056506D" w:rsidRPr="00781E45" w:rsidRDefault="0056506D" w:rsidP="00781E45">
      <w:pPr>
        <w:widowControl w:val="0"/>
        <w:jc w:val="center"/>
        <w:rPr>
          <w:szCs w:val="28"/>
        </w:rPr>
      </w:pPr>
    </w:p>
    <w:p w:rsidR="0056506D" w:rsidRPr="00781E45" w:rsidRDefault="0056506D" w:rsidP="00781E45">
      <w:pPr>
        <w:widowControl w:val="0"/>
        <w:jc w:val="center"/>
        <w:rPr>
          <w:szCs w:val="28"/>
        </w:rPr>
      </w:pPr>
    </w:p>
    <w:p w:rsidR="0056506D" w:rsidRPr="00781E45" w:rsidRDefault="0056506D" w:rsidP="00781E45">
      <w:pPr>
        <w:widowControl w:val="0"/>
        <w:jc w:val="center"/>
        <w:rPr>
          <w:szCs w:val="28"/>
        </w:rPr>
      </w:pPr>
    </w:p>
    <w:p w:rsidR="0056506D" w:rsidRPr="00781E45" w:rsidRDefault="0056506D" w:rsidP="00781E45">
      <w:pPr>
        <w:widowControl w:val="0"/>
        <w:suppressLineNumbers/>
        <w:shd w:val="clear" w:color="auto" w:fill="FFFFFF"/>
        <w:suppressAutoHyphens/>
        <w:jc w:val="center"/>
        <w:rPr>
          <w:color w:val="000000"/>
          <w:szCs w:val="28"/>
        </w:rPr>
      </w:pPr>
    </w:p>
    <w:p w:rsidR="0056506D" w:rsidRPr="00781E45" w:rsidRDefault="0056506D" w:rsidP="00781E45">
      <w:pPr>
        <w:widowControl w:val="0"/>
        <w:suppressLineNumbers/>
        <w:shd w:val="clear" w:color="auto" w:fill="FFFFFF"/>
        <w:suppressAutoHyphens/>
        <w:ind w:left="2861"/>
        <w:rPr>
          <w:color w:val="000000"/>
          <w:szCs w:val="28"/>
        </w:rPr>
      </w:pPr>
    </w:p>
    <w:p w:rsidR="0056506D" w:rsidRPr="00781E45" w:rsidRDefault="0056506D" w:rsidP="00781E45">
      <w:pPr>
        <w:widowControl w:val="0"/>
        <w:suppressLineNumbers/>
        <w:shd w:val="clear" w:color="auto" w:fill="FFFFFF"/>
        <w:suppressAutoHyphens/>
        <w:ind w:left="2861"/>
        <w:rPr>
          <w:color w:val="000000"/>
          <w:szCs w:val="28"/>
        </w:rPr>
      </w:pPr>
    </w:p>
    <w:p w:rsidR="0056506D" w:rsidRPr="00781E45" w:rsidRDefault="0056506D" w:rsidP="00781E45">
      <w:pPr>
        <w:widowControl w:val="0"/>
        <w:suppressLineNumbers/>
        <w:shd w:val="clear" w:color="auto" w:fill="FFFFFF"/>
        <w:suppressAutoHyphens/>
        <w:ind w:left="2861"/>
        <w:rPr>
          <w:color w:val="000000"/>
          <w:szCs w:val="28"/>
        </w:rPr>
      </w:pPr>
    </w:p>
    <w:p w:rsidR="0056506D" w:rsidRPr="00781E45" w:rsidRDefault="0056506D" w:rsidP="00781E45">
      <w:pPr>
        <w:widowControl w:val="0"/>
        <w:suppressLineNumbers/>
        <w:shd w:val="clear" w:color="auto" w:fill="FFFFFF"/>
        <w:suppressAutoHyphens/>
        <w:ind w:left="2861"/>
        <w:rPr>
          <w:color w:val="000000"/>
          <w:szCs w:val="28"/>
        </w:rPr>
      </w:pPr>
    </w:p>
    <w:p w:rsidR="0056506D" w:rsidRPr="00781E45" w:rsidRDefault="0056506D" w:rsidP="00781E45">
      <w:pPr>
        <w:widowControl w:val="0"/>
        <w:suppressLineNumbers/>
        <w:suppressAutoHyphens/>
        <w:ind w:left="-12"/>
        <w:jc w:val="center"/>
        <w:rPr>
          <w:color w:val="000000"/>
          <w:szCs w:val="28"/>
        </w:rPr>
      </w:pPr>
      <w:r w:rsidRPr="00781E45">
        <w:rPr>
          <w:color w:val="000000"/>
          <w:szCs w:val="28"/>
        </w:rPr>
        <w:t xml:space="preserve">Підписано до виходу в світ ___.____.2015. </w:t>
      </w:r>
    </w:p>
    <w:p w:rsidR="0056506D" w:rsidRPr="00781E45" w:rsidRDefault="0056506D" w:rsidP="00781E45">
      <w:pPr>
        <w:widowControl w:val="0"/>
        <w:suppressLineNumbers/>
        <w:suppressAutoHyphens/>
        <w:ind w:left="-12"/>
        <w:jc w:val="center"/>
        <w:rPr>
          <w:color w:val="000000"/>
          <w:szCs w:val="28"/>
        </w:rPr>
      </w:pPr>
      <w:r w:rsidRPr="00781E45">
        <w:rPr>
          <w:color w:val="000000"/>
          <w:szCs w:val="28"/>
        </w:rPr>
        <w:t>Електронний ресурс.</w:t>
      </w:r>
    </w:p>
    <w:p w:rsidR="0056506D" w:rsidRPr="00781E45" w:rsidRDefault="0056506D" w:rsidP="00781E45">
      <w:pPr>
        <w:widowControl w:val="0"/>
        <w:suppressLineNumbers/>
        <w:suppressAutoHyphens/>
        <w:ind w:left="-12"/>
        <w:jc w:val="center"/>
        <w:rPr>
          <w:color w:val="000000"/>
          <w:szCs w:val="28"/>
        </w:rPr>
      </w:pPr>
    </w:p>
    <w:p w:rsidR="0056506D" w:rsidRPr="00781E45" w:rsidRDefault="0056506D" w:rsidP="00781E45">
      <w:pPr>
        <w:widowControl w:val="0"/>
        <w:suppressLineNumbers/>
        <w:suppressAutoHyphens/>
        <w:ind w:left="-12"/>
        <w:jc w:val="center"/>
        <w:rPr>
          <w:color w:val="000000"/>
          <w:szCs w:val="28"/>
        </w:rPr>
      </w:pPr>
    </w:p>
    <w:p w:rsidR="0056506D" w:rsidRPr="00781E45" w:rsidRDefault="0056506D" w:rsidP="00781E45">
      <w:pPr>
        <w:widowControl w:val="0"/>
        <w:suppressLineNumbers/>
        <w:suppressAutoHyphens/>
        <w:ind w:left="-12"/>
        <w:jc w:val="center"/>
        <w:rPr>
          <w:color w:val="000000"/>
          <w:szCs w:val="28"/>
        </w:rPr>
      </w:pPr>
    </w:p>
    <w:p w:rsidR="0056506D" w:rsidRPr="00781E45" w:rsidRDefault="0056506D" w:rsidP="00781E45">
      <w:pPr>
        <w:widowControl w:val="0"/>
        <w:suppressLineNumbers/>
        <w:suppressAutoHyphens/>
        <w:ind w:left="-12"/>
        <w:jc w:val="center"/>
        <w:rPr>
          <w:color w:val="000000"/>
          <w:szCs w:val="28"/>
        </w:rPr>
      </w:pPr>
    </w:p>
    <w:p w:rsidR="0056506D" w:rsidRPr="00781E45" w:rsidRDefault="0056506D" w:rsidP="00781E45">
      <w:pPr>
        <w:widowControl w:val="0"/>
        <w:suppressLineNumbers/>
        <w:suppressAutoHyphens/>
        <w:ind w:left="-12"/>
        <w:jc w:val="center"/>
        <w:rPr>
          <w:color w:val="000000"/>
          <w:szCs w:val="28"/>
        </w:rPr>
      </w:pPr>
    </w:p>
    <w:p w:rsidR="0056506D" w:rsidRPr="00781E45" w:rsidRDefault="0056506D" w:rsidP="00781E45">
      <w:pPr>
        <w:widowControl w:val="0"/>
        <w:suppressLineNumbers/>
        <w:suppressAutoHyphens/>
        <w:ind w:left="-12"/>
        <w:jc w:val="center"/>
        <w:rPr>
          <w:color w:val="000000"/>
          <w:szCs w:val="28"/>
        </w:rPr>
      </w:pPr>
    </w:p>
    <w:p w:rsidR="0056506D" w:rsidRPr="00781E45" w:rsidRDefault="0056506D" w:rsidP="00781E45">
      <w:pPr>
        <w:widowControl w:val="0"/>
        <w:suppressLineNumbers/>
        <w:suppressAutoHyphens/>
        <w:ind w:left="-12"/>
        <w:jc w:val="center"/>
        <w:rPr>
          <w:color w:val="000000"/>
          <w:szCs w:val="28"/>
        </w:rPr>
      </w:pPr>
    </w:p>
    <w:p w:rsidR="0056506D" w:rsidRPr="00781E45" w:rsidRDefault="0056506D" w:rsidP="00781E45">
      <w:pPr>
        <w:widowControl w:val="0"/>
        <w:suppressLineNumbers/>
        <w:suppressAutoHyphens/>
        <w:ind w:left="-12"/>
        <w:jc w:val="center"/>
        <w:rPr>
          <w:color w:val="000000"/>
          <w:szCs w:val="28"/>
        </w:rPr>
      </w:pPr>
    </w:p>
    <w:p w:rsidR="0056506D" w:rsidRPr="00781E45" w:rsidRDefault="0056506D" w:rsidP="00781E45">
      <w:pPr>
        <w:widowControl w:val="0"/>
        <w:suppressLineNumbers/>
        <w:suppressAutoHyphens/>
        <w:ind w:left="-12"/>
        <w:jc w:val="center"/>
        <w:rPr>
          <w:color w:val="000000"/>
          <w:szCs w:val="28"/>
        </w:rPr>
      </w:pPr>
    </w:p>
    <w:p w:rsidR="005B67DF" w:rsidRDefault="005B67DF" w:rsidP="00781E45">
      <w:pPr>
        <w:widowControl w:val="0"/>
        <w:suppressLineNumbers/>
        <w:suppressAutoHyphens/>
        <w:jc w:val="center"/>
        <w:rPr>
          <w:color w:val="000000"/>
          <w:szCs w:val="28"/>
        </w:rPr>
      </w:pPr>
    </w:p>
    <w:p w:rsidR="0056506D" w:rsidRPr="00781E45" w:rsidRDefault="0056506D" w:rsidP="00781E45">
      <w:pPr>
        <w:widowControl w:val="0"/>
        <w:suppressLineNumbers/>
        <w:suppressAutoHyphens/>
        <w:jc w:val="center"/>
        <w:rPr>
          <w:color w:val="000000"/>
          <w:szCs w:val="28"/>
        </w:rPr>
      </w:pPr>
      <w:r w:rsidRPr="00781E45">
        <w:rPr>
          <w:color w:val="000000"/>
          <w:szCs w:val="28"/>
        </w:rPr>
        <w:t>Видано</w:t>
      </w:r>
    </w:p>
    <w:p w:rsidR="0056506D" w:rsidRPr="00781E45" w:rsidRDefault="0056506D" w:rsidP="00781E45">
      <w:pPr>
        <w:widowControl w:val="0"/>
        <w:suppressLineNumbers/>
        <w:suppressAutoHyphens/>
        <w:jc w:val="center"/>
        <w:rPr>
          <w:color w:val="000000"/>
          <w:szCs w:val="28"/>
        </w:rPr>
      </w:pPr>
      <w:r w:rsidRPr="00781E45">
        <w:rPr>
          <w:color w:val="000000"/>
          <w:szCs w:val="28"/>
        </w:rPr>
        <w:t xml:space="preserve">у Державному вищому навчальному закладі </w:t>
      </w:r>
    </w:p>
    <w:p w:rsidR="0056506D" w:rsidRPr="00781E45" w:rsidRDefault="0056506D" w:rsidP="00781E45">
      <w:pPr>
        <w:widowControl w:val="0"/>
        <w:suppressLineNumbers/>
        <w:suppressAutoHyphens/>
        <w:jc w:val="center"/>
        <w:rPr>
          <w:color w:val="000000"/>
          <w:szCs w:val="28"/>
        </w:rPr>
      </w:pPr>
      <w:r w:rsidRPr="00781E45">
        <w:rPr>
          <w:color w:val="000000"/>
          <w:szCs w:val="28"/>
        </w:rPr>
        <w:t>«Національний гірничий університет».</w:t>
      </w:r>
    </w:p>
    <w:p w:rsidR="0056506D" w:rsidRPr="00781E45" w:rsidRDefault="0056506D" w:rsidP="00781E45">
      <w:pPr>
        <w:widowControl w:val="0"/>
        <w:suppressLineNumbers/>
        <w:suppressAutoHyphens/>
        <w:jc w:val="center"/>
        <w:rPr>
          <w:color w:val="000000"/>
          <w:szCs w:val="28"/>
        </w:rPr>
      </w:pPr>
      <w:r w:rsidRPr="00781E45">
        <w:rPr>
          <w:color w:val="000000"/>
          <w:szCs w:val="28"/>
        </w:rPr>
        <w:t>Свідоцтво про внесення до Державного реєстру ДК № 1842 від 11.06.2004</w:t>
      </w:r>
    </w:p>
    <w:p w:rsidR="0056506D" w:rsidRPr="00781E45" w:rsidRDefault="0056506D" w:rsidP="00781E45">
      <w:pPr>
        <w:widowControl w:val="0"/>
        <w:suppressLineNumbers/>
        <w:suppressAutoHyphens/>
        <w:jc w:val="center"/>
        <w:rPr>
          <w:color w:val="000000"/>
          <w:szCs w:val="28"/>
        </w:rPr>
      </w:pPr>
      <w:r w:rsidRPr="00781E45">
        <w:rPr>
          <w:color w:val="000000"/>
          <w:szCs w:val="28"/>
        </w:rPr>
        <w:t>49005, м. Дніпропетровськ, просп. К. Маркса, 19.</w:t>
      </w:r>
    </w:p>
    <w:p w:rsidR="0056506D" w:rsidRPr="00781E45" w:rsidRDefault="0056506D" w:rsidP="00781E45">
      <w:pPr>
        <w:widowControl w:val="0"/>
        <w:tabs>
          <w:tab w:val="left" w:pos="426"/>
          <w:tab w:val="left" w:pos="560"/>
          <w:tab w:val="left" w:pos="822"/>
          <w:tab w:val="left" w:pos="1134"/>
          <w:tab w:val="left" w:pos="2694"/>
          <w:tab w:val="left" w:pos="8260"/>
        </w:tabs>
        <w:ind w:firstLine="560"/>
        <w:jc w:val="both"/>
        <w:rPr>
          <w:szCs w:val="28"/>
        </w:rPr>
      </w:pPr>
    </w:p>
    <w:sectPr w:rsidR="0056506D" w:rsidRPr="00781E45" w:rsidSect="00172B40">
      <w:footerReference w:type="default" r:id="rId35"/>
      <w:pgSz w:w="11906" w:h="16838"/>
      <w:pgMar w:top="1134" w:right="1134" w:bottom="1134"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06D" w:rsidRDefault="0056506D" w:rsidP="00172B40">
      <w:r>
        <w:separator/>
      </w:r>
    </w:p>
  </w:endnote>
  <w:endnote w:type="continuationSeparator" w:id="0">
    <w:p w:rsidR="0056506D" w:rsidRDefault="0056506D" w:rsidP="00172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6D" w:rsidRDefault="004651FE">
    <w:pPr>
      <w:pStyle w:val="af6"/>
      <w:jc w:val="center"/>
    </w:pPr>
    <w:fldSimple w:instr="PAGE   \* MERGEFORMAT">
      <w:r w:rsidR="005B67DF" w:rsidRPr="005B67DF">
        <w:rPr>
          <w:noProof/>
          <w:lang w:val="ru-RU"/>
        </w:rPr>
        <w:t>56</w:t>
      </w:r>
    </w:fldSimple>
  </w:p>
  <w:p w:rsidR="0056506D" w:rsidRDefault="0056506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06D" w:rsidRDefault="0056506D" w:rsidP="00172B40">
      <w:r>
        <w:separator/>
      </w:r>
    </w:p>
  </w:footnote>
  <w:footnote w:type="continuationSeparator" w:id="0">
    <w:p w:rsidR="0056506D" w:rsidRDefault="0056506D" w:rsidP="00172B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3E638E0"/>
    <w:multiLevelType w:val="hybridMultilevel"/>
    <w:tmpl w:val="6746674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4DE6135"/>
    <w:multiLevelType w:val="hybridMultilevel"/>
    <w:tmpl w:val="2A068C68"/>
    <w:lvl w:ilvl="0" w:tplc="E394437A">
      <w:start w:val="1"/>
      <w:numFmt w:val="decimal"/>
      <w:lvlText w:val="%1."/>
      <w:lvlJc w:val="left"/>
      <w:pPr>
        <w:tabs>
          <w:tab w:val="num" w:pos="1429"/>
        </w:tabs>
        <w:ind w:left="1429" w:hanging="360"/>
      </w:pPr>
      <w:rPr>
        <w:rFonts w:cs="Times New Roman"/>
        <w:i w:val="0"/>
      </w:rPr>
    </w:lvl>
    <w:lvl w:ilvl="1" w:tplc="0419000F">
      <w:start w:val="1"/>
      <w:numFmt w:val="decimal"/>
      <w:lvlText w:val="%2."/>
      <w:lvlJc w:val="left"/>
      <w:pPr>
        <w:tabs>
          <w:tab w:val="num" w:pos="2149"/>
        </w:tabs>
        <w:ind w:left="2149" w:hanging="360"/>
      </w:pPr>
      <w:rPr>
        <w:rFonts w:cs="Times New Roman"/>
        <w:i w:val="0"/>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
    <w:nsid w:val="054966FD"/>
    <w:multiLevelType w:val="multilevel"/>
    <w:tmpl w:val="D6FE7984"/>
    <w:lvl w:ilvl="0">
      <w:start w:val="1"/>
      <w:numFmt w:val="decimal"/>
      <w:lvlText w:val="%1."/>
      <w:lvlJc w:val="left"/>
      <w:pPr>
        <w:tabs>
          <w:tab w:val="num" w:pos="786"/>
        </w:tabs>
        <w:ind w:left="786" w:hanging="360"/>
      </w:pPr>
      <w:rPr>
        <w:rFonts w:cs="Times New Roman" w:hint="default"/>
      </w:rPr>
    </w:lvl>
    <w:lvl w:ilvl="1">
      <w:start w:val="12"/>
      <w:numFmt w:val="decimal"/>
      <w:isLgl/>
      <w:lvlText w:val="%1.%2."/>
      <w:lvlJc w:val="left"/>
      <w:pPr>
        <w:ind w:left="1440" w:hanging="72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3042" w:hanging="1440"/>
      </w:pPr>
      <w:rPr>
        <w:rFonts w:cs="Times New Roman" w:hint="default"/>
      </w:rPr>
    </w:lvl>
    <w:lvl w:ilvl="5">
      <w:start w:val="1"/>
      <w:numFmt w:val="decimal"/>
      <w:isLgl/>
      <w:lvlText w:val="%1.%2.%3.%4.%5.%6."/>
      <w:lvlJc w:val="left"/>
      <w:pPr>
        <w:ind w:left="3336" w:hanging="1440"/>
      </w:pPr>
      <w:rPr>
        <w:rFonts w:cs="Times New Roman" w:hint="default"/>
      </w:rPr>
    </w:lvl>
    <w:lvl w:ilvl="6">
      <w:start w:val="1"/>
      <w:numFmt w:val="decimal"/>
      <w:isLgl/>
      <w:lvlText w:val="%1.%2.%3.%4.%5.%6.%7."/>
      <w:lvlJc w:val="left"/>
      <w:pPr>
        <w:ind w:left="3990" w:hanging="1800"/>
      </w:pPr>
      <w:rPr>
        <w:rFonts w:cs="Times New Roman" w:hint="default"/>
      </w:rPr>
    </w:lvl>
    <w:lvl w:ilvl="7">
      <w:start w:val="1"/>
      <w:numFmt w:val="decimal"/>
      <w:isLgl/>
      <w:lvlText w:val="%1.%2.%3.%4.%5.%6.%7.%8."/>
      <w:lvlJc w:val="left"/>
      <w:pPr>
        <w:ind w:left="4644" w:hanging="2160"/>
      </w:pPr>
      <w:rPr>
        <w:rFonts w:cs="Times New Roman" w:hint="default"/>
      </w:rPr>
    </w:lvl>
    <w:lvl w:ilvl="8">
      <w:start w:val="1"/>
      <w:numFmt w:val="decimal"/>
      <w:isLgl/>
      <w:lvlText w:val="%1.%2.%3.%4.%5.%6.%7.%8.%9."/>
      <w:lvlJc w:val="left"/>
      <w:pPr>
        <w:ind w:left="4938" w:hanging="2160"/>
      </w:pPr>
      <w:rPr>
        <w:rFonts w:cs="Times New Roman" w:hint="default"/>
      </w:rPr>
    </w:lvl>
  </w:abstractNum>
  <w:abstractNum w:abstractNumId="3">
    <w:nsid w:val="06773F36"/>
    <w:multiLevelType w:val="multilevel"/>
    <w:tmpl w:val="95A8CD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13B31A8"/>
    <w:multiLevelType w:val="singleLevel"/>
    <w:tmpl w:val="4FE8DF20"/>
    <w:lvl w:ilvl="0">
      <w:numFmt w:val="bullet"/>
      <w:lvlText w:val="–"/>
      <w:lvlJc w:val="left"/>
      <w:pPr>
        <w:tabs>
          <w:tab w:val="num" w:pos="1080"/>
        </w:tabs>
        <w:ind w:left="1080" w:hanging="360"/>
      </w:pPr>
      <w:rPr>
        <w:rFonts w:hint="default"/>
      </w:rPr>
    </w:lvl>
  </w:abstractNum>
  <w:abstractNum w:abstractNumId="5">
    <w:nsid w:val="157675D3"/>
    <w:multiLevelType w:val="hybridMultilevel"/>
    <w:tmpl w:val="003EA7CE"/>
    <w:lvl w:ilvl="0" w:tplc="301C1D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89A0990"/>
    <w:multiLevelType w:val="hybridMultilevel"/>
    <w:tmpl w:val="2CFE8EAC"/>
    <w:lvl w:ilvl="0" w:tplc="301C1D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0D4F7E"/>
    <w:multiLevelType w:val="hybridMultilevel"/>
    <w:tmpl w:val="5FA6CA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48A7FDA"/>
    <w:multiLevelType w:val="multilevel"/>
    <w:tmpl w:val="2C0AC610"/>
    <w:lvl w:ilvl="0">
      <w:start w:val="3"/>
      <w:numFmt w:val="decimal"/>
      <w:lvlText w:val="%1."/>
      <w:lvlJc w:val="left"/>
      <w:pPr>
        <w:ind w:left="450" w:hanging="450"/>
      </w:pPr>
      <w:rPr>
        <w:rFonts w:cs="Times New Roman" w:hint="default"/>
      </w:rPr>
    </w:lvl>
    <w:lvl w:ilvl="1">
      <w:start w:val="9"/>
      <w:numFmt w:val="decimal"/>
      <w:lvlText w:val="%1.%2."/>
      <w:lvlJc w:val="left"/>
      <w:pPr>
        <w:ind w:left="1545" w:hanging="72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380" w:hanging="108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750" w:hanging="1800"/>
      </w:pPr>
      <w:rPr>
        <w:rFonts w:cs="Times New Roman" w:hint="default"/>
      </w:rPr>
    </w:lvl>
    <w:lvl w:ilvl="7">
      <w:start w:val="1"/>
      <w:numFmt w:val="decimal"/>
      <w:lvlText w:val="%1.%2.%3.%4.%5.%6.%7.%8."/>
      <w:lvlJc w:val="left"/>
      <w:pPr>
        <w:ind w:left="7575" w:hanging="1800"/>
      </w:pPr>
      <w:rPr>
        <w:rFonts w:cs="Times New Roman" w:hint="default"/>
      </w:rPr>
    </w:lvl>
    <w:lvl w:ilvl="8">
      <w:start w:val="1"/>
      <w:numFmt w:val="decimal"/>
      <w:lvlText w:val="%1.%2.%3.%4.%5.%6.%7.%8.%9."/>
      <w:lvlJc w:val="left"/>
      <w:pPr>
        <w:ind w:left="8760" w:hanging="2160"/>
      </w:pPr>
      <w:rPr>
        <w:rFonts w:cs="Times New Roman" w:hint="default"/>
      </w:rPr>
    </w:lvl>
  </w:abstractNum>
  <w:abstractNum w:abstractNumId="9">
    <w:nsid w:val="261659C3"/>
    <w:multiLevelType w:val="multilevel"/>
    <w:tmpl w:val="C7FA5B4E"/>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73C73DA"/>
    <w:multiLevelType w:val="hybridMultilevel"/>
    <w:tmpl w:val="8F7053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81A2966"/>
    <w:multiLevelType w:val="hybridMultilevel"/>
    <w:tmpl w:val="E3EC5E8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D13E6E"/>
    <w:multiLevelType w:val="multilevel"/>
    <w:tmpl w:val="D8561C6E"/>
    <w:lvl w:ilvl="0">
      <w:start w:val="1"/>
      <w:numFmt w:val="decimal"/>
      <w:lvlText w:val="%1."/>
      <w:lvlJc w:val="left"/>
      <w:pPr>
        <w:ind w:left="720" w:hanging="360"/>
      </w:pPr>
      <w:rPr>
        <w:rFonts w:cs="Times New Roman"/>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32825534"/>
    <w:multiLevelType w:val="hybridMultilevel"/>
    <w:tmpl w:val="C3C2A6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8A37754"/>
    <w:multiLevelType w:val="hybridMultilevel"/>
    <w:tmpl w:val="FD5090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D036001"/>
    <w:multiLevelType w:val="hybridMultilevel"/>
    <w:tmpl w:val="8398F5A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nsid w:val="3D1474FF"/>
    <w:multiLevelType w:val="hybridMultilevel"/>
    <w:tmpl w:val="44165F0A"/>
    <w:lvl w:ilvl="0" w:tplc="A6B4DA30">
      <w:start w:val="1"/>
      <w:numFmt w:val="decimal"/>
      <w:lvlText w:val="%1."/>
      <w:lvlJc w:val="left"/>
      <w:pPr>
        <w:ind w:left="1494" w:hanging="360"/>
      </w:pPr>
      <w:rPr>
        <w:rFonts w:cs="Times New Roman"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3E033983"/>
    <w:multiLevelType w:val="hybridMultilevel"/>
    <w:tmpl w:val="F1D04D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0E37556"/>
    <w:multiLevelType w:val="hybridMultilevel"/>
    <w:tmpl w:val="4D00879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1C30DFB"/>
    <w:multiLevelType w:val="hybridMultilevel"/>
    <w:tmpl w:val="A00EE9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2DA5FCB"/>
    <w:multiLevelType w:val="hybridMultilevel"/>
    <w:tmpl w:val="3F66B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585469D"/>
    <w:multiLevelType w:val="hybridMultilevel"/>
    <w:tmpl w:val="53D463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7EF71E2"/>
    <w:multiLevelType w:val="hybridMultilevel"/>
    <w:tmpl w:val="734EE9B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4B7B77CB"/>
    <w:multiLevelType w:val="hybridMultilevel"/>
    <w:tmpl w:val="11AEAE0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4">
    <w:nsid w:val="4E623A77"/>
    <w:multiLevelType w:val="multilevel"/>
    <w:tmpl w:val="45507FF0"/>
    <w:lvl w:ilvl="0">
      <w:start w:val="1"/>
      <w:numFmt w:val="decimal"/>
      <w:lvlText w:val="%1."/>
      <w:lvlJc w:val="left"/>
      <w:pPr>
        <w:ind w:left="675" w:hanging="675"/>
      </w:pPr>
      <w:rPr>
        <w:rFonts w:eastAsia="Times New Roman" w:cs="Times New Roman" w:hint="default"/>
      </w:rPr>
    </w:lvl>
    <w:lvl w:ilvl="1">
      <w:start w:val="3"/>
      <w:numFmt w:val="decimal"/>
      <w:lvlText w:val="%1.%2."/>
      <w:lvlJc w:val="left"/>
      <w:pPr>
        <w:ind w:left="900" w:hanging="720"/>
      </w:pPr>
      <w:rPr>
        <w:rFonts w:eastAsia="Times New Roman" w:cs="Times New Roman" w:hint="default"/>
      </w:rPr>
    </w:lvl>
    <w:lvl w:ilvl="2">
      <w:start w:val="4"/>
      <w:numFmt w:val="decimal"/>
      <w:lvlText w:val="%1.%2.%3."/>
      <w:lvlJc w:val="left"/>
      <w:pPr>
        <w:ind w:left="1080" w:hanging="720"/>
      </w:pPr>
      <w:rPr>
        <w:rFonts w:eastAsia="Times New Roman" w:cs="Times New Roman" w:hint="default"/>
      </w:rPr>
    </w:lvl>
    <w:lvl w:ilvl="3">
      <w:start w:val="1"/>
      <w:numFmt w:val="decimal"/>
      <w:lvlText w:val="%1.%2.%3.%4."/>
      <w:lvlJc w:val="left"/>
      <w:pPr>
        <w:ind w:left="1620" w:hanging="1080"/>
      </w:pPr>
      <w:rPr>
        <w:rFonts w:eastAsia="Times New Roman" w:cs="Times New Roman" w:hint="default"/>
      </w:rPr>
    </w:lvl>
    <w:lvl w:ilvl="4">
      <w:start w:val="1"/>
      <w:numFmt w:val="decimal"/>
      <w:lvlText w:val="%1.%2.%3.%4.%5."/>
      <w:lvlJc w:val="left"/>
      <w:pPr>
        <w:ind w:left="1800" w:hanging="1080"/>
      </w:pPr>
      <w:rPr>
        <w:rFonts w:eastAsia="Times New Roman" w:cs="Times New Roman" w:hint="default"/>
      </w:rPr>
    </w:lvl>
    <w:lvl w:ilvl="5">
      <w:start w:val="1"/>
      <w:numFmt w:val="decimal"/>
      <w:lvlText w:val="%1.%2.%3.%4.%5.%6."/>
      <w:lvlJc w:val="left"/>
      <w:pPr>
        <w:ind w:left="2340" w:hanging="1440"/>
      </w:pPr>
      <w:rPr>
        <w:rFonts w:eastAsia="Times New Roman" w:cs="Times New Roman" w:hint="default"/>
      </w:rPr>
    </w:lvl>
    <w:lvl w:ilvl="6">
      <w:start w:val="1"/>
      <w:numFmt w:val="decimal"/>
      <w:lvlText w:val="%1.%2.%3.%4.%5.%6.%7."/>
      <w:lvlJc w:val="left"/>
      <w:pPr>
        <w:ind w:left="2880" w:hanging="1800"/>
      </w:pPr>
      <w:rPr>
        <w:rFonts w:eastAsia="Times New Roman" w:cs="Times New Roman" w:hint="default"/>
      </w:rPr>
    </w:lvl>
    <w:lvl w:ilvl="7">
      <w:start w:val="1"/>
      <w:numFmt w:val="decimal"/>
      <w:lvlText w:val="%1.%2.%3.%4.%5.%6.%7.%8."/>
      <w:lvlJc w:val="left"/>
      <w:pPr>
        <w:ind w:left="3060" w:hanging="1800"/>
      </w:pPr>
      <w:rPr>
        <w:rFonts w:eastAsia="Times New Roman" w:cs="Times New Roman" w:hint="default"/>
      </w:rPr>
    </w:lvl>
    <w:lvl w:ilvl="8">
      <w:start w:val="1"/>
      <w:numFmt w:val="decimal"/>
      <w:lvlText w:val="%1.%2.%3.%4.%5.%6.%7.%8.%9."/>
      <w:lvlJc w:val="left"/>
      <w:pPr>
        <w:ind w:left="3600" w:hanging="2160"/>
      </w:pPr>
      <w:rPr>
        <w:rFonts w:eastAsia="Times New Roman" w:cs="Times New Roman" w:hint="default"/>
      </w:rPr>
    </w:lvl>
  </w:abstractNum>
  <w:abstractNum w:abstractNumId="25">
    <w:nsid w:val="519226F9"/>
    <w:multiLevelType w:val="hybridMultilevel"/>
    <w:tmpl w:val="3A58BFAC"/>
    <w:lvl w:ilvl="0" w:tplc="CC7C6C8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1F56526"/>
    <w:multiLevelType w:val="hybridMultilevel"/>
    <w:tmpl w:val="960E0C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29D0AD2"/>
    <w:multiLevelType w:val="hybridMultilevel"/>
    <w:tmpl w:val="7700E0AE"/>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8">
    <w:nsid w:val="530959F1"/>
    <w:multiLevelType w:val="hybridMultilevel"/>
    <w:tmpl w:val="CFB4DEDC"/>
    <w:lvl w:ilvl="0" w:tplc="2976FF64">
      <w:start w:val="1"/>
      <w:numFmt w:val="decimal"/>
      <w:lvlText w:val="%1."/>
      <w:lvlJc w:val="left"/>
      <w:pPr>
        <w:tabs>
          <w:tab w:val="num" w:pos="900"/>
        </w:tabs>
        <w:ind w:left="900" w:hanging="360"/>
      </w:pPr>
      <w:rPr>
        <w:rFonts w:cs="Times New Roman" w:hint="default"/>
        <w:sz w:val="28"/>
        <w:szCs w:val="28"/>
      </w:rPr>
    </w:lvl>
    <w:lvl w:ilvl="1" w:tplc="534AC918">
      <w:start w:val="1"/>
      <w:numFmt w:val="decimal"/>
      <w:lvlText w:val="%2."/>
      <w:lvlJc w:val="left"/>
      <w:pPr>
        <w:tabs>
          <w:tab w:val="num" w:pos="1440"/>
        </w:tabs>
        <w:ind w:left="1440" w:hanging="360"/>
      </w:pPr>
      <w:rPr>
        <w:rFonts w:cs="Times New Roman" w:hint="default"/>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3731963"/>
    <w:multiLevelType w:val="multilevel"/>
    <w:tmpl w:val="6180E808"/>
    <w:lvl w:ilvl="0">
      <w:start w:val="1"/>
      <w:numFmt w:val="decimal"/>
      <w:lvlText w:val="%1."/>
      <w:lvlJc w:val="left"/>
      <w:pPr>
        <w:ind w:left="525" w:hanging="525"/>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0">
    <w:nsid w:val="55D87BEC"/>
    <w:multiLevelType w:val="hybridMultilevel"/>
    <w:tmpl w:val="CDB40B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7B868C2"/>
    <w:multiLevelType w:val="multilevel"/>
    <w:tmpl w:val="3BF46D4C"/>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580211B8"/>
    <w:multiLevelType w:val="hybridMultilevel"/>
    <w:tmpl w:val="F40E6E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B244915"/>
    <w:multiLevelType w:val="hybridMultilevel"/>
    <w:tmpl w:val="C156858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2A7C52"/>
    <w:multiLevelType w:val="multilevel"/>
    <w:tmpl w:val="C00E7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5E2A4CD2"/>
    <w:multiLevelType w:val="multilevel"/>
    <w:tmpl w:val="C2ACBD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5EEF3067"/>
    <w:multiLevelType w:val="hybridMultilevel"/>
    <w:tmpl w:val="479EE614"/>
    <w:lvl w:ilvl="0" w:tplc="1FFC49F6">
      <w:numFmt w:val="bullet"/>
      <w:lvlText w:val="-"/>
      <w:lvlJc w:val="left"/>
      <w:pPr>
        <w:tabs>
          <w:tab w:val="num" w:pos="1494"/>
        </w:tabs>
        <w:ind w:left="149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5F57478B"/>
    <w:multiLevelType w:val="hybridMultilevel"/>
    <w:tmpl w:val="D8AE306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7ED4CAB"/>
    <w:multiLevelType w:val="hybridMultilevel"/>
    <w:tmpl w:val="280A82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8294A02"/>
    <w:multiLevelType w:val="hybridMultilevel"/>
    <w:tmpl w:val="501EFB96"/>
    <w:lvl w:ilvl="0" w:tplc="AD4816D6">
      <w:start w:val="1"/>
      <w:numFmt w:val="bullet"/>
      <w:lvlText w:val="–"/>
      <w:lvlJc w:val="left"/>
      <w:pPr>
        <w:tabs>
          <w:tab w:val="num" w:pos="1414"/>
        </w:tabs>
        <w:ind w:left="1414" w:hanging="70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0">
    <w:nsid w:val="6AE75B82"/>
    <w:multiLevelType w:val="hybridMultilevel"/>
    <w:tmpl w:val="BBEA71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05B2A73"/>
    <w:multiLevelType w:val="hybridMultilevel"/>
    <w:tmpl w:val="4DE6D7E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72F856F5"/>
    <w:multiLevelType w:val="multilevel"/>
    <w:tmpl w:val="95FA2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nsid w:val="78176187"/>
    <w:multiLevelType w:val="hybridMultilevel"/>
    <w:tmpl w:val="9F5AC012"/>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79E50D21"/>
    <w:multiLevelType w:val="multilevel"/>
    <w:tmpl w:val="D3E203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7A462A8C"/>
    <w:multiLevelType w:val="hybridMultilevel"/>
    <w:tmpl w:val="15DE56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EB81BAD"/>
    <w:multiLevelType w:val="hybridMultilevel"/>
    <w:tmpl w:val="DEBC83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EF70BB3"/>
    <w:multiLevelType w:val="hybridMultilevel"/>
    <w:tmpl w:val="F61C577C"/>
    <w:lvl w:ilvl="0" w:tplc="AC0A6F42">
      <w:start w:val="1"/>
      <w:numFmt w:val="bullet"/>
      <w:lvlText w:val="–"/>
      <w:lvlJc w:val="left"/>
      <w:pPr>
        <w:tabs>
          <w:tab w:val="num" w:pos="0"/>
        </w:tabs>
      </w:pPr>
      <w:rPr>
        <w:rFonts w:ascii="Palatino Linotype" w:hAnsi="Palatino Linotype"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9"/>
  </w:num>
  <w:num w:numId="4">
    <w:abstractNumId w:val="47"/>
  </w:num>
  <w:num w:numId="5">
    <w:abstractNumId w:val="26"/>
  </w:num>
  <w:num w:numId="6">
    <w:abstractNumId w:val="33"/>
  </w:num>
  <w:num w:numId="7">
    <w:abstractNumId w:val="27"/>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1"/>
  </w:num>
  <w:num w:numId="11">
    <w:abstractNumId w:val="12"/>
  </w:num>
  <w:num w:numId="12">
    <w:abstractNumId w:val="24"/>
  </w:num>
  <w:num w:numId="13">
    <w:abstractNumId w:val="41"/>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8"/>
  </w:num>
  <w:num w:numId="22">
    <w:abstractNumId w:val="4"/>
  </w:num>
  <w:num w:numId="23">
    <w:abstractNumId w:val="39"/>
  </w:num>
  <w:num w:numId="24">
    <w:abstractNumId w:val="25"/>
  </w:num>
  <w:num w:numId="25">
    <w:abstractNumId w:val="28"/>
  </w:num>
  <w:num w:numId="26">
    <w:abstractNumId w:val="13"/>
  </w:num>
  <w:num w:numId="27">
    <w:abstractNumId w:val="23"/>
  </w:num>
  <w:num w:numId="28">
    <w:abstractNumId w:val="15"/>
  </w:num>
  <w:num w:numId="29">
    <w:abstractNumId w:val="45"/>
  </w:num>
  <w:num w:numId="30">
    <w:abstractNumId w:val="18"/>
  </w:num>
  <w:num w:numId="31">
    <w:abstractNumId w:val="46"/>
  </w:num>
  <w:num w:numId="32">
    <w:abstractNumId w:val="38"/>
  </w:num>
  <w:num w:numId="33">
    <w:abstractNumId w:val="22"/>
  </w:num>
  <w:num w:numId="34">
    <w:abstractNumId w:val="14"/>
  </w:num>
  <w:num w:numId="35">
    <w:abstractNumId w:val="7"/>
  </w:num>
  <w:num w:numId="36">
    <w:abstractNumId w:val="37"/>
  </w:num>
  <w:num w:numId="37">
    <w:abstractNumId w:val="30"/>
  </w:num>
  <w:num w:numId="38">
    <w:abstractNumId w:val="0"/>
  </w:num>
  <w:num w:numId="39">
    <w:abstractNumId w:val="17"/>
  </w:num>
  <w:num w:numId="40">
    <w:abstractNumId w:val="1"/>
  </w:num>
  <w:num w:numId="41">
    <w:abstractNumId w:val="40"/>
  </w:num>
  <w:num w:numId="42">
    <w:abstractNumId w:val="10"/>
  </w:num>
  <w:num w:numId="43">
    <w:abstractNumId w:val="20"/>
  </w:num>
  <w:num w:numId="44">
    <w:abstractNumId w:val="19"/>
  </w:num>
  <w:num w:numId="45">
    <w:abstractNumId w:val="21"/>
  </w:num>
  <w:num w:numId="46">
    <w:abstractNumId w:val="32"/>
  </w:num>
  <w:num w:numId="47">
    <w:abstractNumId w:val="43"/>
  </w:num>
  <w:num w:numId="48">
    <w:abstractNumId w:val="1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4F7"/>
    <w:rsid w:val="00017B8C"/>
    <w:rsid w:val="00034AF0"/>
    <w:rsid w:val="0004416F"/>
    <w:rsid w:val="00050A8F"/>
    <w:rsid w:val="000530D3"/>
    <w:rsid w:val="00072C9B"/>
    <w:rsid w:val="0009116E"/>
    <w:rsid w:val="000A4467"/>
    <w:rsid w:val="000C4472"/>
    <w:rsid w:val="000D0849"/>
    <w:rsid w:val="00106313"/>
    <w:rsid w:val="00131EAE"/>
    <w:rsid w:val="00137F86"/>
    <w:rsid w:val="001625FC"/>
    <w:rsid w:val="0016315B"/>
    <w:rsid w:val="00172B40"/>
    <w:rsid w:val="001838E1"/>
    <w:rsid w:val="001969D1"/>
    <w:rsid w:val="001B00F7"/>
    <w:rsid w:val="001B0EAC"/>
    <w:rsid w:val="001C0EEB"/>
    <w:rsid w:val="001D16CA"/>
    <w:rsid w:val="001D2C88"/>
    <w:rsid w:val="001D5FFD"/>
    <w:rsid w:val="002225D6"/>
    <w:rsid w:val="002250DA"/>
    <w:rsid w:val="00261CB3"/>
    <w:rsid w:val="00264714"/>
    <w:rsid w:val="00265161"/>
    <w:rsid w:val="0027278F"/>
    <w:rsid w:val="00273058"/>
    <w:rsid w:val="002811D6"/>
    <w:rsid w:val="00283D05"/>
    <w:rsid w:val="00295171"/>
    <w:rsid w:val="002E2203"/>
    <w:rsid w:val="00305349"/>
    <w:rsid w:val="00324733"/>
    <w:rsid w:val="00325975"/>
    <w:rsid w:val="0035440A"/>
    <w:rsid w:val="003934E3"/>
    <w:rsid w:val="003975AB"/>
    <w:rsid w:val="003B5E80"/>
    <w:rsid w:val="003D3847"/>
    <w:rsid w:val="003F2CF5"/>
    <w:rsid w:val="00434A29"/>
    <w:rsid w:val="00451C22"/>
    <w:rsid w:val="004651FE"/>
    <w:rsid w:val="00486D61"/>
    <w:rsid w:val="004A3AC4"/>
    <w:rsid w:val="004C6C5F"/>
    <w:rsid w:val="004D3AEE"/>
    <w:rsid w:val="004F3600"/>
    <w:rsid w:val="004F44A9"/>
    <w:rsid w:val="00500A51"/>
    <w:rsid w:val="00503A76"/>
    <w:rsid w:val="00526B87"/>
    <w:rsid w:val="0053328D"/>
    <w:rsid w:val="0056506D"/>
    <w:rsid w:val="005650B4"/>
    <w:rsid w:val="00570145"/>
    <w:rsid w:val="0058270D"/>
    <w:rsid w:val="00594876"/>
    <w:rsid w:val="005A1EA2"/>
    <w:rsid w:val="005A5DDF"/>
    <w:rsid w:val="005B67DF"/>
    <w:rsid w:val="005C0C99"/>
    <w:rsid w:val="005C289D"/>
    <w:rsid w:val="005D5236"/>
    <w:rsid w:val="006077AA"/>
    <w:rsid w:val="00636BA8"/>
    <w:rsid w:val="00643A3F"/>
    <w:rsid w:val="0069598C"/>
    <w:rsid w:val="006C4723"/>
    <w:rsid w:val="006E2762"/>
    <w:rsid w:val="006E43B1"/>
    <w:rsid w:val="006F0A8D"/>
    <w:rsid w:val="007102F5"/>
    <w:rsid w:val="00711179"/>
    <w:rsid w:val="007543A3"/>
    <w:rsid w:val="00756082"/>
    <w:rsid w:val="00761E6B"/>
    <w:rsid w:val="00773BB9"/>
    <w:rsid w:val="00781E45"/>
    <w:rsid w:val="00791B63"/>
    <w:rsid w:val="007920A4"/>
    <w:rsid w:val="00792741"/>
    <w:rsid w:val="007E22D3"/>
    <w:rsid w:val="00817721"/>
    <w:rsid w:val="00861100"/>
    <w:rsid w:val="008870D6"/>
    <w:rsid w:val="008A7EC4"/>
    <w:rsid w:val="008B2729"/>
    <w:rsid w:val="008B50F1"/>
    <w:rsid w:val="008C1C65"/>
    <w:rsid w:val="008D4829"/>
    <w:rsid w:val="008E39F9"/>
    <w:rsid w:val="008E4A2B"/>
    <w:rsid w:val="009032E3"/>
    <w:rsid w:val="009405A8"/>
    <w:rsid w:val="0096166E"/>
    <w:rsid w:val="00984470"/>
    <w:rsid w:val="009953DB"/>
    <w:rsid w:val="009959D7"/>
    <w:rsid w:val="009A1A22"/>
    <w:rsid w:val="009C67FA"/>
    <w:rsid w:val="009C7DCA"/>
    <w:rsid w:val="009F350A"/>
    <w:rsid w:val="00A23530"/>
    <w:rsid w:val="00A268DA"/>
    <w:rsid w:val="00A9799D"/>
    <w:rsid w:val="00AA255A"/>
    <w:rsid w:val="00AB1993"/>
    <w:rsid w:val="00AF3DF3"/>
    <w:rsid w:val="00AF6330"/>
    <w:rsid w:val="00B02451"/>
    <w:rsid w:val="00B533D8"/>
    <w:rsid w:val="00B66B2A"/>
    <w:rsid w:val="00B74BD1"/>
    <w:rsid w:val="00B84D1E"/>
    <w:rsid w:val="00BA01BD"/>
    <w:rsid w:val="00BA6FD5"/>
    <w:rsid w:val="00BC570D"/>
    <w:rsid w:val="00BD5785"/>
    <w:rsid w:val="00BE58AD"/>
    <w:rsid w:val="00C15A7E"/>
    <w:rsid w:val="00C16DFE"/>
    <w:rsid w:val="00C17D49"/>
    <w:rsid w:val="00C24B49"/>
    <w:rsid w:val="00C26D1A"/>
    <w:rsid w:val="00C30459"/>
    <w:rsid w:val="00C42A8B"/>
    <w:rsid w:val="00C45408"/>
    <w:rsid w:val="00C94ADE"/>
    <w:rsid w:val="00C94B29"/>
    <w:rsid w:val="00CB2CC9"/>
    <w:rsid w:val="00CC3CA6"/>
    <w:rsid w:val="00CC3D02"/>
    <w:rsid w:val="00CD6773"/>
    <w:rsid w:val="00CE04F7"/>
    <w:rsid w:val="00CE56A5"/>
    <w:rsid w:val="00D44D6F"/>
    <w:rsid w:val="00D70E76"/>
    <w:rsid w:val="00D70FB4"/>
    <w:rsid w:val="00D724EC"/>
    <w:rsid w:val="00D855E9"/>
    <w:rsid w:val="00D85F1D"/>
    <w:rsid w:val="00DB2A26"/>
    <w:rsid w:val="00DC59EF"/>
    <w:rsid w:val="00DD2BFC"/>
    <w:rsid w:val="00DF2A39"/>
    <w:rsid w:val="00DF5A8D"/>
    <w:rsid w:val="00E07091"/>
    <w:rsid w:val="00E414C8"/>
    <w:rsid w:val="00E4399C"/>
    <w:rsid w:val="00E53A5D"/>
    <w:rsid w:val="00E55B07"/>
    <w:rsid w:val="00E70BC8"/>
    <w:rsid w:val="00E94D3F"/>
    <w:rsid w:val="00EA1FE4"/>
    <w:rsid w:val="00EA6FDF"/>
    <w:rsid w:val="00EE2304"/>
    <w:rsid w:val="00EE3348"/>
    <w:rsid w:val="00EF4456"/>
    <w:rsid w:val="00F0683A"/>
    <w:rsid w:val="00F078AC"/>
    <w:rsid w:val="00F21613"/>
    <w:rsid w:val="00F325F2"/>
    <w:rsid w:val="00F4246D"/>
    <w:rsid w:val="00F42913"/>
    <w:rsid w:val="00F54A0A"/>
    <w:rsid w:val="00F71A9E"/>
    <w:rsid w:val="00FA4A1A"/>
    <w:rsid w:val="00FA59F9"/>
    <w:rsid w:val="00FC2146"/>
    <w:rsid w:val="00FD729D"/>
    <w:rsid w:val="00FF4E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00F7"/>
    <w:rPr>
      <w:rFonts w:ascii="Times New Roman" w:eastAsia="Times New Roman" w:hAnsi="Times New Roman"/>
      <w:sz w:val="28"/>
      <w:szCs w:val="20"/>
      <w:lang w:val="uk-UA" w:eastAsia="ru-RU"/>
    </w:rPr>
  </w:style>
  <w:style w:type="paragraph" w:styleId="1">
    <w:name w:val="heading 1"/>
    <w:basedOn w:val="a"/>
    <w:next w:val="a"/>
    <w:link w:val="10"/>
    <w:uiPriority w:val="99"/>
    <w:qFormat/>
    <w:rsid w:val="001B00F7"/>
    <w:pPr>
      <w:keepNext/>
      <w:jc w:val="center"/>
      <w:outlineLvl w:val="0"/>
    </w:pPr>
  </w:style>
  <w:style w:type="paragraph" w:styleId="2">
    <w:name w:val="heading 2"/>
    <w:basedOn w:val="a"/>
    <w:next w:val="a"/>
    <w:link w:val="20"/>
    <w:uiPriority w:val="99"/>
    <w:qFormat/>
    <w:rsid w:val="00283D05"/>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D44D6F"/>
    <w:pPr>
      <w:keepNext/>
      <w:spacing w:before="240" w:after="60"/>
      <w:outlineLvl w:val="2"/>
    </w:pPr>
    <w:rPr>
      <w:rFonts w:ascii="Cambria" w:hAnsi="Cambria"/>
      <w:b/>
      <w:bCs/>
      <w:sz w:val="26"/>
      <w:szCs w:val="26"/>
      <w:lang w:val="ru-RU"/>
    </w:rPr>
  </w:style>
  <w:style w:type="paragraph" w:styleId="4">
    <w:name w:val="heading 4"/>
    <w:basedOn w:val="a"/>
    <w:next w:val="a"/>
    <w:link w:val="40"/>
    <w:uiPriority w:val="99"/>
    <w:qFormat/>
    <w:rsid w:val="00D855E9"/>
    <w:pPr>
      <w:keepNext/>
      <w:spacing w:before="240" w:after="60"/>
      <w:outlineLvl w:val="3"/>
    </w:pPr>
    <w:rPr>
      <w:b/>
      <w:bCs/>
      <w:szCs w:val="28"/>
    </w:rPr>
  </w:style>
  <w:style w:type="paragraph" w:styleId="7">
    <w:name w:val="heading 7"/>
    <w:basedOn w:val="a"/>
    <w:next w:val="a"/>
    <w:link w:val="70"/>
    <w:uiPriority w:val="99"/>
    <w:qFormat/>
    <w:rsid w:val="00A23530"/>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00F7"/>
    <w:rPr>
      <w:rFonts w:ascii="Times New Roman" w:hAnsi="Times New Roman" w:cs="Times New Roman"/>
      <w:sz w:val="20"/>
      <w:szCs w:val="20"/>
      <w:lang w:val="uk-UA" w:eastAsia="ru-RU"/>
    </w:rPr>
  </w:style>
  <w:style w:type="character" w:customStyle="1" w:styleId="20">
    <w:name w:val="Заголовок 2 Знак"/>
    <w:basedOn w:val="a0"/>
    <w:link w:val="2"/>
    <w:uiPriority w:val="99"/>
    <w:locked/>
    <w:rsid w:val="00283D05"/>
    <w:rPr>
      <w:rFonts w:ascii="Arial" w:hAnsi="Arial" w:cs="Arial"/>
      <w:b/>
      <w:bCs/>
      <w:i/>
      <w:iCs/>
      <w:sz w:val="28"/>
      <w:szCs w:val="28"/>
      <w:lang w:val="uk-UA" w:eastAsia="ru-RU"/>
    </w:rPr>
  </w:style>
  <w:style w:type="character" w:customStyle="1" w:styleId="30">
    <w:name w:val="Заголовок 3 Знак"/>
    <w:basedOn w:val="a0"/>
    <w:link w:val="3"/>
    <w:uiPriority w:val="99"/>
    <w:locked/>
    <w:rsid w:val="00D44D6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D855E9"/>
    <w:rPr>
      <w:rFonts w:ascii="Times New Roman" w:hAnsi="Times New Roman" w:cs="Times New Roman"/>
      <w:b/>
      <w:bCs/>
      <w:sz w:val="28"/>
      <w:szCs w:val="28"/>
      <w:lang w:eastAsia="ru-RU"/>
    </w:rPr>
  </w:style>
  <w:style w:type="character" w:customStyle="1" w:styleId="70">
    <w:name w:val="Заголовок 7 Знак"/>
    <w:basedOn w:val="a0"/>
    <w:link w:val="7"/>
    <w:uiPriority w:val="99"/>
    <w:locked/>
    <w:rsid w:val="00A23530"/>
    <w:rPr>
      <w:rFonts w:ascii="Calibri" w:hAnsi="Calibri" w:cs="Times New Roman"/>
      <w:sz w:val="24"/>
      <w:szCs w:val="24"/>
      <w:lang w:eastAsia="ru-RU"/>
    </w:rPr>
  </w:style>
  <w:style w:type="paragraph" w:styleId="a3">
    <w:name w:val="Subtitle"/>
    <w:basedOn w:val="a"/>
    <w:link w:val="a4"/>
    <w:uiPriority w:val="99"/>
    <w:qFormat/>
    <w:rsid w:val="001B00F7"/>
    <w:pPr>
      <w:jc w:val="center"/>
    </w:pPr>
    <w:rPr>
      <w:b/>
    </w:rPr>
  </w:style>
  <w:style w:type="character" w:customStyle="1" w:styleId="a4">
    <w:name w:val="Подзаголовок Знак"/>
    <w:basedOn w:val="a0"/>
    <w:link w:val="a3"/>
    <w:uiPriority w:val="99"/>
    <w:locked/>
    <w:rsid w:val="001B00F7"/>
    <w:rPr>
      <w:rFonts w:ascii="Times New Roman" w:hAnsi="Times New Roman" w:cs="Times New Roman"/>
      <w:b/>
      <w:sz w:val="20"/>
      <w:szCs w:val="20"/>
      <w:lang w:val="uk-UA" w:eastAsia="ru-RU"/>
    </w:rPr>
  </w:style>
  <w:style w:type="paragraph" w:styleId="a5">
    <w:name w:val="Balloon Text"/>
    <w:basedOn w:val="a"/>
    <w:link w:val="a6"/>
    <w:uiPriority w:val="99"/>
    <w:semiHidden/>
    <w:rsid w:val="001B00F7"/>
    <w:rPr>
      <w:rFonts w:ascii="Tahoma" w:hAnsi="Tahoma" w:cs="Tahoma"/>
      <w:sz w:val="16"/>
      <w:szCs w:val="16"/>
    </w:rPr>
  </w:style>
  <w:style w:type="character" w:customStyle="1" w:styleId="a6">
    <w:name w:val="Текст выноски Знак"/>
    <w:basedOn w:val="a0"/>
    <w:link w:val="a5"/>
    <w:uiPriority w:val="99"/>
    <w:semiHidden/>
    <w:locked/>
    <w:rsid w:val="001B00F7"/>
    <w:rPr>
      <w:rFonts w:ascii="Tahoma" w:hAnsi="Tahoma" w:cs="Tahoma"/>
      <w:sz w:val="16"/>
      <w:szCs w:val="16"/>
      <w:lang w:eastAsia="ru-RU"/>
    </w:rPr>
  </w:style>
  <w:style w:type="paragraph" w:styleId="a7">
    <w:name w:val="Title"/>
    <w:basedOn w:val="a"/>
    <w:link w:val="a8"/>
    <w:uiPriority w:val="99"/>
    <w:qFormat/>
    <w:rsid w:val="00D855E9"/>
    <w:pPr>
      <w:jc w:val="center"/>
    </w:pPr>
    <w:rPr>
      <w:b/>
      <w:lang w:val="en-US"/>
    </w:rPr>
  </w:style>
  <w:style w:type="character" w:customStyle="1" w:styleId="a8">
    <w:name w:val="Название Знак"/>
    <w:basedOn w:val="a0"/>
    <w:link w:val="a7"/>
    <w:uiPriority w:val="99"/>
    <w:locked/>
    <w:rsid w:val="00D855E9"/>
    <w:rPr>
      <w:rFonts w:ascii="Times New Roman" w:hAnsi="Times New Roman" w:cs="Times New Roman"/>
      <w:b/>
      <w:sz w:val="20"/>
      <w:szCs w:val="20"/>
      <w:lang w:val="en-US" w:eastAsia="ru-RU"/>
    </w:rPr>
  </w:style>
  <w:style w:type="paragraph" w:styleId="a9">
    <w:name w:val="Body Text"/>
    <w:basedOn w:val="a"/>
    <w:link w:val="aa"/>
    <w:uiPriority w:val="99"/>
    <w:rsid w:val="00D855E9"/>
    <w:pPr>
      <w:jc w:val="center"/>
    </w:pPr>
    <w:rPr>
      <w:b/>
      <w:szCs w:val="24"/>
    </w:rPr>
  </w:style>
  <w:style w:type="character" w:customStyle="1" w:styleId="aa">
    <w:name w:val="Основной текст Знак"/>
    <w:basedOn w:val="a0"/>
    <w:link w:val="a9"/>
    <w:uiPriority w:val="99"/>
    <w:locked/>
    <w:rsid w:val="00D855E9"/>
    <w:rPr>
      <w:rFonts w:ascii="Times New Roman" w:hAnsi="Times New Roman" w:cs="Times New Roman"/>
      <w:b/>
      <w:sz w:val="24"/>
      <w:szCs w:val="24"/>
      <w:lang w:val="uk-UA" w:eastAsia="ru-RU"/>
    </w:rPr>
  </w:style>
  <w:style w:type="paragraph" w:customStyle="1" w:styleId="11">
    <w:name w:val="Обычный1"/>
    <w:uiPriority w:val="99"/>
    <w:rsid w:val="00D855E9"/>
    <w:pPr>
      <w:widowControl w:val="0"/>
      <w:spacing w:line="300" w:lineRule="auto"/>
      <w:ind w:firstLine="567"/>
      <w:jc w:val="both"/>
    </w:pPr>
    <w:rPr>
      <w:rFonts w:ascii="Times New Roman" w:eastAsia="Times New Roman" w:hAnsi="Times New Roman"/>
      <w:sz w:val="28"/>
      <w:szCs w:val="20"/>
      <w:lang w:val="uk-UA" w:eastAsia="ru-RU"/>
    </w:rPr>
  </w:style>
  <w:style w:type="paragraph" w:styleId="ab">
    <w:name w:val="List Paragraph"/>
    <w:basedOn w:val="a"/>
    <w:uiPriority w:val="99"/>
    <w:qFormat/>
    <w:rsid w:val="00E4399C"/>
    <w:pPr>
      <w:ind w:left="720"/>
      <w:contextualSpacing/>
    </w:pPr>
  </w:style>
  <w:style w:type="paragraph" w:styleId="ac">
    <w:name w:val="header"/>
    <w:basedOn w:val="a"/>
    <w:link w:val="ad"/>
    <w:uiPriority w:val="99"/>
    <w:rsid w:val="00E53A5D"/>
    <w:pPr>
      <w:tabs>
        <w:tab w:val="center" w:pos="4677"/>
        <w:tab w:val="right" w:pos="9355"/>
      </w:tabs>
    </w:pPr>
    <w:rPr>
      <w:bCs/>
      <w:sz w:val="24"/>
      <w:szCs w:val="24"/>
    </w:rPr>
  </w:style>
  <w:style w:type="character" w:customStyle="1" w:styleId="ad">
    <w:name w:val="Верхний колонтитул Знак"/>
    <w:basedOn w:val="a0"/>
    <w:link w:val="ac"/>
    <w:uiPriority w:val="99"/>
    <w:locked/>
    <w:rsid w:val="00E53A5D"/>
    <w:rPr>
      <w:rFonts w:ascii="Times New Roman" w:hAnsi="Times New Roman" w:cs="Times New Roman"/>
      <w:bCs/>
      <w:sz w:val="24"/>
      <w:szCs w:val="24"/>
      <w:lang w:val="uk-UA" w:eastAsia="ru-RU"/>
    </w:rPr>
  </w:style>
  <w:style w:type="paragraph" w:customStyle="1" w:styleId="21">
    <w:name w:val="Основной текст 21"/>
    <w:basedOn w:val="a"/>
    <w:uiPriority w:val="99"/>
    <w:rsid w:val="009A1A22"/>
    <w:pPr>
      <w:widowControl w:val="0"/>
      <w:spacing w:line="360" w:lineRule="auto"/>
      <w:ind w:right="320"/>
      <w:jc w:val="center"/>
    </w:pPr>
    <w:rPr>
      <w:b/>
    </w:rPr>
  </w:style>
  <w:style w:type="paragraph" w:customStyle="1" w:styleId="Style3">
    <w:name w:val="Style3"/>
    <w:basedOn w:val="a"/>
    <w:uiPriority w:val="99"/>
    <w:rsid w:val="009A1A22"/>
    <w:pPr>
      <w:widowControl w:val="0"/>
      <w:suppressAutoHyphens/>
      <w:autoSpaceDE w:val="0"/>
      <w:spacing w:line="260" w:lineRule="exact"/>
      <w:jc w:val="right"/>
    </w:pPr>
    <w:rPr>
      <w:rFonts w:ascii="Arial" w:hAnsi="Arial" w:cs="Calibri"/>
      <w:sz w:val="24"/>
      <w:szCs w:val="24"/>
      <w:lang w:eastAsia="ar-SA"/>
    </w:rPr>
  </w:style>
  <w:style w:type="character" w:customStyle="1" w:styleId="FontStyle27">
    <w:name w:val="Font Style27"/>
    <w:uiPriority w:val="99"/>
    <w:rsid w:val="009A1A22"/>
    <w:rPr>
      <w:rFonts w:ascii="Times New Roman" w:hAnsi="Times New Roman"/>
      <w:sz w:val="16"/>
    </w:rPr>
  </w:style>
  <w:style w:type="paragraph" w:customStyle="1" w:styleId="Style15">
    <w:name w:val="Style15"/>
    <w:basedOn w:val="a"/>
    <w:uiPriority w:val="99"/>
    <w:rsid w:val="001D16CA"/>
    <w:pPr>
      <w:widowControl w:val="0"/>
      <w:autoSpaceDE w:val="0"/>
      <w:autoSpaceDN w:val="0"/>
      <w:adjustRightInd w:val="0"/>
      <w:spacing w:line="197" w:lineRule="exact"/>
    </w:pPr>
    <w:rPr>
      <w:sz w:val="24"/>
      <w:szCs w:val="24"/>
    </w:rPr>
  </w:style>
  <w:style w:type="paragraph" w:styleId="ae">
    <w:name w:val="Body Text Indent"/>
    <w:basedOn w:val="a"/>
    <w:link w:val="af"/>
    <w:uiPriority w:val="99"/>
    <w:rsid w:val="00594876"/>
    <w:pPr>
      <w:spacing w:after="120"/>
      <w:ind w:left="283"/>
    </w:pPr>
  </w:style>
  <w:style w:type="character" w:customStyle="1" w:styleId="af">
    <w:name w:val="Основной текст с отступом Знак"/>
    <w:basedOn w:val="a0"/>
    <w:link w:val="ae"/>
    <w:uiPriority w:val="99"/>
    <w:locked/>
    <w:rsid w:val="00594876"/>
    <w:rPr>
      <w:rFonts w:ascii="Times New Roman" w:hAnsi="Times New Roman" w:cs="Times New Roman"/>
      <w:sz w:val="20"/>
      <w:szCs w:val="20"/>
      <w:lang w:val="uk-UA" w:eastAsia="ru-RU"/>
    </w:rPr>
  </w:style>
  <w:style w:type="paragraph" w:customStyle="1" w:styleId="-">
    <w:name w:val="Книга - титул"/>
    <w:uiPriority w:val="99"/>
    <w:rsid w:val="00594876"/>
    <w:pPr>
      <w:widowControl w:val="0"/>
      <w:jc w:val="center"/>
      <w:outlineLvl w:val="0"/>
    </w:pPr>
    <w:rPr>
      <w:rFonts w:ascii="Times New Roman" w:eastAsia="Times New Roman" w:hAnsi="Times New Roman"/>
      <w:b/>
      <w:sz w:val="36"/>
      <w:szCs w:val="20"/>
      <w:lang w:val="uk-UA" w:eastAsia="ru-RU"/>
    </w:rPr>
  </w:style>
  <w:style w:type="paragraph" w:styleId="af0">
    <w:name w:val="Plain Text"/>
    <w:basedOn w:val="a"/>
    <w:link w:val="af1"/>
    <w:uiPriority w:val="99"/>
    <w:rsid w:val="00A23530"/>
    <w:rPr>
      <w:rFonts w:ascii="Courier New" w:hAnsi="Courier New" w:cs="Courier New"/>
      <w:sz w:val="20"/>
    </w:rPr>
  </w:style>
  <w:style w:type="character" w:customStyle="1" w:styleId="af1">
    <w:name w:val="Текст Знак"/>
    <w:basedOn w:val="a0"/>
    <w:link w:val="af0"/>
    <w:uiPriority w:val="99"/>
    <w:locked/>
    <w:rsid w:val="00A23530"/>
    <w:rPr>
      <w:rFonts w:ascii="Courier New" w:hAnsi="Courier New" w:cs="Courier New"/>
      <w:sz w:val="20"/>
      <w:szCs w:val="20"/>
      <w:lang w:val="uk-UA" w:eastAsia="ru-RU"/>
    </w:rPr>
  </w:style>
  <w:style w:type="paragraph" w:styleId="af2">
    <w:name w:val="Normal (Web)"/>
    <w:basedOn w:val="a"/>
    <w:link w:val="af3"/>
    <w:uiPriority w:val="99"/>
    <w:rsid w:val="00817721"/>
    <w:pPr>
      <w:spacing w:before="100" w:beforeAutospacing="1" w:after="100" w:afterAutospacing="1"/>
    </w:pPr>
    <w:rPr>
      <w:sz w:val="24"/>
      <w:szCs w:val="24"/>
      <w:lang w:val="ru-RU"/>
    </w:rPr>
  </w:style>
  <w:style w:type="character" w:styleId="af4">
    <w:name w:val="Hyperlink"/>
    <w:basedOn w:val="a0"/>
    <w:uiPriority w:val="99"/>
    <w:rsid w:val="0096166E"/>
    <w:rPr>
      <w:rFonts w:cs="Times New Roman"/>
      <w:color w:val="0000FF"/>
      <w:u w:val="single"/>
    </w:rPr>
  </w:style>
  <w:style w:type="paragraph" w:customStyle="1" w:styleId="FR2">
    <w:name w:val="FR2"/>
    <w:uiPriority w:val="99"/>
    <w:rsid w:val="00283D05"/>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customStyle="1" w:styleId="-0">
    <w:name w:val="Книга - обычный"/>
    <w:uiPriority w:val="99"/>
    <w:rsid w:val="008C1C65"/>
    <w:pPr>
      <w:ind w:firstLine="720"/>
      <w:jc w:val="both"/>
    </w:pPr>
    <w:rPr>
      <w:rFonts w:ascii="Times New Roman" w:eastAsia="Times New Roman" w:hAnsi="Times New Roman"/>
      <w:sz w:val="34"/>
      <w:szCs w:val="20"/>
      <w:lang w:val="uk-UA" w:eastAsia="ru-RU"/>
    </w:rPr>
  </w:style>
  <w:style w:type="paragraph" w:styleId="HTML">
    <w:name w:val="HTML Preformatted"/>
    <w:basedOn w:val="a"/>
    <w:link w:val="HTML0"/>
    <w:uiPriority w:val="99"/>
    <w:rsid w:val="008C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locked/>
    <w:rsid w:val="008C1C65"/>
    <w:rPr>
      <w:rFonts w:ascii="Courier New" w:hAnsi="Courier New" w:cs="Courier New"/>
      <w:color w:val="000000"/>
      <w:sz w:val="21"/>
      <w:szCs w:val="21"/>
      <w:lang w:val="uk-UA" w:eastAsia="ru-RU"/>
    </w:rPr>
  </w:style>
  <w:style w:type="character" w:styleId="af5">
    <w:name w:val="FollowedHyperlink"/>
    <w:basedOn w:val="a0"/>
    <w:uiPriority w:val="99"/>
    <w:semiHidden/>
    <w:rsid w:val="00F4246D"/>
    <w:rPr>
      <w:rFonts w:cs="Times New Roman"/>
      <w:color w:val="800080"/>
      <w:u w:val="single"/>
    </w:rPr>
  </w:style>
  <w:style w:type="paragraph" w:styleId="22">
    <w:name w:val="Body Text Indent 2"/>
    <w:basedOn w:val="a"/>
    <w:link w:val="23"/>
    <w:uiPriority w:val="99"/>
    <w:semiHidden/>
    <w:rsid w:val="00305349"/>
    <w:pPr>
      <w:spacing w:after="120" w:line="480" w:lineRule="auto"/>
      <w:ind w:left="283"/>
    </w:pPr>
  </w:style>
  <w:style w:type="character" w:customStyle="1" w:styleId="23">
    <w:name w:val="Основной текст с отступом 2 Знак"/>
    <w:basedOn w:val="a0"/>
    <w:link w:val="22"/>
    <w:uiPriority w:val="99"/>
    <w:semiHidden/>
    <w:locked/>
    <w:rsid w:val="00305349"/>
    <w:rPr>
      <w:rFonts w:ascii="Times New Roman" w:hAnsi="Times New Roman" w:cs="Times New Roman"/>
      <w:sz w:val="20"/>
      <w:szCs w:val="20"/>
      <w:lang w:val="uk-UA" w:eastAsia="ru-RU"/>
    </w:rPr>
  </w:style>
  <w:style w:type="character" w:customStyle="1" w:styleId="FontStyle28">
    <w:name w:val="Font Style28"/>
    <w:uiPriority w:val="99"/>
    <w:rsid w:val="00305349"/>
    <w:rPr>
      <w:rFonts w:ascii="Times New Roman" w:hAnsi="Times New Roman"/>
      <w:sz w:val="16"/>
    </w:rPr>
  </w:style>
  <w:style w:type="character" w:styleId="HTML1">
    <w:name w:val="HTML Cite"/>
    <w:basedOn w:val="a0"/>
    <w:uiPriority w:val="99"/>
    <w:rsid w:val="004A3AC4"/>
    <w:rPr>
      <w:rFonts w:cs="Times New Roman"/>
      <w:i/>
    </w:rPr>
  </w:style>
  <w:style w:type="paragraph" w:styleId="af6">
    <w:name w:val="footer"/>
    <w:basedOn w:val="a"/>
    <w:link w:val="af7"/>
    <w:uiPriority w:val="99"/>
    <w:rsid w:val="00172B40"/>
    <w:pPr>
      <w:tabs>
        <w:tab w:val="center" w:pos="4677"/>
        <w:tab w:val="right" w:pos="9355"/>
      </w:tabs>
    </w:pPr>
  </w:style>
  <w:style w:type="character" w:customStyle="1" w:styleId="af7">
    <w:name w:val="Нижний колонтитул Знак"/>
    <w:basedOn w:val="a0"/>
    <w:link w:val="af6"/>
    <w:uiPriority w:val="99"/>
    <w:locked/>
    <w:rsid w:val="00172B40"/>
    <w:rPr>
      <w:rFonts w:ascii="Times New Roman" w:hAnsi="Times New Roman" w:cs="Times New Roman"/>
      <w:sz w:val="20"/>
      <w:szCs w:val="20"/>
      <w:lang w:val="uk-UA" w:eastAsia="ru-RU"/>
    </w:rPr>
  </w:style>
  <w:style w:type="paragraph" w:customStyle="1" w:styleId="rvps17">
    <w:name w:val="rvps17"/>
    <w:basedOn w:val="a"/>
    <w:uiPriority w:val="99"/>
    <w:rsid w:val="00D70E76"/>
    <w:pPr>
      <w:spacing w:before="100" w:beforeAutospacing="1" w:after="100" w:afterAutospacing="1"/>
    </w:pPr>
    <w:rPr>
      <w:sz w:val="24"/>
      <w:szCs w:val="24"/>
      <w:lang w:val="ru-RU"/>
    </w:rPr>
  </w:style>
  <w:style w:type="character" w:customStyle="1" w:styleId="rvts23">
    <w:name w:val="rvts23"/>
    <w:basedOn w:val="a0"/>
    <w:uiPriority w:val="99"/>
    <w:rsid w:val="00D70E76"/>
    <w:rPr>
      <w:rFonts w:cs="Times New Roman"/>
    </w:rPr>
  </w:style>
  <w:style w:type="character" w:customStyle="1" w:styleId="apple-converted-space">
    <w:name w:val="apple-converted-space"/>
    <w:basedOn w:val="a0"/>
    <w:uiPriority w:val="99"/>
    <w:rsid w:val="00D70E76"/>
    <w:rPr>
      <w:rFonts w:cs="Times New Roman"/>
    </w:rPr>
  </w:style>
  <w:style w:type="character" w:customStyle="1" w:styleId="rvts64">
    <w:name w:val="rvts64"/>
    <w:basedOn w:val="a0"/>
    <w:uiPriority w:val="99"/>
    <w:rsid w:val="00D70E76"/>
    <w:rPr>
      <w:rFonts w:cs="Times New Roman"/>
    </w:rPr>
  </w:style>
  <w:style w:type="paragraph" w:customStyle="1" w:styleId="rvps7">
    <w:name w:val="rvps7"/>
    <w:basedOn w:val="a"/>
    <w:uiPriority w:val="99"/>
    <w:rsid w:val="00D70E76"/>
    <w:pPr>
      <w:spacing w:before="100" w:beforeAutospacing="1" w:after="100" w:afterAutospacing="1"/>
    </w:pPr>
    <w:rPr>
      <w:sz w:val="24"/>
      <w:szCs w:val="24"/>
      <w:lang w:val="ru-RU"/>
    </w:rPr>
  </w:style>
  <w:style w:type="character" w:customStyle="1" w:styleId="rvts9">
    <w:name w:val="rvts9"/>
    <w:basedOn w:val="a0"/>
    <w:uiPriority w:val="99"/>
    <w:rsid w:val="00D70E76"/>
    <w:rPr>
      <w:rFonts w:cs="Times New Roman"/>
    </w:rPr>
  </w:style>
  <w:style w:type="paragraph" w:customStyle="1" w:styleId="rvps6">
    <w:name w:val="rvps6"/>
    <w:basedOn w:val="a"/>
    <w:uiPriority w:val="99"/>
    <w:rsid w:val="00D70E76"/>
    <w:pPr>
      <w:spacing w:before="100" w:beforeAutospacing="1" w:after="100" w:afterAutospacing="1"/>
    </w:pPr>
    <w:rPr>
      <w:sz w:val="24"/>
      <w:szCs w:val="24"/>
      <w:lang w:val="ru-RU"/>
    </w:rPr>
  </w:style>
  <w:style w:type="paragraph" w:customStyle="1" w:styleId="Default">
    <w:name w:val="Default"/>
    <w:uiPriority w:val="99"/>
    <w:rsid w:val="005D5236"/>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af3">
    <w:name w:val="Обычный (веб) Знак"/>
    <w:basedOn w:val="a0"/>
    <w:link w:val="af2"/>
    <w:uiPriority w:val="99"/>
    <w:locked/>
    <w:rsid w:val="005D5236"/>
    <w:rPr>
      <w:rFonts w:ascii="Times New Roman" w:hAnsi="Times New Roman" w:cs="Times New Roman"/>
      <w:sz w:val="24"/>
      <w:szCs w:val="24"/>
      <w:lang w:eastAsia="ru-RU"/>
    </w:rPr>
  </w:style>
  <w:style w:type="paragraph" w:customStyle="1" w:styleId="12">
    <w:name w:val="Абзац списка1"/>
    <w:basedOn w:val="a"/>
    <w:uiPriority w:val="99"/>
    <w:rsid w:val="00984470"/>
    <w:pPr>
      <w:spacing w:line="360" w:lineRule="auto"/>
      <w:ind w:left="708"/>
      <w:jc w:val="both"/>
    </w:pPr>
    <w:rPr>
      <w:szCs w:val="24"/>
    </w:rPr>
  </w:style>
  <w:style w:type="paragraph" w:customStyle="1" w:styleId="listparagraphcxspmiddle">
    <w:name w:val="listparagraphcxspmiddle"/>
    <w:basedOn w:val="a"/>
    <w:uiPriority w:val="99"/>
    <w:rsid w:val="00050A8F"/>
    <w:pPr>
      <w:spacing w:before="100" w:beforeAutospacing="1" w:after="100" w:afterAutospacing="1"/>
    </w:pPr>
    <w:rPr>
      <w:sz w:val="24"/>
      <w:szCs w:val="24"/>
      <w:lang w:val="ru-RU"/>
    </w:rPr>
  </w:style>
  <w:style w:type="paragraph" w:customStyle="1" w:styleId="msonormalcxspmiddle">
    <w:name w:val="msonormalcxspmiddle"/>
    <w:basedOn w:val="a"/>
    <w:uiPriority w:val="99"/>
    <w:rsid w:val="00050A8F"/>
    <w:pPr>
      <w:spacing w:before="100" w:beforeAutospacing="1" w:after="100" w:afterAutospacing="1"/>
    </w:pPr>
    <w:rPr>
      <w:sz w:val="24"/>
      <w:szCs w:val="24"/>
      <w:lang w:val="ru-RU"/>
    </w:rPr>
  </w:style>
  <w:style w:type="character" w:customStyle="1" w:styleId="rvts0">
    <w:name w:val="rvts0"/>
    <w:basedOn w:val="a0"/>
    <w:uiPriority w:val="99"/>
    <w:rsid w:val="00F42913"/>
    <w:rPr>
      <w:rFonts w:cs="Times New Roman"/>
    </w:rPr>
  </w:style>
  <w:style w:type="character" w:customStyle="1" w:styleId="reference-text">
    <w:name w:val="reference-text"/>
    <w:basedOn w:val="a0"/>
    <w:uiPriority w:val="99"/>
    <w:rsid w:val="00F42913"/>
    <w:rPr>
      <w:rFonts w:cs="Times New Roman"/>
    </w:rPr>
  </w:style>
  <w:style w:type="character" w:customStyle="1" w:styleId="err">
    <w:name w:val="err"/>
    <w:basedOn w:val="a0"/>
    <w:uiPriority w:val="99"/>
    <w:rsid w:val="00F42913"/>
    <w:rPr>
      <w:rFonts w:cs="Times New Roman"/>
    </w:rPr>
  </w:style>
  <w:style w:type="character" w:customStyle="1" w:styleId="rvts44">
    <w:name w:val="rvts44"/>
    <w:basedOn w:val="a0"/>
    <w:uiPriority w:val="99"/>
    <w:rsid w:val="00F42913"/>
    <w:rPr>
      <w:rFonts w:cs="Times New Roman"/>
    </w:rPr>
  </w:style>
  <w:style w:type="paragraph" w:customStyle="1" w:styleId="24">
    <w:name w:val="Абзац списка2"/>
    <w:basedOn w:val="a"/>
    <w:uiPriority w:val="99"/>
    <w:rsid w:val="0035440A"/>
    <w:pPr>
      <w:spacing w:line="360" w:lineRule="auto"/>
      <w:ind w:left="708"/>
      <w:jc w:val="both"/>
    </w:pPr>
    <w:rPr>
      <w:szCs w:val="24"/>
    </w:rPr>
  </w:style>
</w:styles>
</file>

<file path=word/webSettings.xml><?xml version="1.0" encoding="utf-8"?>
<w:webSettings xmlns:r="http://schemas.openxmlformats.org/officeDocument/2006/relationships" xmlns:w="http://schemas.openxmlformats.org/wordprocessingml/2006/main">
  <w:divs>
    <w:div w:id="1367606877">
      <w:marLeft w:val="0"/>
      <w:marRight w:val="0"/>
      <w:marTop w:val="0"/>
      <w:marBottom w:val="0"/>
      <w:divBdr>
        <w:top w:val="none" w:sz="0" w:space="0" w:color="auto"/>
        <w:left w:val="none" w:sz="0" w:space="0" w:color="auto"/>
        <w:bottom w:val="none" w:sz="0" w:space="0" w:color="auto"/>
        <w:right w:val="none" w:sz="0" w:space="0" w:color="auto"/>
      </w:divBdr>
      <w:divsChild>
        <w:div w:id="1367606882">
          <w:marLeft w:val="0"/>
          <w:marRight w:val="0"/>
          <w:marTop w:val="0"/>
          <w:marBottom w:val="0"/>
          <w:divBdr>
            <w:top w:val="none" w:sz="0" w:space="0" w:color="auto"/>
            <w:left w:val="none" w:sz="0" w:space="0" w:color="auto"/>
            <w:bottom w:val="none" w:sz="0" w:space="0" w:color="auto"/>
            <w:right w:val="none" w:sz="0" w:space="0" w:color="auto"/>
          </w:divBdr>
        </w:div>
      </w:divsChild>
    </w:div>
    <w:div w:id="1367606879">
      <w:marLeft w:val="0"/>
      <w:marRight w:val="0"/>
      <w:marTop w:val="0"/>
      <w:marBottom w:val="0"/>
      <w:divBdr>
        <w:top w:val="none" w:sz="0" w:space="0" w:color="auto"/>
        <w:left w:val="none" w:sz="0" w:space="0" w:color="auto"/>
        <w:bottom w:val="none" w:sz="0" w:space="0" w:color="auto"/>
        <w:right w:val="none" w:sz="0" w:space="0" w:color="auto"/>
      </w:divBdr>
      <w:divsChild>
        <w:div w:id="1367606883">
          <w:marLeft w:val="0"/>
          <w:marRight w:val="0"/>
          <w:marTop w:val="0"/>
          <w:marBottom w:val="150"/>
          <w:divBdr>
            <w:top w:val="none" w:sz="0" w:space="0" w:color="auto"/>
            <w:left w:val="none" w:sz="0" w:space="0" w:color="auto"/>
            <w:bottom w:val="none" w:sz="0" w:space="0" w:color="auto"/>
            <w:right w:val="none" w:sz="0" w:space="0" w:color="auto"/>
          </w:divBdr>
        </w:div>
      </w:divsChild>
    </w:div>
    <w:div w:id="1367606880">
      <w:marLeft w:val="0"/>
      <w:marRight w:val="0"/>
      <w:marTop w:val="0"/>
      <w:marBottom w:val="0"/>
      <w:divBdr>
        <w:top w:val="none" w:sz="0" w:space="0" w:color="auto"/>
        <w:left w:val="none" w:sz="0" w:space="0" w:color="auto"/>
        <w:bottom w:val="none" w:sz="0" w:space="0" w:color="auto"/>
        <w:right w:val="none" w:sz="0" w:space="0" w:color="auto"/>
      </w:divBdr>
    </w:div>
    <w:div w:id="1367606881">
      <w:marLeft w:val="0"/>
      <w:marRight w:val="0"/>
      <w:marTop w:val="0"/>
      <w:marBottom w:val="0"/>
      <w:divBdr>
        <w:top w:val="none" w:sz="0" w:space="0" w:color="auto"/>
        <w:left w:val="none" w:sz="0" w:space="0" w:color="auto"/>
        <w:bottom w:val="none" w:sz="0" w:space="0" w:color="auto"/>
        <w:right w:val="none" w:sz="0" w:space="0" w:color="auto"/>
      </w:divBdr>
      <w:divsChild>
        <w:div w:id="1367606876">
          <w:marLeft w:val="0"/>
          <w:marRight w:val="0"/>
          <w:marTop w:val="0"/>
          <w:marBottom w:val="0"/>
          <w:divBdr>
            <w:top w:val="none" w:sz="0" w:space="0" w:color="auto"/>
            <w:left w:val="none" w:sz="0" w:space="0" w:color="auto"/>
            <w:bottom w:val="none" w:sz="0" w:space="0" w:color="auto"/>
            <w:right w:val="none" w:sz="0" w:space="0" w:color="auto"/>
          </w:divBdr>
        </w:div>
        <w:div w:id="1367606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hyperlink" Target="http://sfs.gov.ua" TargetMode="External"/><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hyperlink" Target="http://zakon2.rada.gov.ua/laws/show/z0520-08" TargetMode="External"/><Relationship Id="rId33" Type="http://schemas.openxmlformats.org/officeDocument/2006/relationships/hyperlink" Target="http://www.kmu.gov.ua/control/uk/publish/category?cat_id=837721" TargetMode="Externa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hyperlink" Target="http://zakon2.rada.gov.ua/laws/show/z0520-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zakon4.rada.gov.ua/laws/show/1861-2002-%D0%BF" TargetMode="External"/><Relationship Id="rId32" Type="http://schemas.openxmlformats.org/officeDocument/2006/relationships/hyperlink" Target="http://zakon1.rada.gov.ua/laws/main"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yperlink" Target="http://zakon4.rada.gov.ua/laws/show/1861-2002-%D0%BF" TargetMode="External"/><Relationship Id="rId36"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6.bin"/><Relationship Id="rId31" Type="http://schemas.openxmlformats.org/officeDocument/2006/relationships/hyperlink" Target="http://www.president.gov.ua"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hyperlink" Target="http://zakon4.rada.gov.ua/laws/show/1861-2002-%D0%BF" TargetMode="External"/><Relationship Id="rId30" Type="http://schemas.openxmlformats.org/officeDocument/2006/relationships/hyperlink" Target="http://www.wcoomd.org/en" TargetMode="External"/><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59</Pages>
  <Words>15421</Words>
  <Characters>100592</Characters>
  <Application>Microsoft Office Word</Application>
  <DocSecurity>0</DocSecurity>
  <Lines>838</Lines>
  <Paragraphs>231</Paragraphs>
  <ScaleCrop>false</ScaleCrop>
  <Company/>
  <LinksUpToDate>false</LinksUpToDate>
  <CharactersWithSpaces>115782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Ксюха</cp:lastModifiedBy>
  <cp:revision>4</cp:revision>
  <dcterms:created xsi:type="dcterms:W3CDTF">2016-11-02T09:11:00Z</dcterms:created>
  <dcterms:modified xsi:type="dcterms:W3CDTF">2016-11-04T20:03:00Z</dcterms:modified>
</cp:coreProperties>
</file>